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6" w:rsidRDefault="00B02A46" w:rsidP="002B7F29">
      <w:pPr>
        <w:pStyle w:val="ConsPlusNormal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2B7F29" w:rsidRPr="002B7F29" w:rsidRDefault="002B7F29" w:rsidP="002B7F29">
      <w:pPr>
        <w:pStyle w:val="ConsPlusNormal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B7F29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-308610</wp:posOffset>
            </wp:positionV>
            <wp:extent cx="514350" cy="662940"/>
            <wp:effectExtent l="0" t="0" r="0" b="3810"/>
            <wp:wrapSquare wrapText="bothSides"/>
            <wp:docPr id="1" name="Рисунок 1" descr="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mm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F29" w:rsidRPr="002B7F29" w:rsidRDefault="002B7F29" w:rsidP="002B7F29">
      <w:pPr>
        <w:pStyle w:val="ConsPlusNormal"/>
        <w:ind w:firstLine="51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A2305" w:rsidRPr="00DA2305" w:rsidRDefault="00DA2305" w:rsidP="00DA230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kern w:val="1"/>
        </w:rPr>
      </w:pPr>
      <w:r w:rsidRPr="00DA2305">
        <w:rPr>
          <w:rFonts w:ascii="Times New Roman CYR" w:eastAsia="Times New Roman" w:hAnsi="Times New Roman CYR" w:cs="Times New Roman CYR"/>
          <w:b/>
          <w:bCs/>
          <w:kern w:val="1"/>
          <w:sz w:val="26"/>
          <w:szCs w:val="26"/>
        </w:rPr>
        <w:t>ЗЕМСКОЕ СОБРАНИЕ ГРЯЗОВЕЦКОГО МУНИЦИПАЛЬНОГО ОКРУГА</w:t>
      </w:r>
    </w:p>
    <w:p w:rsidR="00DA2305" w:rsidRPr="00DA2305" w:rsidRDefault="00DA2305" w:rsidP="00DA230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kern w:val="1"/>
        </w:rPr>
      </w:pPr>
      <w:r w:rsidRPr="00DA2305">
        <w:rPr>
          <w:rFonts w:ascii="Times New Roman CYR" w:eastAsia="Times New Roman" w:hAnsi="Times New Roman CYR" w:cs="Times New Roman CYR"/>
          <w:b/>
          <w:bCs/>
          <w:kern w:val="1"/>
          <w:sz w:val="36"/>
          <w:szCs w:val="36"/>
        </w:rPr>
        <w:t>РЕШЕНИЕ</w:t>
      </w:r>
    </w:p>
    <w:p w:rsidR="002B7F29" w:rsidRPr="002B7F29" w:rsidRDefault="002B7F29" w:rsidP="002B7F29">
      <w:pPr>
        <w:pStyle w:val="ConsPlusNormal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D5A5D" w:rsidRDefault="00DA2305" w:rsidP="00DA230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kern w:val="1"/>
          <w:sz w:val="26"/>
          <w:szCs w:val="26"/>
        </w:rPr>
      </w:pPr>
      <w:r w:rsidRPr="00DA2305">
        <w:rPr>
          <w:rFonts w:ascii="Times New Roman CYR" w:eastAsia="Times New Roman" w:hAnsi="Times New Roman CYR" w:cs="Times New Roman CYR"/>
          <w:kern w:val="1"/>
          <w:sz w:val="26"/>
          <w:szCs w:val="26"/>
        </w:rPr>
        <w:t xml:space="preserve">от </w:t>
      </w:r>
      <w:r w:rsidR="003F0DBB">
        <w:rPr>
          <w:rFonts w:ascii="Times New Roman CYR" w:eastAsia="Times New Roman" w:hAnsi="Times New Roman CYR" w:cs="Times New Roman CYR"/>
          <w:kern w:val="1"/>
          <w:sz w:val="26"/>
          <w:szCs w:val="26"/>
        </w:rPr>
        <w:t>24.11.2022</w:t>
      </w:r>
      <w:r w:rsidR="002579C6">
        <w:rPr>
          <w:rFonts w:ascii="Times New Roman CYR" w:eastAsia="Times New Roman" w:hAnsi="Times New Roman CYR" w:cs="Times New Roman CYR"/>
          <w:kern w:val="1"/>
          <w:sz w:val="26"/>
          <w:szCs w:val="26"/>
        </w:rPr>
        <w:t xml:space="preserve">                                 №</w:t>
      </w:r>
      <w:r w:rsidR="003F0DBB">
        <w:rPr>
          <w:rFonts w:ascii="Times New Roman CYR" w:eastAsia="Times New Roman" w:hAnsi="Times New Roman CYR" w:cs="Times New Roman CYR"/>
          <w:kern w:val="1"/>
          <w:sz w:val="26"/>
          <w:szCs w:val="26"/>
        </w:rPr>
        <w:t xml:space="preserve"> 75</w:t>
      </w:r>
    </w:p>
    <w:p w:rsidR="00DA2305" w:rsidRPr="00DA2305" w:rsidRDefault="00DA2305" w:rsidP="000452EB">
      <w:pPr>
        <w:widowControl w:val="0"/>
        <w:suppressAutoHyphens/>
        <w:autoSpaceDE w:val="0"/>
        <w:autoSpaceDN w:val="0"/>
        <w:adjustRightInd w:val="0"/>
        <w:spacing w:after="0"/>
        <w:ind w:right="5102"/>
        <w:jc w:val="center"/>
        <w:rPr>
          <w:rFonts w:ascii="Calibri" w:eastAsia="Times New Roman" w:hAnsi="Calibri" w:cs="Times New Roman"/>
          <w:kern w:val="1"/>
          <w:sz w:val="20"/>
          <w:szCs w:val="20"/>
        </w:rPr>
      </w:pPr>
      <w:r w:rsidRPr="00DA2305">
        <w:rPr>
          <w:rFonts w:ascii="Times New Roman CYR" w:eastAsia="Times New Roman" w:hAnsi="Times New Roman CYR" w:cs="Times New Roman CYR"/>
          <w:kern w:val="1"/>
          <w:sz w:val="20"/>
          <w:szCs w:val="20"/>
        </w:rPr>
        <w:t>г. Грязовец</w:t>
      </w:r>
    </w:p>
    <w:p w:rsidR="00DA2305" w:rsidRPr="00DA2305" w:rsidRDefault="00DA2305" w:rsidP="00DA230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kern w:val="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A2305" w:rsidTr="00587F80">
        <w:tc>
          <w:tcPr>
            <w:tcW w:w="5353" w:type="dxa"/>
          </w:tcPr>
          <w:p w:rsidR="00587F80" w:rsidRPr="00587F80" w:rsidRDefault="00DA2305" w:rsidP="00587F80">
            <w:pPr>
              <w:widowControl w:val="0"/>
              <w:suppressAutoHyphens/>
              <w:autoSpaceDE w:val="0"/>
              <w:autoSpaceDN w:val="0"/>
              <w:adjustRightInd w:val="0"/>
              <w:ind w:right="610"/>
              <w:jc w:val="both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>О</w:t>
            </w:r>
            <w:r w:rsidRPr="00DA2305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 xml:space="preserve">б утверждении </w:t>
            </w:r>
            <w:r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>П</w:t>
            </w:r>
            <w:r w:rsidRPr="00DA2305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>оложения о порядке формирования,</w:t>
            </w:r>
            <w:r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 xml:space="preserve"> </w:t>
            </w:r>
            <w:r w:rsidRPr="00DA2305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>ведения, обязательного опубликования перечня</w:t>
            </w:r>
            <w:r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 xml:space="preserve"> </w:t>
            </w:r>
            <w:r w:rsidR="002579C6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 xml:space="preserve">муниципального </w:t>
            </w:r>
            <w:r w:rsidR="002579C6" w:rsidRPr="00DA2305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>имущества</w:t>
            </w:r>
            <w:r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 xml:space="preserve"> округа</w:t>
            </w:r>
            <w:r w:rsidRPr="00DA2305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>,</w:t>
            </w:r>
            <w:r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 xml:space="preserve"> </w:t>
            </w:r>
            <w:r w:rsidRPr="00DA2305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>предназначенного для передачи во владение</w:t>
            </w:r>
            <w:r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 xml:space="preserve"> </w:t>
            </w:r>
            <w:r w:rsidRPr="00DA2305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>и (или) пользование субъектам малого и среднего</w:t>
            </w:r>
            <w:r w:rsidR="003F7762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 xml:space="preserve">предпринимательства </w:t>
            </w:r>
            <w:r w:rsidRPr="00DA2305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>и организациям,</w:t>
            </w:r>
            <w:r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 xml:space="preserve"> </w:t>
            </w:r>
            <w:r w:rsidRPr="00DA2305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>образующим</w:t>
            </w:r>
            <w:r w:rsidR="00587F80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 xml:space="preserve"> </w:t>
            </w:r>
            <w:r w:rsidRPr="00DA2305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>инфраструктуру поддержки субъектов малого</w:t>
            </w:r>
            <w:r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 xml:space="preserve"> </w:t>
            </w:r>
            <w:r w:rsidRPr="00DA2305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  <w:t>и среднего предпринимательства</w:t>
            </w:r>
            <w:r w:rsidR="00587F80" w:rsidRPr="00587F80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</w:rPr>
              <w:t xml:space="preserve">, </w:t>
            </w:r>
            <w:r w:rsidR="00587F80" w:rsidRPr="00587F80">
              <w:rPr>
                <w:rFonts w:ascii="Times New Roman CYR" w:eastAsia="Times New Roman" w:hAnsi="Times New Roman CYR" w:cs="Times New Roman CYR"/>
                <w:bCs/>
                <w:kern w:val="1"/>
                <w:sz w:val="26"/>
                <w:szCs w:val="26"/>
              </w:rPr>
              <w:t xml:space="preserve">физическим лицам, не являющимися индивидуальными </w:t>
            </w:r>
            <w:r w:rsidR="00587F80">
              <w:rPr>
                <w:rFonts w:ascii="Times New Roman CYR" w:eastAsia="Times New Roman" w:hAnsi="Times New Roman CYR" w:cs="Times New Roman CYR"/>
                <w:bCs/>
                <w:kern w:val="1"/>
                <w:sz w:val="26"/>
                <w:szCs w:val="26"/>
              </w:rPr>
              <w:t>п</w:t>
            </w:r>
            <w:r w:rsidR="00587F80" w:rsidRPr="00587F80">
              <w:rPr>
                <w:rFonts w:ascii="Times New Roman CYR" w:eastAsia="Times New Roman" w:hAnsi="Times New Roman CYR" w:cs="Times New Roman CYR"/>
                <w:bCs/>
                <w:kern w:val="1"/>
                <w:sz w:val="26"/>
                <w:szCs w:val="26"/>
              </w:rPr>
              <w:t xml:space="preserve">редпринимателями и применяющим специальный налоговый режим «налог на профессиональный доход» </w:t>
            </w:r>
          </w:p>
          <w:p w:rsidR="00DA2305" w:rsidRDefault="00DA2305" w:rsidP="00DA2305">
            <w:pPr>
              <w:widowControl w:val="0"/>
              <w:suppressAutoHyphens/>
              <w:autoSpaceDE w:val="0"/>
              <w:autoSpaceDN w:val="0"/>
              <w:adjustRightInd w:val="0"/>
              <w:ind w:right="610"/>
              <w:jc w:val="both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</w:rPr>
            </w:pPr>
          </w:p>
        </w:tc>
      </w:tr>
    </w:tbl>
    <w:p w:rsidR="002B7F29" w:rsidRPr="003B580C" w:rsidRDefault="00DA2305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8">
        <w:r w:rsidRPr="003B580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частью 4 статьи 18</w:t>
        </w:r>
      </w:hyperlink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24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>2007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209-ФЗ «</w:t>
      </w:r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>тельства в Российской Федерации»</w:t>
      </w:r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41254" w:rsidRPr="00041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Положение</w:t>
      </w:r>
      <w:r w:rsidR="00041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</w:t>
      </w:r>
      <w:r w:rsidR="00041254" w:rsidRPr="00041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об Управлении имущественных и земельных отношений администрации </w:t>
      </w:r>
      <w:proofErr w:type="spellStart"/>
      <w:r w:rsidR="00041254" w:rsidRPr="00041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Грязовецкого</w:t>
      </w:r>
      <w:proofErr w:type="spellEnd"/>
      <w:r w:rsidR="00041254" w:rsidRPr="00041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округа Вологодской области</w:t>
      </w:r>
      <w:r w:rsidR="00041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утвержденным решением </w:t>
      </w:r>
      <w:r w:rsidR="00041254" w:rsidRPr="00041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Земско</w:t>
      </w:r>
      <w:r w:rsidR="004A5B5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</w:t>
      </w:r>
      <w:r w:rsidR="00041254" w:rsidRPr="00041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Собрания округа</w:t>
      </w:r>
      <w:r w:rsidR="00041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 27.10.2022 № 30</w:t>
      </w:r>
      <w:r w:rsidR="002B7F29"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2B7F29" w:rsidRPr="003B580C" w:rsidRDefault="002B7F29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58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Земское Собрани</w:t>
      </w:r>
      <w:r w:rsidR="00D7059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Pr="003B58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округа РЕШИЛО:</w:t>
      </w:r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B7F29" w:rsidRPr="003B580C" w:rsidRDefault="002B7F29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r w:rsidR="00B02A46">
        <w:rPr>
          <w:rFonts w:ascii="Times New Roman" w:hAnsi="Times New Roman" w:cs="Times New Roman"/>
          <w:color w:val="000000" w:themeColor="text1"/>
          <w:sz w:val="26"/>
          <w:szCs w:val="26"/>
        </w:rPr>
        <w:t>прилагаемое</w:t>
      </w:r>
      <w:r w:rsidR="003B580C"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3B580C">
        <w:rPr>
          <w:rFonts w:ascii="Times New Roman" w:hAnsi="Times New Roman" w:cs="Times New Roman"/>
          <w:color w:val="000000" w:themeColor="text1"/>
          <w:sz w:val="26"/>
          <w:szCs w:val="26"/>
        </w:rPr>
        <w:t>оложение</w:t>
      </w:r>
      <w:r w:rsidR="003B580C"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порядке формирования, ведения, обязательного опубли</w:t>
      </w:r>
      <w:r w:rsidR="00B02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кования перечня муниципального </w:t>
      </w:r>
      <w:r w:rsidR="003B580C"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имущества </w:t>
      </w:r>
      <w:r w:rsidR="00B02A46"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>округа, предназначенного</w:t>
      </w:r>
      <w:r w:rsidR="003B580C"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передачи во владение и (или) пользование субъектам малого и среднего</w:t>
      </w:r>
      <w:r w:rsid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580C"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предпринимательства и </w:t>
      </w:r>
      <w:r w:rsidR="00B02A46"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организациям, образующим</w:t>
      </w:r>
      <w:r w:rsid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580C"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>инфраструктуру поддержки субъектов малого и среднего предпринимательства</w:t>
      </w:r>
      <w:r w:rsidR="00587F80" w:rsidRPr="00587F8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r w:rsidR="00587F80" w:rsidRPr="00587F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</w:t>
      </w:r>
      <w:r w:rsidR="00587F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B02A4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B7F29" w:rsidRDefault="002B7F29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Признать утратившими силу следующие решения Земского Собрания </w:t>
      </w:r>
      <w:proofErr w:type="spellStart"/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района:</w:t>
      </w:r>
    </w:p>
    <w:p w:rsidR="00CC325C" w:rsidRPr="00CC325C" w:rsidRDefault="00CC325C" w:rsidP="00CC325C">
      <w:pPr>
        <w:widowControl w:val="0"/>
        <w:suppressAutoHyphens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lang w:eastAsia="ru-RU"/>
        </w:rPr>
      </w:pPr>
      <w:r w:rsidRPr="00CC325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от 3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0.04.2009 № 17 «Об утверждении </w:t>
      </w:r>
      <w:r w:rsidRPr="00CC325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Положения о порядке формирования, ведения, обязательного опубликования перечн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я муниципального </w:t>
      </w:r>
      <w:r w:rsidRPr="00CC325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имущества района, предназначенного для передачи во владение и (или) пользование субъектами малого и среднего предп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ринимательства и организациям, </w:t>
      </w:r>
      <w:r w:rsidRPr="00CC325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образующим инфраструктуру поддержки субъектов малого и среднего предпринимательства»;</w:t>
      </w:r>
    </w:p>
    <w:p w:rsidR="00CC325C" w:rsidRPr="00CC325C" w:rsidRDefault="00CC325C" w:rsidP="00CC325C">
      <w:pPr>
        <w:widowControl w:val="0"/>
        <w:suppressAutoHyphens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lang w:eastAsia="ru-RU"/>
        </w:rPr>
      </w:pPr>
      <w:r w:rsidRPr="00CC325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от 27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.10.2016 № 80 </w:t>
      </w:r>
      <w:r w:rsidRPr="00CC325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«О внесении изменений в решение Земского Собрания </w:t>
      </w:r>
      <w:r w:rsidRPr="00CC325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lastRenderedPageBreak/>
        <w:t>района от 30.04.2009 № 17 «Об утверждении Положения о порядке формирования, ведения, обязательного опубликования перечня имущества района,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предпринимательства»»;</w:t>
      </w:r>
    </w:p>
    <w:p w:rsidR="00CC325C" w:rsidRPr="00CC325C" w:rsidRDefault="00CC325C" w:rsidP="00CC325C">
      <w:pPr>
        <w:widowControl w:val="0"/>
        <w:suppressAutoHyphens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lang w:eastAsia="ru-RU"/>
        </w:rPr>
      </w:pPr>
      <w:r w:rsidRPr="00CC325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от 02.11.2017 № 55 «О внесении изменений в Положение о порядке формирования, ведения, обязательного опубликования перечня имущества района, предназначенного для передачи во владение и (или) пользование субъектами малого и среднего предпринимательства и организациям, образующим инфр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аструктуру поддержки субъектов </w:t>
      </w:r>
      <w:r w:rsidRPr="00CC325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малого и среднего предпринимательства, утвержденное решением Земского Собрания района от 30.04.2009 № 17 (с последующими изменениями)»;</w:t>
      </w:r>
    </w:p>
    <w:p w:rsidR="00CC325C" w:rsidRPr="00CC325C" w:rsidRDefault="00CC325C" w:rsidP="00CC325C">
      <w:pPr>
        <w:widowControl w:val="0"/>
        <w:suppressAutoHyphens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от 30.08.2018 № 72</w:t>
      </w:r>
      <w:r w:rsidRPr="00CC325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«О внесении изменений в решение Земского Собрания района от 30.04.2009 № 17 «Об утверждении Положения о порядке формирования, ведения, обязательного опубликования перечня имущества района,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предпринимательства»»;</w:t>
      </w:r>
    </w:p>
    <w:p w:rsidR="00CC325C" w:rsidRPr="00CC325C" w:rsidRDefault="00CC325C" w:rsidP="00CC325C">
      <w:pPr>
        <w:widowControl w:val="0"/>
        <w:suppressAutoHyphens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lang w:eastAsia="ru-RU"/>
        </w:rPr>
      </w:pPr>
      <w:r w:rsidRPr="00CC325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от 25.10.2018 № 89 «О внесении изменений в Положение о порядке формирования, ведения, обязательного опубликования перечня имущества района,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Земского Собрания района от 30.04.2009 №17 (с последующими изменениями)»;</w:t>
      </w:r>
    </w:p>
    <w:p w:rsidR="00CC325C" w:rsidRPr="00CC325C" w:rsidRDefault="00CC325C" w:rsidP="00CC325C">
      <w:pPr>
        <w:widowControl w:val="0"/>
        <w:suppressAutoHyphens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lang w:eastAsia="ru-RU"/>
        </w:rPr>
      </w:pPr>
      <w:r w:rsidRPr="00CC325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от 30.03.2021 № 111 «О внесении изменений в Положение о порядке формирования, ведения, обязательного опубликования перечня имущества района,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Земского Собрания района от 30.04.2009 № 17 (с последующими изменениями)»;</w:t>
      </w:r>
    </w:p>
    <w:p w:rsidR="00CC325C" w:rsidRPr="00CC325C" w:rsidRDefault="00CC325C" w:rsidP="00CC325C">
      <w:pPr>
        <w:widowControl w:val="0"/>
        <w:suppressAutoHyphens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lang w:eastAsia="ru-RU"/>
        </w:rPr>
      </w:pPr>
      <w:r w:rsidRPr="00CC325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от 23.04.2021 № 121 «О внесении изменений в Положение о порядке формирования, ведения, обязательного опубликования перечня имущества района,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Земского Собрания района от 30.04.2009 № 17 (с последующими изменениями)».</w:t>
      </w:r>
    </w:p>
    <w:p w:rsidR="002B7F29" w:rsidRPr="002B7F29" w:rsidRDefault="002B7F29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F29">
        <w:rPr>
          <w:rFonts w:ascii="Times New Roman" w:hAnsi="Times New Roman" w:cs="Times New Roman"/>
          <w:color w:val="000000" w:themeColor="text1"/>
          <w:sz w:val="26"/>
          <w:szCs w:val="26"/>
        </w:rPr>
        <w:t>3. Настоящее решение вступает в силу с 01 января 2023 года.</w:t>
      </w:r>
    </w:p>
    <w:p w:rsidR="002B7F29" w:rsidRDefault="002B7F29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Контроль за выполнением настоящего решения возложить на начальника Управления имущественных и земельных отношений администрации </w:t>
      </w:r>
      <w:proofErr w:type="spellStart"/>
      <w:r w:rsidRPr="002B7F29"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 w:rsidRPr="002B7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</w:t>
      </w:r>
      <w:r w:rsidR="00DD5A5D">
        <w:rPr>
          <w:rFonts w:ascii="Times New Roman" w:hAnsi="Times New Roman" w:cs="Times New Roman"/>
          <w:color w:val="000000" w:themeColor="text1"/>
          <w:sz w:val="26"/>
          <w:szCs w:val="26"/>
        </w:rPr>
        <w:t>ного округа Вологодской области</w:t>
      </w:r>
      <w:r w:rsidRPr="002B7F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tbl>
      <w:tblPr>
        <w:tblW w:w="9923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5079"/>
      </w:tblGrid>
      <w:tr w:rsidR="002B7F29" w:rsidRPr="002B7F29" w:rsidTr="00CC325C">
        <w:trPr>
          <w:trHeight w:val="25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BB" w:rsidRDefault="003F0DBB" w:rsidP="00DD5A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B7F29" w:rsidRPr="002B7F29" w:rsidRDefault="002B7F29" w:rsidP="00DD5A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F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Председатель Земского Собрания </w:t>
            </w:r>
            <w:proofErr w:type="spellStart"/>
            <w:r w:rsidRPr="002B7F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Грязовецкого</w:t>
            </w:r>
            <w:proofErr w:type="spellEnd"/>
            <w:r w:rsidRPr="002B7F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округа</w:t>
            </w:r>
          </w:p>
          <w:p w:rsidR="002B7F29" w:rsidRPr="002B7F29" w:rsidRDefault="002B7F29" w:rsidP="00DD5A5D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B7F29" w:rsidRPr="002B7F29" w:rsidRDefault="002B7F29" w:rsidP="00DD5A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F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</w:t>
            </w:r>
            <w:proofErr w:type="spellStart"/>
            <w:r w:rsidRPr="002B7F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Н.В.Шабалина</w:t>
            </w:r>
            <w:proofErr w:type="spellEnd"/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BB" w:rsidRDefault="003F0DBB" w:rsidP="00DD5A5D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04D59" w:rsidRDefault="002B7F29" w:rsidP="00DD5A5D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F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</w:t>
            </w:r>
            <w:proofErr w:type="spellStart"/>
            <w:r w:rsidRPr="002B7F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Грязовецкого</w:t>
            </w:r>
            <w:proofErr w:type="spellEnd"/>
            <w:r w:rsidRPr="002B7F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</w:t>
            </w:r>
          </w:p>
          <w:p w:rsidR="002B7F29" w:rsidRPr="002B7F29" w:rsidRDefault="002B7F29" w:rsidP="00DD5A5D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F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  <w:p w:rsidR="002B7F29" w:rsidRPr="002B7F29" w:rsidRDefault="002B7F29" w:rsidP="00DD5A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C325C" w:rsidRPr="002B7F29" w:rsidRDefault="002B7F29" w:rsidP="00CC325C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F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________________       </w:t>
            </w:r>
            <w:proofErr w:type="spellStart"/>
            <w:r w:rsidRPr="002B7F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С.А.Фёкличев</w:t>
            </w:r>
            <w:proofErr w:type="spellEnd"/>
          </w:p>
        </w:tc>
      </w:tr>
    </w:tbl>
    <w:p w:rsidR="00382886" w:rsidRPr="00382886" w:rsidRDefault="00382886" w:rsidP="00382886">
      <w:pPr>
        <w:pStyle w:val="ConsPlusNormal"/>
        <w:suppressLineNumbers/>
        <w:ind w:left="50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2886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382886" w:rsidRPr="00382886" w:rsidRDefault="00382886" w:rsidP="00382886">
      <w:pPr>
        <w:suppressLineNumbers/>
        <w:spacing w:before="57" w:after="57" w:line="240" w:lineRule="auto"/>
        <w:ind w:left="50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2886">
        <w:rPr>
          <w:rFonts w:ascii="Times New Roman" w:eastAsia="Calibri" w:hAnsi="Times New Roman" w:cs="Times New Roman"/>
          <w:color w:val="000000"/>
          <w:sz w:val="26"/>
          <w:szCs w:val="26"/>
        </w:rPr>
        <w:t>Утвержден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3828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решением Земского Собрания </w:t>
      </w:r>
      <w:proofErr w:type="spellStart"/>
      <w:r w:rsidRPr="00382886">
        <w:rPr>
          <w:rFonts w:ascii="Times New Roman" w:eastAsia="Calibri" w:hAnsi="Times New Roman" w:cs="Times New Roman"/>
          <w:color w:val="000000"/>
          <w:sz w:val="26"/>
          <w:szCs w:val="26"/>
        </w:rPr>
        <w:t>Грязовецкого</w:t>
      </w:r>
      <w:proofErr w:type="spellEnd"/>
      <w:r w:rsidRPr="003828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округа Вологодской области от</w:t>
      </w:r>
      <w:r w:rsidR="003F0DB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24.11.2022 </w:t>
      </w:r>
      <w:r w:rsidRPr="00382886">
        <w:rPr>
          <w:rFonts w:ascii="Times New Roman" w:eastAsia="Calibri" w:hAnsi="Times New Roman" w:cs="Times New Roman"/>
          <w:color w:val="000000"/>
          <w:sz w:val="26"/>
          <w:szCs w:val="26"/>
        </w:rPr>
        <w:t>№</w:t>
      </w:r>
      <w:r w:rsidR="003F0DB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75</w:t>
      </w:r>
    </w:p>
    <w:p w:rsidR="002B7F29" w:rsidRDefault="002B7F29" w:rsidP="00587F80">
      <w:pPr>
        <w:pStyle w:val="ConsPlusNormal"/>
        <w:ind w:firstLine="51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0DBB" w:rsidRDefault="00BD1827" w:rsidP="003F0D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оложение</w:t>
      </w:r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порядке формирования, ведения, обязательного опубликования</w:t>
      </w:r>
    </w:p>
    <w:p w:rsidR="00587F80" w:rsidRPr="00587F80" w:rsidRDefault="00BD1827" w:rsidP="003F0DBB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перечня </w:t>
      </w:r>
      <w:r w:rsidR="003F0DBB"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имущества</w:t>
      </w:r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</w:t>
      </w:r>
      <w:r w:rsidR="003F0DBB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округа Вологодской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0DBB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="003F0DBB"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>, предназначенного</w:t>
      </w:r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передачи во владение и (или) пользование субъектами малого и среднего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предпринимательства и </w:t>
      </w:r>
      <w:r w:rsidR="003F0DBB"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организациям, образующим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инфраструктуру поддержки субъектов малого и среднего </w:t>
      </w:r>
      <w:r w:rsidR="003F0DBB" w:rsidRPr="003B580C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предпринимательства</w:t>
      </w:r>
      <w:r w:rsidR="003F0DB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F0DBB" w:rsidRPr="00587F8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3F0DBB" w:rsidRPr="003F0D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физическими</w:t>
      </w:r>
      <w:r w:rsidR="00587F80" w:rsidRPr="003F0D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лицами</w:t>
      </w:r>
      <w:r w:rsidR="00587F80" w:rsidRPr="00587F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не являющимися индивидуальными предпринимателями и применяющим</w:t>
      </w:r>
      <w:r w:rsidR="00587F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587F80" w:rsidRPr="00587F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специальный налоговый режим «налог на профессиональный доход»</w:t>
      </w:r>
      <w:r w:rsidR="002579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BD1827" w:rsidRDefault="00BD1827" w:rsidP="00DD5A5D">
      <w:pPr>
        <w:pStyle w:val="ConsPlusNormal"/>
        <w:ind w:firstLine="51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7F29" w:rsidRDefault="00BD1827" w:rsidP="002579C6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</w:p>
    <w:p w:rsidR="00BD1827" w:rsidRDefault="00BD1827" w:rsidP="00DD5A5D">
      <w:pPr>
        <w:pStyle w:val="ConsPlusNormal"/>
        <w:ind w:left="8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A7F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BD1827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Настоящие Положение  устанавливает порядок формирования, ведения (в том числе ежегодного дополнения) и обязательного опубликования </w:t>
      </w:r>
      <w:hyperlink r:id="rId9">
        <w:r w:rsidRPr="009B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перечня</w:t>
        </w:r>
      </w:hyperlink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имущества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0">
        <w:r w:rsidRPr="009B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 статьи 18</w:t>
        </w:r>
      </w:hyperlink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«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>тельства в Российской Федерации»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соответственно – муниципальное имущество округа, перечень), в целях предоставления муниципального  имущества округа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87F80">
        <w:rPr>
          <w:rFonts w:ascii="Times New Roman" w:hAnsi="Times New Roman" w:cs="Times New Roman"/>
          <w:color w:val="000000" w:themeColor="text1"/>
          <w:sz w:val="26"/>
          <w:szCs w:val="26"/>
        </w:rPr>
        <w:t>, и</w:t>
      </w:r>
      <w:r w:rsidR="00587F80" w:rsidRPr="00587F8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587F80" w:rsidRPr="00587F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1827" w:rsidRPr="00BD1827" w:rsidRDefault="00BD1827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1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Имущество, включенное в </w:t>
      </w:r>
      <w:r w:rsidR="00A6296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BD1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еречень, подлежит передаче во владение и (или) в пользование исключительно субъектам малого и </w:t>
      </w:r>
      <w:r w:rsidR="002579C6" w:rsidRPr="00BD1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среднего 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предпринимательства</w:t>
      </w:r>
      <w:r w:rsidRPr="00BD1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предпринимательства, </w:t>
      </w:r>
      <w:r w:rsidR="00587F80" w:rsidRPr="00587F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587F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BD1827">
        <w:rPr>
          <w:rFonts w:ascii="Times New Roman" w:hAnsi="Times New Roman" w:cs="Times New Roman"/>
          <w:color w:val="000000" w:themeColor="text1"/>
          <w:sz w:val="26"/>
          <w:szCs w:val="26"/>
        </w:rPr>
        <w:t>для использования по целевому назначению, отраженному в договорах, опосредующих указанную передачу.</w:t>
      </w:r>
    </w:p>
    <w:p w:rsidR="00A62967" w:rsidRDefault="00A62967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2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Запрещается продажа  муниципального имущества округа, включенного в перечень, за исключением возмездного отчуждения </w:t>
      </w:r>
      <w:r w:rsidR="00DD5A5D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A62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униципального  имущества округа в собственность субъектов малого и среднего предпринимательства в соответствии с Федеральным </w:t>
      </w:r>
      <w:hyperlink r:id="rId11" w:history="1">
        <w:r w:rsidRPr="00A62967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A62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22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Pr="00A62967">
        <w:rPr>
          <w:rFonts w:ascii="Times New Roman" w:hAnsi="Times New Roman" w:cs="Times New Roman"/>
          <w:color w:val="000000" w:themeColor="text1"/>
          <w:sz w:val="26"/>
          <w:szCs w:val="26"/>
        </w:rPr>
        <w:t>2008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Pr="00A62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159-ФЗ 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A62967">
        <w:rPr>
          <w:rFonts w:ascii="Times New Roman" w:hAnsi="Times New Roman" w:cs="Times New Roman"/>
          <w:color w:val="000000" w:themeColor="text1"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>льные акты Российской Федерации»</w:t>
      </w:r>
      <w:r w:rsidRPr="00A62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случаях, указанных в </w:t>
      </w:r>
      <w:hyperlink r:id="rId12" w:history="1">
        <w:r w:rsidRPr="00A62967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подпунктах 6</w:t>
        </w:r>
      </w:hyperlink>
      <w:r w:rsidRPr="00A62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3" w:history="1">
        <w:r w:rsidRPr="00A62967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8</w:t>
        </w:r>
      </w:hyperlink>
      <w:r w:rsidRPr="00A62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4" w:history="1">
        <w:r w:rsidRPr="00A62967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9 пункта 2 статьи 39.3</w:t>
        </w:r>
      </w:hyperlink>
      <w:r w:rsidRPr="00A62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кодекса Российской Федерации.  В отношении указанного </w:t>
      </w:r>
      <w:r w:rsidRPr="00A6296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муниципального имущества округа 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муниципального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5" w:history="1">
        <w:r w:rsidRPr="00A62967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14 части 1 статьи 17.1</w:t>
        </w:r>
      </w:hyperlink>
      <w:r w:rsidRPr="00A62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26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Pr="00A62967">
        <w:rPr>
          <w:rFonts w:ascii="Times New Roman" w:hAnsi="Times New Roman" w:cs="Times New Roman"/>
          <w:color w:val="000000" w:themeColor="text1"/>
          <w:sz w:val="26"/>
          <w:szCs w:val="26"/>
        </w:rPr>
        <w:t>2006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135-ФЗ «</w:t>
      </w:r>
      <w:r w:rsidRPr="00A62967">
        <w:rPr>
          <w:rFonts w:ascii="Times New Roman" w:hAnsi="Times New Roman" w:cs="Times New Roman"/>
          <w:color w:val="000000" w:themeColor="text1"/>
          <w:sz w:val="26"/>
          <w:szCs w:val="26"/>
        </w:rPr>
        <w:t>О защите конкуренции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A6296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31FB3" w:rsidRPr="00A62967" w:rsidRDefault="00F31FB3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</w:t>
      </w:r>
      <w:r w:rsidRPr="00F31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Органом,  уполномоченным на формирование, ведение, обязательное опубликование перечня муниципального  имущества </w:t>
      </w:r>
      <w:proofErr w:type="spellStart"/>
      <w:r w:rsidRPr="00F31FB3"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 w:rsidRPr="00F31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Вологодской</w:t>
      </w:r>
      <w:r w:rsidRPr="00F31FB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области ,  предназначенного для передачи во владение и (или) пользование субъектами малого и среднего предпринимательства и организациям, 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применяющими специальный налоговый режим «налог на профессиональный доход», является администрация </w:t>
      </w:r>
      <w:proofErr w:type="spellStart"/>
      <w:r w:rsidRPr="00F31FB3"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 w:rsidRPr="00F31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округа, в лице отраслевого (функционального) органа администрации округа – Управления имущественных и земельных отношений (далее по тексту - отраслевой орган по управлению муниципальным имуществом).  </w:t>
      </w:r>
    </w:p>
    <w:p w:rsidR="00BD1827" w:rsidRDefault="00BD1827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0DBB" w:rsidRDefault="00BD1827" w:rsidP="00576DB2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32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формирования и ведения </w:t>
      </w:r>
    </w:p>
    <w:p w:rsidR="00BD1827" w:rsidRPr="00CC325C" w:rsidRDefault="00BD1827" w:rsidP="003F0D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325C">
        <w:rPr>
          <w:rFonts w:ascii="Times New Roman" w:hAnsi="Times New Roman" w:cs="Times New Roman"/>
          <w:color w:val="000000" w:themeColor="text1"/>
          <w:sz w:val="26"/>
          <w:szCs w:val="26"/>
        </w:rPr>
        <w:t>Перечня</w:t>
      </w:r>
      <w:r w:rsidR="00CC32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325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имущества округа</w:t>
      </w:r>
    </w:p>
    <w:p w:rsidR="00BD1827" w:rsidRPr="009B6DFD" w:rsidRDefault="00BD1827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484D" w:rsidRDefault="00DE6776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2"/>
      <w:bookmarkEnd w:id="1"/>
      <w:r>
        <w:rPr>
          <w:rFonts w:ascii="Times New Roman" w:hAnsi="Times New Roman" w:cs="Times New Roman"/>
          <w:color w:val="000000" w:themeColor="text1"/>
          <w:sz w:val="26"/>
          <w:szCs w:val="26"/>
        </w:rPr>
        <w:t>2.1.</w:t>
      </w:r>
      <w:r w:rsidR="00DD5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Формирование, ведение,</w:t>
      </w:r>
      <w:r w:rsidR="00932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DD5A5D" w:rsidRPr="00DD5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несение сведений </w:t>
      </w:r>
      <w:r w:rsidR="00932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перечень</w:t>
      </w:r>
      <w:r w:rsidR="00DD5A5D" w:rsidRPr="00DD5A5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DD5A5D" w:rsidRPr="00DD5A5D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муниципальном имуществе округа (в том числе ежегодное дополнение</w:t>
      </w:r>
      <w:r w:rsidR="007506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1 ноября текущего года)</w:t>
      </w:r>
      <w:r w:rsidR="00DD5A5D" w:rsidRPr="00DD5A5D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исключение сведений о муниципальном имуществе округа из перечня</w:t>
      </w:r>
      <w:r w:rsidR="00DD5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утверждается </w:t>
      </w:r>
      <w:r w:rsidR="00932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администрации </w:t>
      </w:r>
      <w:proofErr w:type="spellStart"/>
      <w:r w:rsidR="00932493"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 w:rsidR="00932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Вологодской области. </w:t>
      </w:r>
      <w:r w:rsidR="00B6484D">
        <w:rPr>
          <w:rFonts w:ascii="Times New Roman" w:hAnsi="Times New Roman" w:cs="Times New Roman"/>
          <w:color w:val="000000" w:themeColor="text1"/>
          <w:sz w:val="26"/>
          <w:szCs w:val="26"/>
        </w:rPr>
        <w:t>Разрабатывает п</w:t>
      </w:r>
      <w:r w:rsidR="00932493">
        <w:rPr>
          <w:rFonts w:ascii="Times New Roman" w:hAnsi="Times New Roman" w:cs="Times New Roman"/>
          <w:color w:val="000000" w:themeColor="text1"/>
          <w:sz w:val="26"/>
          <w:szCs w:val="26"/>
        </w:rPr>
        <w:t>роект постано</w:t>
      </w:r>
      <w:r w:rsidR="00B6484D">
        <w:rPr>
          <w:rFonts w:ascii="Times New Roman" w:hAnsi="Times New Roman" w:cs="Times New Roman"/>
          <w:color w:val="000000" w:themeColor="text1"/>
          <w:sz w:val="26"/>
          <w:szCs w:val="26"/>
        </w:rPr>
        <w:t>вления отра</w:t>
      </w:r>
      <w:r w:rsidR="00DD5A5D" w:rsidRPr="00DD5A5D">
        <w:rPr>
          <w:rFonts w:ascii="Times New Roman" w:hAnsi="Times New Roman" w:cs="Times New Roman"/>
          <w:color w:val="000000" w:themeColor="text1"/>
          <w:sz w:val="26"/>
          <w:szCs w:val="26"/>
        </w:rPr>
        <w:t>слево</w:t>
      </w:r>
      <w:r w:rsidR="00B6484D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DD5A5D" w:rsidRPr="00DD5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(функциональн</w:t>
      </w:r>
      <w:r w:rsidR="00B6484D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DD5A5D" w:rsidRPr="00DD5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орган администрации </w:t>
      </w:r>
      <w:proofErr w:type="spellStart"/>
      <w:r w:rsidR="003F0DBB"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 w:rsidR="003F0D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</w:t>
      </w:r>
      <w:r w:rsidR="00DD5A5D" w:rsidRPr="00DD5A5D">
        <w:rPr>
          <w:rFonts w:ascii="Times New Roman" w:hAnsi="Times New Roman" w:cs="Times New Roman"/>
          <w:color w:val="000000" w:themeColor="text1"/>
          <w:sz w:val="26"/>
          <w:szCs w:val="26"/>
        </w:rPr>
        <w:t>округа – Управление имущественных и земельных отношений</w:t>
      </w:r>
      <w:r w:rsidR="003F0D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proofErr w:type="spellStart"/>
      <w:r w:rsidR="003F0DBB"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 w:rsidR="003F0D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</w:t>
      </w:r>
      <w:r w:rsidR="00DD5A5D" w:rsidRPr="00DD5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по тексту - отраслевой орган по управлению муниципальным имуществом)</w:t>
      </w:r>
      <w:r w:rsidR="00DD5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E84A7F" w:rsidRPr="009B6DFD" w:rsidRDefault="00B6484D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2.2.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перечень вносятся сведения о</w:t>
      </w:r>
      <w:r w:rsidR="007506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муниципальном имуществе округа,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соответствующем следующим критериям: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а) муниципальное имущество округа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б) в отношении муниципального имущества округа 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в) муниципальное  имущество округа  не является объектом религиозного назначения;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г) муниципальное имущество округа 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0E02">
        <w:rPr>
          <w:rFonts w:ascii="Times New Roman" w:hAnsi="Times New Roman" w:cs="Times New Roman"/>
          <w:color w:val="000000" w:themeColor="text1"/>
          <w:sz w:val="26"/>
          <w:szCs w:val="26"/>
        </w:rPr>
        <w:t>д) в отношении муниципального имущества округа не принято решение</w:t>
      </w:r>
      <w:r w:rsidR="00B80E02" w:rsidRPr="00B80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80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Pr="00B80E0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предоставлении его иным лицам;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муниципальное имущество округа  не подлежит приватизации в соответствии с прогнозным </w:t>
      </w:r>
      <w:hyperlink r:id="rId16">
        <w:r w:rsidRPr="009B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планом</w:t>
        </w:r>
      </w:hyperlink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(программой) приватизации муниципального имущества или перечнем </w:t>
      </w:r>
      <w:r w:rsidR="00F756A3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имущества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приватизация которого осуществляется без включения в прогнозный план (программу) приватизации </w:t>
      </w:r>
      <w:r w:rsidR="00F756A3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имущества округа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плановый период;</w:t>
      </w:r>
    </w:p>
    <w:p w:rsidR="00E84A7F" w:rsidRPr="00B80E02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ж) </w:t>
      </w:r>
      <w:r w:rsidR="00F756A3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муниципальное 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имущество не признано аварийным и подлежащим сносу </w:t>
      </w:r>
      <w:r w:rsidRPr="00B80E02">
        <w:rPr>
          <w:rFonts w:ascii="Times New Roman" w:hAnsi="Times New Roman" w:cs="Times New Roman"/>
          <w:color w:val="000000" w:themeColor="text1"/>
          <w:sz w:val="26"/>
          <w:szCs w:val="26"/>
        </w:rPr>
        <w:t>или реконструкции;</w:t>
      </w:r>
    </w:p>
    <w:p w:rsidR="00E84A7F" w:rsidRPr="00B80E02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0E02">
        <w:rPr>
          <w:rFonts w:ascii="Times New Roman" w:hAnsi="Times New Roman" w:cs="Times New Roman"/>
          <w:color w:val="000000" w:themeColor="text1"/>
          <w:sz w:val="26"/>
          <w:szCs w:val="26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84A7F" w:rsidRPr="00B80E02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0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и) земельный участок не относится к земельным участкам, предусмотренным </w:t>
      </w:r>
      <w:hyperlink r:id="rId17">
        <w:r w:rsidRPr="00B80E0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подпунктами 1</w:t>
        </w:r>
      </w:hyperlink>
      <w:r w:rsidRPr="00B80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8">
        <w:r w:rsidRPr="00B80E02">
          <w:rPr>
            <w:rFonts w:ascii="Times New Roman" w:hAnsi="Times New Roman" w:cs="Times New Roman"/>
            <w:color w:val="000000" w:themeColor="text1"/>
            <w:sz w:val="26"/>
            <w:szCs w:val="26"/>
          </w:rPr>
          <w:t>10</w:t>
        </w:r>
      </w:hyperlink>
      <w:r w:rsidRPr="00B80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9">
        <w:r w:rsidRPr="00B80E02">
          <w:rPr>
            <w:rFonts w:ascii="Times New Roman" w:hAnsi="Times New Roman" w:cs="Times New Roman"/>
            <w:color w:val="000000" w:themeColor="text1"/>
            <w:sz w:val="26"/>
            <w:szCs w:val="26"/>
          </w:rPr>
          <w:t>13</w:t>
        </w:r>
      </w:hyperlink>
      <w:r w:rsidRPr="00B80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20">
        <w:r w:rsidRPr="00B80E02"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 w:rsidRPr="00B80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1">
        <w:r w:rsidRPr="00B80E02">
          <w:rPr>
            <w:rFonts w:ascii="Times New Roman" w:hAnsi="Times New Roman" w:cs="Times New Roman"/>
            <w:color w:val="000000" w:themeColor="text1"/>
            <w:sz w:val="26"/>
            <w:szCs w:val="26"/>
          </w:rPr>
          <w:t>18</w:t>
        </w:r>
      </w:hyperlink>
      <w:r w:rsidRPr="00B80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2">
        <w:r w:rsidRPr="00B80E02">
          <w:rPr>
            <w:rFonts w:ascii="Times New Roman" w:hAnsi="Times New Roman" w:cs="Times New Roman"/>
            <w:color w:val="000000" w:themeColor="text1"/>
            <w:sz w:val="26"/>
            <w:szCs w:val="26"/>
          </w:rPr>
          <w:t>19 пункта 8 статьи 39.11</w:t>
        </w:r>
      </w:hyperlink>
      <w:r w:rsidRPr="00B80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0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к) в отношении </w:t>
      </w:r>
      <w:r w:rsidR="00F756A3" w:rsidRPr="00B80E0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имущества округа</w:t>
      </w:r>
      <w:r w:rsidRPr="00B80E02">
        <w:rPr>
          <w:rFonts w:ascii="Times New Roman" w:hAnsi="Times New Roman" w:cs="Times New Roman"/>
          <w:color w:val="000000" w:themeColor="text1"/>
          <w:sz w:val="26"/>
          <w:szCs w:val="26"/>
        </w:rPr>
        <w:t>, закрепленного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праве хозяйственного ведения или оперативного управления за </w:t>
      </w:r>
      <w:r w:rsidR="00F756A3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унитарным предприятием, на праве оперативного управления за </w:t>
      </w:r>
      <w:r w:rsidR="00F756A3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 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учреждением, представлено предложение такого предприятия или учреждения о включении соответствующего </w:t>
      </w:r>
      <w:r w:rsidR="00F756A3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имущества в перечень, а также согласие </w:t>
      </w:r>
      <w:r w:rsidR="00F756A3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органа </w:t>
      </w:r>
      <w:r w:rsidR="00F756A3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уполномоченного на согласование сделки с соответствующим имуществом, на включение </w:t>
      </w:r>
      <w:r w:rsidR="00F756A3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имущества округа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перечень;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л) </w:t>
      </w:r>
      <w:r w:rsidR="00F756A3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муниципальное 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движимое имущество </w:t>
      </w:r>
      <w:r w:rsidR="002B7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округа 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E84A7F" w:rsidRPr="009B6DFD" w:rsidRDefault="00B80E02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22"/>
      <w:bookmarkEnd w:id="2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Внесение сведений о </w:t>
      </w:r>
      <w:r w:rsidR="008722AE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муниципальном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имуществе</w:t>
      </w:r>
      <w:r w:rsidR="008722AE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перечень (в том числе ежегодное дополнение</w:t>
      </w:r>
      <w:r w:rsidR="00041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1 ноября текущего года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а также исключение сведений о </w:t>
      </w:r>
      <w:r w:rsidR="008722AE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 имуществе округа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перечня осуществляются</w:t>
      </w:r>
      <w:r w:rsidR="00300CCB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а основе предложений</w:t>
      </w:r>
      <w:r w:rsidR="00895694" w:rsidRPr="009B6DF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172DDA" w:rsidRPr="00172DDA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структурны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172DDA" w:rsidRPr="00172D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подразделени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172DDA" w:rsidRPr="00172D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proofErr w:type="spellStart"/>
      <w:r w:rsidR="00172DDA" w:rsidRPr="00172DDA"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 w:rsidR="00172DDA" w:rsidRPr="00172D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округа, отраслевы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172DDA" w:rsidRPr="00172D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(функциональны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172DDA" w:rsidRPr="00172DDA">
        <w:rPr>
          <w:rFonts w:ascii="Times New Roman" w:hAnsi="Times New Roman" w:cs="Times New Roman"/>
          <w:color w:val="000000" w:themeColor="text1"/>
          <w:sz w:val="26"/>
          <w:szCs w:val="26"/>
        </w:rPr>
        <w:t>) и территориальны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172DDA" w:rsidRPr="00172D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172DDA" w:rsidRPr="00172D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proofErr w:type="spellStart"/>
      <w:r w:rsidR="00172DDA" w:rsidRPr="00172DDA">
        <w:rPr>
          <w:rFonts w:ascii="Times New Roman" w:hAnsi="Times New Roman" w:cs="Times New Roman"/>
          <w:color w:val="000000" w:themeColor="text1"/>
          <w:sz w:val="26"/>
          <w:szCs w:val="26"/>
        </w:rPr>
        <w:t>Гря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>зовецкого</w:t>
      </w:r>
      <w:proofErr w:type="spellEnd"/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округа,</w:t>
      </w:r>
      <w:r w:rsidR="0089569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муниципальных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унитарных предприятий, </w:t>
      </w:r>
      <w:r w:rsidR="0089569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учреждений, владеющих </w:t>
      </w:r>
      <w:r w:rsidR="0089569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>ельства, акционерного общества «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Федеральная корпорация по развитию малого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среднего предпринимательства»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внесения изменений в реестр</w:t>
      </w:r>
      <w:r w:rsidR="0089569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имущества</w:t>
      </w:r>
      <w:r w:rsidR="0089569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</w:t>
      </w:r>
      <w:r w:rsidR="0089569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имущества, включенного в перечень, </w:t>
      </w:r>
      <w:r w:rsidR="0089569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отраслевой орган по управлению муниципальным имуществом 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10 дней обеспечивает внесение соответствующих изменений в отношении</w:t>
      </w:r>
      <w:r w:rsidR="0089569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имущества в перечень.</w:t>
      </w:r>
    </w:p>
    <w:p w:rsidR="00E84A7F" w:rsidRPr="009B6DFD" w:rsidRDefault="00DE6776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Рассмотрение предложения, указанного в </w:t>
      </w:r>
      <w:hyperlink w:anchor="P22">
        <w:r w:rsidR="00E84A7F" w:rsidRPr="009B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2.</w:t>
        </w:r>
        <w:r w:rsidR="00172DDA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7F29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настоящ</w:t>
      </w:r>
      <w:r w:rsidR="002B7F29">
        <w:rPr>
          <w:rFonts w:ascii="Times New Roman" w:hAnsi="Times New Roman" w:cs="Times New Roman"/>
          <w:color w:val="000000" w:themeColor="text1"/>
          <w:sz w:val="26"/>
          <w:szCs w:val="26"/>
        </w:rPr>
        <w:t>его Положения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осуществляется </w:t>
      </w:r>
      <w:r w:rsidR="0089569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отраслевым органом по управлению муниципальным </w:t>
      </w:r>
      <w:r w:rsidR="0089569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имуществом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30 календарных дней с даты его поступления. По результатам рассмотрения предложения </w:t>
      </w:r>
      <w:r w:rsidR="0089569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отраслевой орган по управлению муниципальным имуществом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принимается одно из следующих решений: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а) о включении сведений о</w:t>
      </w:r>
      <w:r w:rsidR="0089569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муниципальном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имуществе</w:t>
      </w:r>
      <w:r w:rsidR="009D2490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отношении которого поступило предложение, в перечень с учетом критериев, установленных </w:t>
      </w:r>
      <w:hyperlink w:anchor="P2">
        <w:r w:rsidRPr="009B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</w:t>
        </w:r>
        <w:r w:rsidR="00DE67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Pr="009B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</w:t>
        </w:r>
      </w:hyperlink>
      <w:r w:rsidR="00DE67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E67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</w:t>
      </w:r>
      <w:r w:rsidR="002B7F29">
        <w:rPr>
          <w:rFonts w:ascii="Times New Roman" w:hAnsi="Times New Roman" w:cs="Times New Roman"/>
          <w:color w:val="000000" w:themeColor="text1"/>
          <w:sz w:val="26"/>
          <w:szCs w:val="26"/>
        </w:rPr>
        <w:t>его Положения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7F29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об исключении сведений о </w:t>
      </w:r>
      <w:r w:rsidR="009D2490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муниципальном 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имуществе</w:t>
      </w:r>
      <w:r w:rsidR="009D2490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отношении которого поступило предложение, из перечня с учетом положений </w:t>
      </w:r>
      <w:hyperlink w:anchor="P31">
        <w:r w:rsidRPr="009B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пунктов </w:t>
        </w:r>
        <w:r w:rsidR="00DE6776">
          <w:rPr>
            <w:rFonts w:ascii="Times New Roman" w:hAnsi="Times New Roman" w:cs="Times New Roman"/>
            <w:color w:val="000000" w:themeColor="text1"/>
            <w:sz w:val="26"/>
            <w:szCs w:val="26"/>
          </w:rPr>
          <w:t>2.</w:t>
        </w:r>
        <w:r w:rsidR="00172DDA">
          <w:rPr>
            <w:rFonts w:ascii="Times New Roman" w:hAnsi="Times New Roman" w:cs="Times New Roman"/>
            <w:color w:val="000000" w:themeColor="text1"/>
            <w:sz w:val="26"/>
            <w:szCs w:val="26"/>
          </w:rPr>
          <w:t>6</w:t>
        </w:r>
        <w:r w:rsidR="00DE6776">
          <w:rPr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</w:hyperlink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DE67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DE67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</w:t>
      </w:r>
      <w:r w:rsidR="002B7F29">
        <w:rPr>
          <w:rFonts w:ascii="Times New Roman" w:hAnsi="Times New Roman" w:cs="Times New Roman"/>
          <w:color w:val="000000" w:themeColor="text1"/>
          <w:sz w:val="26"/>
          <w:szCs w:val="26"/>
        </w:rPr>
        <w:t>его Положения;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в) об отказе в учете предложения.</w:t>
      </w:r>
    </w:p>
    <w:p w:rsidR="00E84A7F" w:rsidRPr="009B6DFD" w:rsidRDefault="00DE6776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принятия решения об отказе в учете предложения, указанного в </w:t>
      </w:r>
      <w:hyperlink w:anchor="P22">
        <w:r w:rsidR="00E84A7F" w:rsidRPr="009B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2.</w:t>
        </w:r>
        <w:r w:rsidR="00172DDA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настоящ</w:t>
      </w:r>
      <w:r w:rsidR="002B7F29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7F29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D2490" w:rsidRPr="009B6DF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9D2490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отраслевой орган по управлению муниципальным имуществом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9D2490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муниципальном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имуществе в перечень или исключения сведений о</w:t>
      </w:r>
      <w:r w:rsidR="009D2490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муниципальном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имуществе из перечня.</w:t>
      </w:r>
    </w:p>
    <w:p w:rsidR="00E84A7F" w:rsidRPr="00587F80" w:rsidRDefault="00DE6776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31"/>
      <w:bookmarkEnd w:id="3"/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9D2490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Отраслевой орган по управлению муниципальным имуществом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вправе </w:t>
      </w:r>
      <w:r w:rsidR="00330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подготовить проект постановления администрации </w:t>
      </w:r>
      <w:proofErr w:type="spellStart"/>
      <w:r w:rsidR="00750633"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 w:rsidR="007506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об и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сключ</w:t>
      </w:r>
      <w:r w:rsidR="007506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ении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сведени</w:t>
      </w:r>
      <w:r w:rsidR="0075063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</w:t>
      </w:r>
      <w:r w:rsidR="009D2490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имуществе </w:t>
      </w:r>
      <w:r w:rsidR="002B7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округа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перечня, если в течение 2 лет со дня включения сведений о </w:t>
      </w:r>
      <w:r w:rsidR="009D2490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имуществе</w:t>
      </w:r>
      <w:r w:rsidR="002B7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</w:t>
      </w:r>
      <w:r w:rsidR="00E84A7F" w:rsidRPr="00587F80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предпринимательства</w:t>
      </w:r>
      <w:r w:rsidR="00587F80" w:rsidRPr="00587F8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87F80" w:rsidRPr="00587F80">
        <w:rPr>
          <w:rFonts w:ascii="Times New Roman" w:eastAsia="Arial CYR" w:hAnsi="Times New Roman" w:cs="Times New Roman"/>
          <w:bCs/>
          <w:color w:val="000000"/>
          <w:kern w:val="3"/>
          <w:sz w:val="26"/>
          <w:szCs w:val="26"/>
          <w:lang w:bidi="en-US"/>
        </w:rPr>
        <w:t xml:space="preserve"> </w:t>
      </w:r>
      <w:r w:rsidR="00587F80" w:rsidRPr="00587F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физических лиц,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587F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E84A7F" w:rsidRPr="00587F80">
        <w:rPr>
          <w:rFonts w:ascii="Times New Roman" w:hAnsi="Times New Roman" w:cs="Times New Roman"/>
          <w:color w:val="000000" w:themeColor="text1"/>
          <w:sz w:val="26"/>
          <w:szCs w:val="26"/>
        </w:rPr>
        <w:t>не поступило: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F80">
        <w:rPr>
          <w:rFonts w:ascii="Times New Roman" w:hAnsi="Times New Roman" w:cs="Times New Roman"/>
          <w:color w:val="000000" w:themeColor="text1"/>
          <w:sz w:val="26"/>
          <w:szCs w:val="26"/>
        </w:rPr>
        <w:t>а) ни одной заявки на участие в аукционе (конкурсе) на право заключения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договора, предусматривающего переход прав владения и (или) пользования в отношении</w:t>
      </w:r>
      <w:r w:rsidR="009D2490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имущества</w:t>
      </w:r>
      <w:r w:rsidR="002B7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на право заключения договора аренды земельного участка;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ни одного заявления о предоставлении </w:t>
      </w:r>
      <w:r w:rsidR="009D2490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имущества</w:t>
      </w:r>
      <w:r w:rsidR="002B7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3">
        <w:r w:rsidRPr="009B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>«О защите конкуренции»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Земельным </w:t>
      </w:r>
      <w:hyperlink r:id="rId24">
        <w:r w:rsidRPr="009B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</w:p>
    <w:p w:rsidR="00E84A7F" w:rsidRPr="009B6DFD" w:rsidRDefault="00DE6776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36"/>
      <w:bookmarkEnd w:id="4"/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2490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Отраслевой орган по управлению муниципальным имуществом </w:t>
      </w:r>
      <w:r w:rsidR="00271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разрабатывает проект постановления администрации </w:t>
      </w:r>
      <w:proofErr w:type="spellStart"/>
      <w:r w:rsidR="0027127C"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 w:rsidR="00330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об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исключ</w:t>
      </w:r>
      <w:r w:rsidR="00330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ении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сведени</w:t>
      </w:r>
      <w:r w:rsidR="003304B7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</w:t>
      </w:r>
      <w:r w:rsidR="009D2490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муниципальном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имуществе</w:t>
      </w:r>
      <w:r w:rsidR="002B7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из перечня в одном из следующих случаев: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127C">
        <w:rPr>
          <w:rFonts w:ascii="Times New Roman" w:hAnsi="Times New Roman" w:cs="Times New Roman"/>
          <w:color w:val="000000" w:themeColor="text1"/>
          <w:sz w:val="26"/>
          <w:szCs w:val="26"/>
        </w:rPr>
        <w:t>а) в отношении</w:t>
      </w:r>
      <w:r w:rsidR="009D2490" w:rsidRPr="00271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и</w:t>
      </w:r>
      <w:r w:rsidRPr="0027127C">
        <w:rPr>
          <w:rFonts w:ascii="Times New Roman" w:hAnsi="Times New Roman" w:cs="Times New Roman"/>
          <w:color w:val="000000" w:themeColor="text1"/>
          <w:sz w:val="26"/>
          <w:szCs w:val="26"/>
        </w:rPr>
        <w:t>мущества</w:t>
      </w:r>
      <w:r w:rsidR="002B7F29" w:rsidRPr="00271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Pr="00271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установленном законодательством Российской Федерации порядке принято решение</w:t>
      </w:r>
      <w:r w:rsidR="00945084" w:rsidRPr="00271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71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его использовании для </w:t>
      </w:r>
      <w:r w:rsidR="00945084" w:rsidRPr="00271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</w:t>
      </w:r>
      <w:r w:rsidRPr="0027127C">
        <w:rPr>
          <w:rFonts w:ascii="Times New Roman" w:hAnsi="Times New Roman" w:cs="Times New Roman"/>
          <w:color w:val="000000" w:themeColor="text1"/>
          <w:sz w:val="26"/>
          <w:szCs w:val="26"/>
        </w:rPr>
        <w:t>нужд либо для иных целей;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б) право</w:t>
      </w:r>
      <w:r w:rsidR="0094508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собственности 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имущество</w:t>
      </w:r>
      <w:r w:rsidR="0094508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прекращено по решению суда или в ином установленном законом порядке;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</w:t>
      </w:r>
      <w:r w:rsidR="0094508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муниципальное 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имущество</w:t>
      </w:r>
      <w:r w:rsidR="002B7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соответствует критериям, установленным </w:t>
      </w:r>
      <w:hyperlink w:anchor="P2">
        <w:r w:rsidRPr="009B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пунктом </w:t>
        </w:r>
        <w:r w:rsidR="00DE6776">
          <w:rPr>
            <w:rFonts w:ascii="Times New Roman" w:hAnsi="Times New Roman" w:cs="Times New Roman"/>
            <w:color w:val="000000" w:themeColor="text1"/>
            <w:sz w:val="26"/>
            <w:szCs w:val="26"/>
          </w:rPr>
          <w:t>2.</w:t>
        </w:r>
        <w:r w:rsidR="00172DDA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="00DE6776">
          <w:rPr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</w:hyperlink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</w:t>
      </w:r>
      <w:r w:rsidR="002B7F29">
        <w:rPr>
          <w:rFonts w:ascii="Times New Roman" w:hAnsi="Times New Roman" w:cs="Times New Roman"/>
          <w:color w:val="000000" w:themeColor="text1"/>
          <w:sz w:val="26"/>
          <w:szCs w:val="26"/>
        </w:rPr>
        <w:t>его Положения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84A7F" w:rsidRPr="009B6DFD" w:rsidRDefault="00DE6776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Сведения о </w:t>
      </w:r>
      <w:r w:rsidR="0094508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имуществе</w:t>
      </w:r>
      <w:r w:rsidR="002B7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вносятся в перечень в </w:t>
      </w:r>
      <w:hyperlink r:id="rId25">
        <w:r w:rsidR="00E84A7F" w:rsidRPr="009B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составе</w:t>
        </w:r>
      </w:hyperlink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 </w:t>
      </w:r>
      <w:hyperlink r:id="rId26">
        <w:r w:rsidR="00E84A7F" w:rsidRPr="009B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которые установлены в соответствии с </w:t>
      </w:r>
      <w:hyperlink r:id="rId27">
        <w:r w:rsidR="00E84A7F" w:rsidRPr="009B6D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4.4 статьи 18</w:t>
        </w:r>
      </w:hyperlink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«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>тельства в Российской Федерации»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84A7F" w:rsidRPr="009B6DFD" w:rsidRDefault="00DE6776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Сведения о </w:t>
      </w:r>
      <w:r w:rsidR="0094508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муниципальном 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имуществе</w:t>
      </w:r>
      <w:r w:rsidR="00FA0E5E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группируются в перечне </w:t>
      </w:r>
      <w:r w:rsidR="00FA0E5E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945084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видам имущества</w:t>
      </w:r>
      <w:r w:rsidR="00DD77C5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недвижимое имущество (в том числе единый недвижимый комплекс), земельные участки, движимое имущество</w:t>
      </w:r>
      <w:r w:rsidR="00DD77C5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</w:t>
      </w:r>
      <w:r w:rsidR="00DD77C5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имущества, закрепленного за </w:t>
      </w:r>
      <w:r w:rsidR="00DD77C5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у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нитарным</w:t>
      </w:r>
      <w:r w:rsidR="00DD77C5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</w:t>
      </w:r>
      <w:r w:rsidR="00DD77C5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ями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DD77C5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муниципальными учреждениями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E84A7F" w:rsidRPr="009B6DFD" w:rsidRDefault="00DE6776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Ведение перечня осуществляется </w:t>
      </w:r>
      <w:r w:rsidR="009B6DFD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отраслевым органом по управлению муниципальным имуществом  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электронной форме.</w:t>
      </w:r>
    </w:p>
    <w:p w:rsidR="00E84A7F" w:rsidRPr="009B6DFD" w:rsidRDefault="00DE6776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172DD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84A7F"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 и внесенные в него изменения подлежат: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9B6DFD" w:rsidRPr="009B6DFD" w:rsidRDefault="009B6DFD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размещению на официальном сайте </w:t>
      </w:r>
      <w:proofErr w:type="spellStart"/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в информаци</w:t>
      </w:r>
      <w:r w:rsidR="002579C6">
        <w:rPr>
          <w:rFonts w:ascii="Times New Roman" w:hAnsi="Times New Roman" w:cs="Times New Roman"/>
          <w:color w:val="000000" w:themeColor="text1"/>
          <w:sz w:val="26"/>
          <w:szCs w:val="26"/>
        </w:rPr>
        <w:t>онно-телекоммуникационной сети «Интернет»</w:t>
      </w:r>
      <w:r w:rsidRPr="009B6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том числе в форме открытых данных) в течение 3 рабочих дней со дня утверждения</w:t>
      </w:r>
      <w:r w:rsidR="002B7F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84A7F" w:rsidRPr="009B6DFD" w:rsidRDefault="00E84A7F" w:rsidP="002579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84A7F" w:rsidRPr="009B6DFD" w:rsidSect="002579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C1B74"/>
    <w:multiLevelType w:val="hybridMultilevel"/>
    <w:tmpl w:val="F208C006"/>
    <w:lvl w:ilvl="0" w:tplc="59046A6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7F"/>
    <w:rsid w:val="00041254"/>
    <w:rsid w:val="000452EB"/>
    <w:rsid w:val="001220CF"/>
    <w:rsid w:val="00172DDA"/>
    <w:rsid w:val="002579C6"/>
    <w:rsid w:val="0027127C"/>
    <w:rsid w:val="002B7F29"/>
    <w:rsid w:val="00300CCB"/>
    <w:rsid w:val="003304B7"/>
    <w:rsid w:val="00382886"/>
    <w:rsid w:val="003B580C"/>
    <w:rsid w:val="003F0DBB"/>
    <w:rsid w:val="003F7762"/>
    <w:rsid w:val="00404D59"/>
    <w:rsid w:val="004A5B5F"/>
    <w:rsid w:val="00587F80"/>
    <w:rsid w:val="00750633"/>
    <w:rsid w:val="00786CA4"/>
    <w:rsid w:val="008722AE"/>
    <w:rsid w:val="00895694"/>
    <w:rsid w:val="00932493"/>
    <w:rsid w:val="00945084"/>
    <w:rsid w:val="009B6DFD"/>
    <w:rsid w:val="009D2490"/>
    <w:rsid w:val="00A62967"/>
    <w:rsid w:val="00A85A5F"/>
    <w:rsid w:val="00B02A46"/>
    <w:rsid w:val="00B6484D"/>
    <w:rsid w:val="00B80E02"/>
    <w:rsid w:val="00BD1827"/>
    <w:rsid w:val="00C95D94"/>
    <w:rsid w:val="00CC325C"/>
    <w:rsid w:val="00CD5530"/>
    <w:rsid w:val="00D70599"/>
    <w:rsid w:val="00DA2305"/>
    <w:rsid w:val="00DD5A5D"/>
    <w:rsid w:val="00DD77C5"/>
    <w:rsid w:val="00DE6776"/>
    <w:rsid w:val="00E84A7F"/>
    <w:rsid w:val="00F31FB3"/>
    <w:rsid w:val="00F64F66"/>
    <w:rsid w:val="00F756A3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A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DA2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3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A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DA2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3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42224394F273FB6C3D6FD89C033BAD3680B5BFA8182E66EC65975D1E54120AC5BFB2E94F7C4583E92BDA0B6ADC561A2D8E60B66CF5884nCxDI" TargetMode="External"/><Relationship Id="rId13" Type="http://schemas.openxmlformats.org/officeDocument/2006/relationships/hyperlink" Target="consultantplus://offline/ref=55E61FAAAE435E8ABC15477F329DD710FD86376EA8BE3CAB5DDD633F831C49DEDFB13338DEC1326EE867DEE4641E29BF34B6A1B132G26CM" TargetMode="External"/><Relationship Id="rId18" Type="http://schemas.openxmlformats.org/officeDocument/2006/relationships/hyperlink" Target="consultantplus://offline/ref=BBEF66ED8728DFF71283E890EF14E1FA4F688A4E4347A59A2021B420CE301F41F2746378AF7644BA8A6F1D0628C4C4BB7CDC6002C5JEH0K" TargetMode="External"/><Relationship Id="rId26" Type="http://schemas.openxmlformats.org/officeDocument/2006/relationships/hyperlink" Target="consultantplus://offline/ref=BBEF66ED8728DFF71283E890EF14E1FA486C8A484443A59A2021B420CE301F41F274637FAC764FECD3201C5A6C98D7BA74DC6303D9E0DE82J2H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EF66ED8728DFF71283E890EF14E1FA4F688A4E4347A59A2021B420CE301F41F2746378AF7E44BA8A6F1D0628C4C4BB7CDC6002C5JEH0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5E61FAAAE435E8ABC15477F329DD710FD86376EA8BE3CAB5DDD633F831C49DEDFB13338DEC3326EE867DEE4641E29BF34B6A1B132G26CM" TargetMode="External"/><Relationship Id="rId17" Type="http://schemas.openxmlformats.org/officeDocument/2006/relationships/hyperlink" Target="consultantplus://offline/ref=BBEF66ED8728DFF71283E890EF14E1FA4F688A4E4347A59A2021B420CE301F41F274637FAA764EE58F7A0C5E25CDD3A47CC37C00C7E0JDHCK" TargetMode="External"/><Relationship Id="rId25" Type="http://schemas.openxmlformats.org/officeDocument/2006/relationships/hyperlink" Target="consultantplus://offline/ref=BBEF66ED8728DFF71283E890EF14E1FA486C8A484443A59A2021B420CE301F41F274637FAC764EEDD2201C5A6C98D7BA74DC6303D9E0DE82J2H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EF66ED8728DFF71283E890EF14E1FA4F698848434FA59A2021B420CE301F41F274637FAC764FEED3201C5A6C98D7BA74DC6303D9E0DE82J2H3K" TargetMode="External"/><Relationship Id="rId20" Type="http://schemas.openxmlformats.org/officeDocument/2006/relationships/hyperlink" Target="consultantplus://offline/ref=BBEF66ED8728DFF71283E890EF14E1FA4F688A4E4347A59A2021B420CE301F41F2746378AF7344BA8A6F1D0628C4C4BB7CDC6002C5JEH0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61FAAAE435E8ABC15477F329DD710FA813168ACBD3CAB5DDD633F831C49DECDB16B31DACB273BB83D89E966G165M" TargetMode="External"/><Relationship Id="rId24" Type="http://schemas.openxmlformats.org/officeDocument/2006/relationships/hyperlink" Target="consultantplus://offline/ref=BBEF66ED8728DFF71283E890EF14E1FA4F688A4E4347A59A2021B420CE301F41E0743B73AC7F51EFDA354A0B2AJCH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E61FAAAE435E8ABC15477F329DD710FD853C6FAFB63CAB5DDD633F831C49DEDFB1333FDDC3326EE867DEE4641E29BF34B6A1B132G26CM" TargetMode="External"/><Relationship Id="rId23" Type="http://schemas.openxmlformats.org/officeDocument/2006/relationships/hyperlink" Target="consultantplus://offline/ref=BBEF66ED8728DFF71283E890EF14E1FA4F6B814F444FA59A2021B420CE301F41E0743B73AC7F51EFDA354A0B2AJCHF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BEF66ED8728DFF71283E890EF14E1FA4F6888494D41A59A2021B420CE301F41F274637FAC764CEADD201C5A6C98D7BA74DC6303D9E0DE82J2H3K" TargetMode="External"/><Relationship Id="rId19" Type="http://schemas.openxmlformats.org/officeDocument/2006/relationships/hyperlink" Target="consultantplus://offline/ref=BBEF66ED8728DFF71283E890EF14E1FA4F688A4E4347A59A2021B420CE301F41F2746378AF7544BA8A6F1D0628C4C4BB7CDC6002C5JEH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EF66ED8728DFF71283E890EF14E1FA4F6A884E4647A59A2021B420CE301F41F274637FAC764FEFD8201C5A6C98D7BA74DC6303D9E0DE82J2H3K" TargetMode="External"/><Relationship Id="rId14" Type="http://schemas.openxmlformats.org/officeDocument/2006/relationships/hyperlink" Target="consultantplus://offline/ref=55E61FAAAE435E8ABC15477F329DD710FD86376EA8BE3CAB5DDD633F831C49DEDFB1333DDFCA3931ED72CFBC69173EA034A9BDB3302CG969M" TargetMode="External"/><Relationship Id="rId22" Type="http://schemas.openxmlformats.org/officeDocument/2006/relationships/hyperlink" Target="consultantplus://offline/ref=BBEF66ED8728DFF71283E890EF14E1FA4F688A4E4347A59A2021B420CE301F41F2746378AF7F44BA8A6F1D0628C4C4BB7CDC6002C5JEH0K" TargetMode="External"/><Relationship Id="rId27" Type="http://schemas.openxmlformats.org/officeDocument/2006/relationships/hyperlink" Target="consultantplus://offline/ref=BBEF66ED8728DFF71283E890EF14E1FA4F6888494D41A59A2021B420CE301F41F274637FAC764CEADC201C5A6C98D7BA74DC6303D9E0DE82J2H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15A4-8850-4820-9684-A8B34E4D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3203</Words>
  <Characters>18262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2022-11-30T07:11:00Z</cp:lastPrinted>
  <dcterms:created xsi:type="dcterms:W3CDTF">2023-07-18T07:21:00Z</dcterms:created>
  <dcterms:modified xsi:type="dcterms:W3CDTF">2023-07-18T07:21:00Z</dcterms:modified>
</cp:coreProperties>
</file>