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285" w:rsidRDefault="00173D16">
      <w:pPr>
        <w:pStyle w:val="ConsPlusNormal"/>
        <w:ind w:hanging="284"/>
        <w:rPr>
          <w:rFonts w:ascii="Times New Roman" w:hAnsi="Times New Roman" w:cs="Times New Roman"/>
          <w:sz w:val="22"/>
          <w:szCs w:val="22"/>
        </w:rPr>
      </w:pPr>
      <w:bookmarkStart w:id="0" w:name="_GoBack"/>
      <w:bookmarkEnd w:id="0"/>
      <w:r>
        <w:rPr>
          <w:rFonts w:ascii="Times New Roman" w:hAnsi="Times New Roman" w:cs="Times New Roman"/>
          <w:noProof/>
          <w:sz w:val="22"/>
          <w:szCs w:val="22"/>
        </w:rPr>
        <w:drawing>
          <wp:anchor distT="0" distB="0" distL="114935" distR="114935" simplePos="0" relativeHeight="524288" behindDoc="0" locked="0" layoutInCell="1" allowOverlap="1">
            <wp:simplePos x="0" y="0"/>
            <wp:positionH relativeFrom="column">
              <wp:posOffset>2639695</wp:posOffset>
            </wp:positionH>
            <wp:positionV relativeFrom="paragraph">
              <wp:posOffset>-330199</wp:posOffset>
            </wp:positionV>
            <wp:extent cx="454660" cy="599440"/>
            <wp:effectExtent l="0" t="0" r="0" b="0"/>
            <wp:wrapTopAndBottom/>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pic:blipFill>
                  <pic:spPr bwMode="auto">
                    <a:xfrm>
                      <a:off x="0" y="0"/>
                      <a:ext cx="454660" cy="599440"/>
                    </a:xfrm>
                    <a:prstGeom prst="rect">
                      <a:avLst/>
                    </a:prstGeom>
                    <a:noFill/>
                    <a:ln>
                      <a:noFill/>
                    </a:ln>
                  </pic:spPr>
                </pic:pic>
              </a:graphicData>
            </a:graphic>
          </wp:anchor>
        </w:drawing>
      </w:r>
    </w:p>
    <w:p w:rsidR="00261285" w:rsidRDefault="00261285">
      <w:pPr>
        <w:pStyle w:val="p3"/>
        <w:widowControl w:val="0"/>
        <w:spacing w:before="0" w:beforeAutospacing="0" w:after="0" w:afterAutospacing="0"/>
        <w:jc w:val="center"/>
        <w:rPr>
          <w:sz w:val="28"/>
          <w:szCs w:val="28"/>
        </w:rPr>
      </w:pPr>
    </w:p>
    <w:p w:rsidR="00261285" w:rsidRDefault="00173D16">
      <w:pPr>
        <w:pStyle w:val="p3"/>
        <w:widowControl w:val="0"/>
        <w:spacing w:before="0" w:beforeAutospacing="0" w:after="0" w:afterAutospacing="0"/>
        <w:jc w:val="center"/>
        <w:rPr>
          <w:sz w:val="28"/>
          <w:szCs w:val="28"/>
        </w:rPr>
      </w:pPr>
      <w:r>
        <w:rPr>
          <w:sz w:val="28"/>
          <w:szCs w:val="28"/>
        </w:rPr>
        <w:t>АДМИНИСТРАЦИЯ ГРЯЗОВЕЦКОГО МУНИЦИПАЛЬНОГО РАЙОНА</w:t>
      </w:r>
    </w:p>
    <w:p w:rsidR="00261285" w:rsidRDefault="00261285">
      <w:pPr>
        <w:pStyle w:val="p3"/>
        <w:widowControl w:val="0"/>
        <w:spacing w:before="0" w:beforeAutospacing="0" w:after="0" w:afterAutospacing="0"/>
        <w:jc w:val="center"/>
        <w:rPr>
          <w:sz w:val="36"/>
          <w:szCs w:val="36"/>
        </w:rPr>
      </w:pPr>
    </w:p>
    <w:p w:rsidR="00261285" w:rsidRDefault="00173D16">
      <w:pPr>
        <w:pStyle w:val="p5"/>
        <w:widowControl w:val="0"/>
        <w:spacing w:before="0" w:beforeAutospacing="0" w:after="0" w:afterAutospacing="0"/>
        <w:jc w:val="center"/>
        <w:rPr>
          <w:b/>
          <w:sz w:val="32"/>
          <w:szCs w:val="32"/>
        </w:rPr>
      </w:pPr>
      <w:r>
        <w:rPr>
          <w:rStyle w:val="s1"/>
          <w:b/>
          <w:sz w:val="32"/>
          <w:szCs w:val="32"/>
        </w:rPr>
        <w:t>П О С Т А Н О В Л Е Н И Е</w:t>
      </w:r>
    </w:p>
    <w:p w:rsidR="00261285" w:rsidRDefault="00261285">
      <w:pPr>
        <w:rPr>
          <w:sz w:val="24"/>
          <w:szCs w:val="24"/>
        </w:rPr>
      </w:pPr>
    </w:p>
    <w:p w:rsidR="00261285" w:rsidRDefault="00261285">
      <w:pPr>
        <w:rPr>
          <w:sz w:val="24"/>
          <w:szCs w:val="24"/>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1906"/>
        <w:gridCol w:w="547"/>
        <w:gridCol w:w="1429"/>
      </w:tblGrid>
      <w:tr w:rsidR="00261285">
        <w:tc>
          <w:tcPr>
            <w:tcW w:w="1906" w:type="dxa"/>
            <w:tcBorders>
              <w:bottom w:val="single" w:sz="4" w:space="0" w:color="000000"/>
            </w:tcBorders>
            <w:tcMar>
              <w:bottom w:w="28" w:type="dxa"/>
            </w:tcMar>
          </w:tcPr>
          <w:p w:rsidR="00261285" w:rsidRDefault="00173D16">
            <w:pPr>
              <w:widowControl/>
              <w:suppressLineNumbers/>
              <w:jc w:val="center"/>
              <w:rPr>
                <w:sz w:val="26"/>
                <w:szCs w:val="26"/>
                <w:lang w:eastAsia="zh-CN"/>
              </w:rPr>
            </w:pPr>
            <w:r>
              <w:rPr>
                <w:sz w:val="26"/>
                <w:szCs w:val="26"/>
                <w:lang w:eastAsia="zh-CN"/>
              </w:rPr>
              <w:t>29.12.2022</w:t>
            </w:r>
          </w:p>
        </w:tc>
        <w:tc>
          <w:tcPr>
            <w:tcW w:w="547" w:type="dxa"/>
            <w:tcMar>
              <w:bottom w:w="28" w:type="dxa"/>
            </w:tcMar>
          </w:tcPr>
          <w:p w:rsidR="00261285" w:rsidRDefault="00173D16">
            <w:pPr>
              <w:widowControl/>
              <w:suppressLineNumbers/>
              <w:jc w:val="center"/>
              <w:rPr>
                <w:sz w:val="26"/>
                <w:szCs w:val="26"/>
                <w:lang w:eastAsia="zh-CN"/>
              </w:rPr>
            </w:pPr>
            <w:r>
              <w:rPr>
                <w:sz w:val="26"/>
                <w:szCs w:val="26"/>
                <w:lang w:eastAsia="zh-CN"/>
              </w:rPr>
              <w:t xml:space="preserve">  №</w:t>
            </w:r>
          </w:p>
        </w:tc>
        <w:tc>
          <w:tcPr>
            <w:tcW w:w="1429" w:type="dxa"/>
            <w:tcBorders>
              <w:bottom w:val="single" w:sz="4" w:space="0" w:color="000000"/>
            </w:tcBorders>
            <w:tcMar>
              <w:bottom w:w="28" w:type="dxa"/>
            </w:tcMar>
          </w:tcPr>
          <w:p w:rsidR="00261285" w:rsidRDefault="00173D16">
            <w:pPr>
              <w:widowControl/>
              <w:suppressLineNumbers/>
              <w:jc w:val="center"/>
              <w:rPr>
                <w:sz w:val="26"/>
                <w:szCs w:val="26"/>
                <w:lang w:eastAsia="zh-CN"/>
              </w:rPr>
            </w:pPr>
            <w:r>
              <w:rPr>
                <w:sz w:val="26"/>
                <w:szCs w:val="26"/>
                <w:lang w:eastAsia="zh-CN"/>
              </w:rPr>
              <w:t>78</w:t>
            </w:r>
            <w:r>
              <w:rPr>
                <w:sz w:val="26"/>
                <w:szCs w:val="26"/>
                <w:lang w:val="en-US"/>
              </w:rPr>
              <w:t>6</w:t>
            </w:r>
          </w:p>
        </w:tc>
      </w:tr>
    </w:tbl>
    <w:p w:rsidR="00261285" w:rsidRDefault="00173D16">
      <w:pPr>
        <w:ind w:right="5811"/>
        <w:jc w:val="both"/>
        <w:rPr>
          <w:sz w:val="26"/>
          <w:szCs w:val="26"/>
        </w:rPr>
      </w:pPr>
      <w:r>
        <w:rPr>
          <w:sz w:val="26"/>
          <w:szCs w:val="26"/>
        </w:rPr>
        <w:t xml:space="preserve">                                      </w:t>
      </w:r>
      <w:r>
        <w:rPr>
          <w:sz w:val="26"/>
          <w:szCs w:val="26"/>
        </w:rPr>
        <w:tab/>
      </w:r>
    </w:p>
    <w:p w:rsidR="00261285" w:rsidRDefault="00173D16">
      <w:pPr>
        <w:rPr>
          <w:sz w:val="26"/>
          <w:szCs w:val="26"/>
          <w:lang w:eastAsia="zh-CN"/>
        </w:rPr>
      </w:pPr>
      <w:r>
        <w:rPr>
          <w:sz w:val="26"/>
          <w:szCs w:val="26"/>
          <w:lang w:eastAsia="zh-CN"/>
        </w:rPr>
        <w:t xml:space="preserve">                       г. Грязовец</w:t>
      </w:r>
    </w:p>
    <w:p w:rsidR="00261285" w:rsidRDefault="00261285">
      <w:pPr>
        <w:rPr>
          <w:sz w:val="26"/>
          <w:szCs w:val="26"/>
        </w:rPr>
      </w:pPr>
    </w:p>
    <w:p w:rsidR="00261285" w:rsidRDefault="00173D16">
      <w:pPr>
        <w:pStyle w:val="a0"/>
        <w:ind w:right="5669"/>
        <w:rPr>
          <w:bCs/>
          <w:iCs/>
          <w:sz w:val="26"/>
          <w:szCs w:val="26"/>
          <w:lang w:bidi="ru-RU"/>
        </w:rPr>
      </w:pPr>
      <w:r>
        <w:rPr>
          <w:noProof/>
          <w:sz w:val="26"/>
          <w:szCs w:val="26"/>
          <w:lang w:val="ru-RU" w:eastAsia="ru-RU"/>
        </w:rPr>
        <mc:AlternateContent>
          <mc:Choice Requires="wps">
            <w:drawing>
              <wp:anchor distT="0" distB="0" distL="114300" distR="114300" simplePos="0" relativeHeight="251658243" behindDoc="0" locked="0" layoutInCell="1" allowOverlap="1">
                <wp:simplePos x="0" y="0"/>
                <wp:positionH relativeFrom="column">
                  <wp:posOffset>2291715</wp:posOffset>
                </wp:positionH>
                <wp:positionV relativeFrom="paragraph">
                  <wp:posOffset>75565</wp:posOffset>
                </wp:positionV>
                <wp:extent cx="266700" cy="0"/>
                <wp:effectExtent l="0" t="0" r="0" b="0"/>
                <wp:wrapNone/>
                <wp:docPr id="2" name=""/>
                <wp:cNvGraphicFramePr/>
                <a:graphic xmlns:a="http://schemas.openxmlformats.org/drawingml/2006/main">
                  <a:graphicData uri="http://schemas.microsoft.com/office/word/2010/wordprocessingShape">
                    <wps:wsp>
                      <wps:cNvCnPr/>
                      <wps:spPr bwMode="auto">
                        <a:xfrm>
                          <a:off x="0" y="0"/>
                          <a:ext cx="266700" cy="0"/>
                        </a:xfrm>
                        <a:prstGeom prst="line">
                          <a:avLst/>
                        </a:prstGeom>
                        <a:solidFill>
                          <a:srgbClr val="FFFFFF"/>
                        </a:solidFill>
                        <a:ln w="9360">
                          <a:solidFill>
                            <a:srgbClr val="000000"/>
                          </a:solidFill>
                        </a:ln>
                      </wps:spPr>
                      <wps:bodyPr/>
                    </wps:wsp>
                  </a:graphicData>
                </a:graphic>
              </wp:anchor>
            </w:drawing>
          </mc:Choice>
          <mc:Fallback>
            <w:pict>
              <v:line w14:anchorId="630DC801" id="Прямая соединительная линия 2"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80.45pt,5.95pt" to="201.4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" filled="t" strokeweight=".26mm"/>
            </w:pict>
          </mc:Fallback>
        </mc:AlternateContent>
      </w:r>
      <w:r>
        <w:rPr>
          <w:noProof/>
          <w:sz w:val="26"/>
          <w:szCs w:val="26"/>
          <w:lang w:val="ru-RU" w:eastAsia="ru-RU"/>
        </w:rPr>
        <mc:AlternateContent>
          <mc:Choice Requires="wps">
            <w:drawing>
              <wp:anchor distT="0" distB="0" distL="114300" distR="114300" simplePos="0" relativeHeight="251658244" behindDoc="0" locked="0" layoutInCell="1" allowOverlap="1">
                <wp:simplePos x="0" y="0"/>
                <wp:positionH relativeFrom="column">
                  <wp:posOffset>2558415</wp:posOffset>
                </wp:positionH>
                <wp:positionV relativeFrom="paragraph">
                  <wp:posOffset>75565</wp:posOffset>
                </wp:positionV>
                <wp:extent cx="0" cy="228600"/>
                <wp:effectExtent l="0" t="0" r="0" b="0"/>
                <wp:wrapNone/>
                <wp:docPr id="3" name=""/>
                <wp:cNvGraphicFramePr/>
                <a:graphic xmlns:a="http://schemas.openxmlformats.org/drawingml/2006/main">
                  <a:graphicData uri="http://schemas.microsoft.com/office/word/2010/wordprocessingShape">
                    <wps:wsp>
                      <wps:cNvCnPr/>
                      <wps:spPr bwMode="auto">
                        <a:xfrm>
                          <a:off x="0" y="0"/>
                          <a:ext cx="0" cy="228600"/>
                        </a:xfrm>
                        <a:prstGeom prst="line">
                          <a:avLst/>
                        </a:prstGeom>
                        <a:solidFill>
                          <a:srgbClr val="FFFFFF"/>
                        </a:solidFill>
                        <a:ln w="9360">
                          <a:solidFill>
                            <a:srgbClr val="000000"/>
                          </a:solidFill>
                        </a:ln>
                      </wps:spPr>
                      <wps:bodyPr/>
                    </wps:wsp>
                  </a:graphicData>
                </a:graphic>
              </wp:anchor>
            </w:drawing>
          </mc:Choice>
          <mc:Fallback>
            <w:pict>
              <v:line w14:anchorId="43157D98" id="Прямая соединительная линия 3"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201.45pt,5.95pt" to="201.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" filled="t" strokeweight=".26mm"/>
            </w:pict>
          </mc:Fallback>
        </mc:AlternateContent>
      </w:r>
      <w:r>
        <w:rPr>
          <w:noProof/>
          <w:sz w:val="26"/>
          <w:szCs w:val="26"/>
          <w:lang w:val="ru-RU" w:eastAsia="ru-RU"/>
        </w:rPr>
        <mc:AlternateContent>
          <mc:Choice Requires="wps">
            <w:drawing>
              <wp:anchor distT="0" distB="0" distL="114300" distR="114300" simplePos="0" relativeHeight="251658241" behindDoc="0" locked="0" layoutInCell="1" allowOverlap="1">
                <wp:simplePos x="0" y="0"/>
                <wp:positionH relativeFrom="column">
                  <wp:posOffset>-53339</wp:posOffset>
                </wp:positionH>
                <wp:positionV relativeFrom="paragraph">
                  <wp:posOffset>75565</wp:posOffset>
                </wp:positionV>
                <wp:extent cx="266700" cy="0"/>
                <wp:effectExtent l="0" t="0" r="0" b="0"/>
                <wp:wrapNone/>
                <wp:docPr id="4" name=""/>
                <wp:cNvGraphicFramePr/>
                <a:graphic xmlns:a="http://schemas.openxmlformats.org/drawingml/2006/main">
                  <a:graphicData uri="http://schemas.microsoft.com/office/word/2010/wordprocessingShape">
                    <wps:wsp>
                      <wps:cNvCnPr/>
                      <wps:spPr bwMode="auto">
                        <a:xfrm>
                          <a:off x="0" y="0"/>
                          <a:ext cx="266700" cy="0"/>
                        </a:xfrm>
                        <a:prstGeom prst="line">
                          <a:avLst/>
                        </a:prstGeom>
                        <a:solidFill>
                          <a:srgbClr val="FFFFFF"/>
                        </a:solidFill>
                        <a:ln w="9360">
                          <a:solidFill>
                            <a:srgbClr val="000000"/>
                          </a:solidFill>
                        </a:ln>
                      </wps:spPr>
                      <wps:bodyPr/>
                    </wps:wsp>
                  </a:graphicData>
                </a:graphic>
              </wp:anchor>
            </w:drawing>
          </mc:Choice>
          <mc:Fallback>
            <w:pict>
              <v:line w14:anchorId="5EF35AA3" id="Прямая соединительная линия 4"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4.2pt,5.95pt" to="16.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" filled="t" strokeweight=".26mm"/>
            </w:pict>
          </mc:Fallback>
        </mc:AlternateContent>
      </w:r>
      <w:r>
        <w:rPr>
          <w:noProof/>
          <w:sz w:val="26"/>
          <w:szCs w:val="26"/>
          <w:lang w:val="ru-RU" w:eastAsia="ru-RU"/>
        </w:rPr>
        <mc:AlternateContent>
          <mc:Choice Requires="wps">
            <w:drawing>
              <wp:anchor distT="0" distB="0" distL="114300" distR="114300" simplePos="0" relativeHeight="251658242" behindDoc="0" locked="0" layoutInCell="1" allowOverlap="1">
                <wp:simplePos x="0" y="0"/>
                <wp:positionH relativeFrom="column">
                  <wp:posOffset>-53339</wp:posOffset>
                </wp:positionH>
                <wp:positionV relativeFrom="paragraph">
                  <wp:posOffset>75565</wp:posOffset>
                </wp:positionV>
                <wp:extent cx="0" cy="228600"/>
                <wp:effectExtent l="0" t="0" r="0" b="0"/>
                <wp:wrapNone/>
                <wp:docPr id="5" name=""/>
                <wp:cNvGraphicFramePr/>
                <a:graphic xmlns:a="http://schemas.openxmlformats.org/drawingml/2006/main">
                  <a:graphicData uri="http://schemas.microsoft.com/office/word/2010/wordprocessingShape">
                    <wps:wsp>
                      <wps:cNvCnPr/>
                      <wps:spPr bwMode="auto">
                        <a:xfrm>
                          <a:off x="0" y="0"/>
                          <a:ext cx="0" cy="228600"/>
                        </a:xfrm>
                        <a:prstGeom prst="line">
                          <a:avLst/>
                        </a:prstGeom>
                        <a:solidFill>
                          <a:srgbClr val="FFFFFF"/>
                        </a:solidFill>
                        <a:ln w="9360">
                          <a:solidFill>
                            <a:srgbClr val="000000"/>
                          </a:solidFill>
                        </a:ln>
                      </wps:spPr>
                      <wps:bodyPr/>
                    </wps:wsp>
                  </a:graphicData>
                </a:graphic>
              </wp:anchor>
            </w:drawing>
          </mc:Choice>
          <mc:Fallback>
            <w:pict>
              <v:line w14:anchorId="76C3005A" id="Прямая соединительная линия 5"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4.2pt,5.95pt" to="-4.2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" filled="t" strokeweight=".26mm"/>
            </w:pict>
          </mc:Fallback>
        </mc:AlternateContent>
      </w:r>
    </w:p>
    <w:p w:rsidR="00261285" w:rsidRDefault="00173D16">
      <w:pPr>
        <w:spacing w:after="86"/>
        <w:ind w:right="5669"/>
        <w:jc w:val="both"/>
        <w:rPr>
          <w:lang w:eastAsia="zh-CN"/>
        </w:rPr>
      </w:pPr>
      <w:r>
        <w:rPr>
          <w:bCs/>
          <w:color w:val="000000"/>
          <w:sz w:val="26"/>
          <w:szCs w:val="26"/>
          <w:lang w:bidi="ru-RU"/>
        </w:rPr>
        <w:t xml:space="preserve">Об утверждении административного регламента </w:t>
      </w:r>
      <w:r>
        <w:rPr>
          <w:bCs/>
          <w:color w:val="000000"/>
          <w:sz w:val="26"/>
          <w:szCs w:val="26"/>
          <w:lang w:bidi="ru-RU"/>
        </w:rPr>
        <w:t>предоставления муниципальной услуги «Выдача градостроительного плана земельного участка»</w:t>
      </w:r>
    </w:p>
    <w:p w:rsidR="00261285" w:rsidRDefault="00261285">
      <w:pPr>
        <w:ind w:right="5669"/>
        <w:jc w:val="both"/>
        <w:rPr>
          <w:bCs/>
          <w:sz w:val="26"/>
          <w:szCs w:val="26"/>
          <w:lang w:eastAsia="ar-SA" w:bidi="ru-RU"/>
        </w:rPr>
      </w:pPr>
    </w:p>
    <w:p w:rsidR="00261285" w:rsidRDefault="00261285">
      <w:pPr>
        <w:ind w:firstLine="709"/>
        <w:jc w:val="both"/>
        <w:rPr>
          <w:bCs/>
          <w:sz w:val="26"/>
          <w:szCs w:val="26"/>
          <w:lang w:eastAsia="ar-SA" w:bidi="ru-RU"/>
        </w:rPr>
      </w:pPr>
    </w:p>
    <w:p w:rsidR="00261285" w:rsidRDefault="00261285">
      <w:pPr>
        <w:jc w:val="both"/>
        <w:rPr>
          <w:rFonts w:eastAsia="Andale Sans UI"/>
          <w:bCs/>
          <w:sz w:val="26"/>
          <w:szCs w:val="26"/>
          <w:lang w:bidi="ru-RU"/>
        </w:rPr>
      </w:pPr>
    </w:p>
    <w:p w:rsidR="00261285" w:rsidRDefault="00173D16">
      <w:pPr>
        <w:ind w:firstLine="709"/>
        <w:jc w:val="both"/>
      </w:pPr>
      <w:r>
        <w:rPr>
          <w:bCs/>
          <w:sz w:val="26"/>
          <w:szCs w:val="26"/>
        </w:rPr>
        <w:t>В соответствии с Федеральным законом Российской Федерации от 27.07.2010 № 210-ФЗ «Об органи</w:t>
      </w:r>
      <w:r>
        <w:rPr>
          <w:bCs/>
          <w:sz w:val="26"/>
          <w:szCs w:val="26"/>
        </w:rPr>
        <w:t>зации предоставления госу</w:t>
      </w:r>
      <w:r>
        <w:rPr>
          <w:bCs/>
          <w:sz w:val="26"/>
          <w:szCs w:val="26"/>
        </w:rPr>
        <w:t xml:space="preserve">дарственных и муниципальных услуг», </w:t>
      </w:r>
      <w:r>
        <w:rPr>
          <w:bCs/>
          <w:sz w:val="26"/>
          <w:szCs w:val="26"/>
        </w:rPr>
        <w:t>Градостроительным Кодексом Российской Федерации от 29.12.2012 № 190-ФЗ, Постановлением администрации Грязовецкого муниципального района                от 01.06.2022 № 259 «О порядках разработки и утверждения административных регламентов предоставления муни</w:t>
      </w:r>
      <w:r>
        <w:rPr>
          <w:bCs/>
          <w:sz w:val="26"/>
          <w:szCs w:val="26"/>
        </w:rPr>
        <w:t>ципальных услуг, административных регламентов исполнения муниципальных функций органами местного самоуправления Грязовецкого муниципального района»</w:t>
      </w:r>
    </w:p>
    <w:p w:rsidR="00261285" w:rsidRDefault="00173D16">
      <w:pPr>
        <w:jc w:val="both"/>
      </w:pPr>
      <w:r>
        <w:rPr>
          <w:b/>
          <w:bCs/>
          <w:sz w:val="26"/>
          <w:szCs w:val="26"/>
        </w:rPr>
        <w:t>Администрация Грязовецкого муниципального района ПОСТАНОВЛЯЕТ:</w:t>
      </w:r>
    </w:p>
    <w:p w:rsidR="00261285" w:rsidRDefault="00173D16">
      <w:pPr>
        <w:ind w:firstLine="709"/>
        <w:jc w:val="both"/>
      </w:pPr>
      <w:r>
        <w:rPr>
          <w:sz w:val="26"/>
          <w:szCs w:val="26"/>
        </w:rPr>
        <w:t>1. Утвердить административный регламент предо</w:t>
      </w:r>
      <w:r>
        <w:rPr>
          <w:sz w:val="26"/>
          <w:szCs w:val="26"/>
        </w:rPr>
        <w:t xml:space="preserve">ставления муниципальной услуги </w:t>
      </w:r>
      <w:r>
        <w:rPr>
          <w:color w:val="000000"/>
          <w:sz w:val="26"/>
          <w:szCs w:val="26"/>
        </w:rPr>
        <w:t xml:space="preserve">«Выдача градостроительного плана земельного участка» </w:t>
      </w:r>
      <w:r>
        <w:rPr>
          <w:bCs/>
          <w:color w:val="000000" w:themeColor="text1"/>
          <w:sz w:val="26"/>
          <w:szCs w:val="26"/>
          <w:lang w:bidi="ru-RU"/>
        </w:rPr>
        <w:t>согласно приложению.</w:t>
      </w:r>
    </w:p>
    <w:p w:rsidR="00261285" w:rsidRDefault="00173D16">
      <w:pPr>
        <w:spacing w:after="29"/>
        <w:ind w:firstLine="709"/>
        <w:jc w:val="both"/>
      </w:pPr>
      <w:r>
        <w:rPr>
          <w:bCs/>
          <w:color w:val="000000" w:themeColor="text1"/>
          <w:sz w:val="26"/>
          <w:szCs w:val="26"/>
          <w:lang w:bidi="ru-RU"/>
        </w:rPr>
        <w:t>2.</w:t>
      </w:r>
      <w:r>
        <w:rPr>
          <w:lang w:bidi="ru-RU"/>
        </w:rPr>
        <w:t> </w:t>
      </w:r>
      <w:r>
        <w:rPr>
          <w:bCs/>
          <w:iCs/>
          <w:color w:val="000000" w:themeColor="text1"/>
          <w:sz w:val="26"/>
          <w:szCs w:val="26"/>
          <w:lang w:bidi="ru-RU"/>
        </w:rPr>
        <w:t>Настоящее постановление вступает в законную силу с 1 января 2023 г., подлежит официальному опубликованию и размещению на официальном сайте Грязовецк</w:t>
      </w:r>
      <w:r>
        <w:rPr>
          <w:bCs/>
          <w:iCs/>
          <w:color w:val="000000" w:themeColor="text1"/>
          <w:sz w:val="26"/>
          <w:szCs w:val="26"/>
          <w:lang w:bidi="ru-RU"/>
        </w:rPr>
        <w:t>ого муниципального округа.</w:t>
      </w:r>
    </w:p>
    <w:p w:rsidR="00261285" w:rsidRDefault="00173D16">
      <w:pPr>
        <w:ind w:firstLine="709"/>
        <w:jc w:val="both"/>
      </w:pPr>
      <w:r>
        <w:rPr>
          <w:bCs/>
          <w:iCs/>
          <w:color w:val="000000" w:themeColor="text1"/>
          <w:sz w:val="26"/>
          <w:szCs w:val="26"/>
          <w:lang w:bidi="ru-RU"/>
        </w:rPr>
        <w:t>3. Контроль за выполнением настоящего постановления возложить на начальника управления строительства, архитектуры, энергетики и жилищно-коммунального хозяйства администрации Грязовецкого муниципального округа  Вологодской области</w:t>
      </w:r>
      <w:r>
        <w:rPr>
          <w:bCs/>
          <w:iCs/>
          <w:color w:val="000000" w:themeColor="text1"/>
          <w:sz w:val="26"/>
          <w:szCs w:val="26"/>
          <w:lang w:bidi="ru-RU"/>
        </w:rPr>
        <w:t>.</w:t>
      </w:r>
    </w:p>
    <w:p w:rsidR="00261285" w:rsidRDefault="00261285">
      <w:pPr>
        <w:rPr>
          <w:bCs/>
          <w:sz w:val="26"/>
          <w:szCs w:val="26"/>
          <w:lang w:eastAsia="ar-SA" w:bidi="ru-RU"/>
        </w:rPr>
      </w:pPr>
    </w:p>
    <w:p w:rsidR="00261285" w:rsidRDefault="00261285">
      <w:pPr>
        <w:rPr>
          <w:rFonts w:eastAsia="Andale Sans UI"/>
          <w:bCs/>
          <w:sz w:val="26"/>
          <w:szCs w:val="26"/>
          <w:lang w:bidi="fa-IR"/>
        </w:rPr>
      </w:pPr>
    </w:p>
    <w:p w:rsidR="00261285" w:rsidRDefault="00261285">
      <w:pPr>
        <w:rPr>
          <w:rFonts w:eastAsia="Andale Sans UI"/>
          <w:bCs/>
          <w:sz w:val="26"/>
          <w:szCs w:val="26"/>
          <w:lang w:bidi="fa-IR"/>
        </w:rPr>
      </w:pPr>
    </w:p>
    <w:p w:rsidR="00261285" w:rsidRDefault="00173D16">
      <w:pPr>
        <w:rPr>
          <w:rFonts w:eastAsia="Andale Sans UI"/>
          <w:sz w:val="26"/>
          <w:szCs w:val="26"/>
          <w:lang w:eastAsia="ar-SA" w:bidi="fa-IR"/>
        </w:rPr>
      </w:pPr>
      <w:r>
        <w:rPr>
          <w:rFonts w:eastAsia="Andale Sans UI"/>
          <w:sz w:val="26"/>
          <w:szCs w:val="26"/>
          <w:lang w:eastAsia="ar-SA" w:bidi="fa-IR"/>
        </w:rPr>
        <w:t xml:space="preserve">Руководитель администрации района                                                             </w:t>
      </w:r>
      <w:bookmarkStart w:id="1" w:name="_Hlk114560648"/>
      <w:bookmarkEnd w:id="1"/>
      <w:r>
        <w:rPr>
          <w:rFonts w:eastAsia="Andale Sans UI"/>
          <w:sz w:val="26"/>
          <w:szCs w:val="26"/>
          <w:lang w:eastAsia="ar-SA" w:bidi="fa-IR"/>
        </w:rPr>
        <w:t xml:space="preserve">А.В. Казунин </w:t>
      </w:r>
    </w:p>
    <w:p w:rsidR="00261285" w:rsidRDefault="00261285">
      <w:pPr>
        <w:rPr>
          <w:rFonts w:eastAsia="Andale Sans UI"/>
          <w:sz w:val="26"/>
          <w:szCs w:val="26"/>
          <w:lang w:eastAsia="ar-SA" w:bidi="fa-IR"/>
        </w:rPr>
      </w:pPr>
    </w:p>
    <w:p w:rsidR="00261285" w:rsidRDefault="00261285">
      <w:pPr>
        <w:rPr>
          <w:rFonts w:eastAsia="Andale Sans UI"/>
          <w:sz w:val="26"/>
          <w:szCs w:val="26"/>
          <w:lang w:eastAsia="ar-SA" w:bidi="fa-IR"/>
        </w:rPr>
      </w:pPr>
    </w:p>
    <w:p w:rsidR="00261285" w:rsidRDefault="00261285">
      <w:pPr>
        <w:rPr>
          <w:rFonts w:eastAsia="Andale Sans UI"/>
          <w:sz w:val="26"/>
          <w:szCs w:val="26"/>
          <w:lang w:eastAsia="ar-SA" w:bidi="fa-IR"/>
        </w:rPr>
      </w:pPr>
    </w:p>
    <w:p w:rsidR="00261285" w:rsidRDefault="00173D16">
      <w:pPr>
        <w:pStyle w:val="ConsPlusNormal"/>
        <w:ind w:firstLine="5245"/>
        <w:rPr>
          <w:rFonts w:ascii="Times New Roman" w:hAnsi="Times New Roman" w:cs="Times New Roman"/>
          <w:sz w:val="26"/>
          <w:szCs w:val="26"/>
        </w:rPr>
      </w:pPr>
      <w:r>
        <w:rPr>
          <w:rFonts w:ascii="Times New Roman" w:hAnsi="Times New Roman" w:cs="Times New Roman"/>
          <w:sz w:val="26"/>
          <w:szCs w:val="26"/>
        </w:rPr>
        <w:t>УТВЕРЖДЁН</w:t>
      </w:r>
    </w:p>
    <w:p w:rsidR="00261285" w:rsidRDefault="00173D16">
      <w:pPr>
        <w:pStyle w:val="ConsPlusNormal"/>
        <w:widowControl/>
        <w:tabs>
          <w:tab w:val="left" w:pos="6600"/>
        </w:tabs>
        <w:ind w:firstLine="5245"/>
        <w:rPr>
          <w:rFonts w:ascii="Times New Roman" w:hAnsi="Times New Roman" w:cs="Times New Roman"/>
          <w:sz w:val="26"/>
          <w:szCs w:val="26"/>
        </w:rPr>
      </w:pPr>
      <w:r>
        <w:rPr>
          <w:rFonts w:ascii="Times New Roman" w:hAnsi="Times New Roman" w:cs="Times New Roman"/>
          <w:sz w:val="26"/>
          <w:szCs w:val="26"/>
        </w:rPr>
        <w:t xml:space="preserve">постановлением администрации </w:t>
      </w:r>
    </w:p>
    <w:p w:rsidR="00261285" w:rsidRDefault="00173D16">
      <w:pPr>
        <w:pStyle w:val="ConsPlusNormal"/>
        <w:widowControl/>
        <w:tabs>
          <w:tab w:val="left" w:pos="6600"/>
        </w:tabs>
        <w:ind w:firstLine="5245"/>
        <w:rPr>
          <w:rFonts w:ascii="Times New Roman" w:hAnsi="Times New Roman" w:cs="Times New Roman"/>
          <w:sz w:val="26"/>
          <w:szCs w:val="26"/>
        </w:rPr>
      </w:pPr>
      <w:r>
        <w:rPr>
          <w:rFonts w:ascii="Times New Roman" w:hAnsi="Times New Roman" w:cs="Times New Roman"/>
          <w:sz w:val="26"/>
          <w:szCs w:val="26"/>
        </w:rPr>
        <w:t xml:space="preserve">Грязовецкого муниципального района </w:t>
      </w:r>
    </w:p>
    <w:p w:rsidR="00261285" w:rsidRDefault="00173D16">
      <w:pPr>
        <w:pStyle w:val="ConsPlusNormal"/>
        <w:widowControl/>
        <w:tabs>
          <w:tab w:val="left" w:pos="6600"/>
        </w:tabs>
        <w:ind w:firstLine="5245"/>
        <w:rPr>
          <w:rFonts w:ascii="Times New Roman" w:hAnsi="Times New Roman" w:cs="Times New Roman"/>
          <w:sz w:val="26"/>
          <w:szCs w:val="26"/>
        </w:rPr>
      </w:pPr>
      <w:r>
        <w:rPr>
          <w:rFonts w:ascii="Times New Roman" w:hAnsi="Times New Roman" w:cs="Times New Roman"/>
          <w:sz w:val="26"/>
          <w:szCs w:val="26"/>
        </w:rPr>
        <w:t>от 29.12.2022 № 786</w:t>
      </w:r>
    </w:p>
    <w:p w:rsidR="00261285" w:rsidRDefault="00173D16">
      <w:pPr>
        <w:pStyle w:val="ConsPlusNormal"/>
        <w:widowControl/>
        <w:tabs>
          <w:tab w:val="left" w:pos="6600"/>
        </w:tabs>
        <w:ind w:firstLine="5245"/>
        <w:rPr>
          <w:rFonts w:ascii="Times New Roman" w:hAnsi="Times New Roman" w:cs="Times New Roman"/>
          <w:sz w:val="26"/>
          <w:szCs w:val="26"/>
        </w:rPr>
      </w:pPr>
      <w:r>
        <w:rPr>
          <w:rFonts w:ascii="Times New Roman" w:hAnsi="Times New Roman" w:cs="Times New Roman"/>
          <w:sz w:val="26"/>
          <w:szCs w:val="26"/>
        </w:rPr>
        <w:t>(приложение)</w:t>
      </w:r>
    </w:p>
    <w:p w:rsidR="00261285" w:rsidRDefault="00261285">
      <w:pPr>
        <w:pStyle w:val="ConsPlusTitle"/>
        <w:widowControl/>
        <w:jc w:val="center"/>
        <w:rPr>
          <w:rFonts w:ascii="Times New Roman" w:hAnsi="Times New Roman" w:cs="Times New Roman"/>
          <w:b w:val="0"/>
          <w:sz w:val="26"/>
          <w:szCs w:val="26"/>
        </w:rPr>
      </w:pPr>
    </w:p>
    <w:p w:rsidR="00261285" w:rsidRDefault="00173D16">
      <w:pPr>
        <w:ind w:firstLine="851"/>
        <w:jc w:val="center"/>
        <w:rPr>
          <w:sz w:val="26"/>
          <w:szCs w:val="26"/>
        </w:rPr>
      </w:pPr>
      <w:r>
        <w:rPr>
          <w:b/>
          <w:color w:val="000000"/>
          <w:sz w:val="26"/>
          <w:szCs w:val="26"/>
        </w:rPr>
        <w:t xml:space="preserve">Административный регламент </w:t>
      </w:r>
    </w:p>
    <w:p w:rsidR="00261285" w:rsidRDefault="00173D16">
      <w:pPr>
        <w:ind w:firstLine="851"/>
        <w:jc w:val="center"/>
        <w:rPr>
          <w:sz w:val="26"/>
          <w:szCs w:val="26"/>
        </w:rPr>
      </w:pPr>
      <w:r>
        <w:rPr>
          <w:b/>
          <w:color w:val="000000"/>
          <w:sz w:val="26"/>
          <w:szCs w:val="26"/>
        </w:rPr>
        <w:t xml:space="preserve">предоставления муниципальной услуги </w:t>
      </w:r>
    </w:p>
    <w:p w:rsidR="00261285" w:rsidRDefault="00173D16">
      <w:pPr>
        <w:ind w:firstLine="851"/>
        <w:jc w:val="center"/>
        <w:rPr>
          <w:sz w:val="26"/>
          <w:szCs w:val="26"/>
        </w:rPr>
      </w:pPr>
      <w:r>
        <w:rPr>
          <w:b/>
          <w:color w:val="000000"/>
          <w:sz w:val="26"/>
          <w:szCs w:val="26"/>
        </w:rPr>
        <w:t>«Выдача градостроительного плана земельного участка»</w:t>
      </w:r>
    </w:p>
    <w:p w:rsidR="00261285" w:rsidRDefault="00173D16">
      <w:pPr>
        <w:ind w:firstLine="851"/>
        <w:jc w:val="center"/>
        <w:rPr>
          <w:b/>
          <w:color w:val="000000"/>
          <w:sz w:val="26"/>
          <w:szCs w:val="26"/>
        </w:rPr>
      </w:pPr>
      <w:r>
        <w:rPr>
          <w:color w:val="000000"/>
          <w:sz w:val="26"/>
          <w:szCs w:val="26"/>
        </w:rPr>
        <w:t xml:space="preserve"> </w:t>
      </w:r>
      <w:r>
        <w:rPr>
          <w:b/>
          <w:color w:val="000000"/>
          <w:sz w:val="26"/>
          <w:szCs w:val="26"/>
        </w:rPr>
        <w:t xml:space="preserve">на территории Грязовецкого муниципального округа </w:t>
      </w:r>
    </w:p>
    <w:p w:rsidR="00261285" w:rsidRDefault="00173D16">
      <w:pPr>
        <w:ind w:firstLine="851"/>
        <w:jc w:val="center"/>
        <w:rPr>
          <w:sz w:val="26"/>
          <w:szCs w:val="26"/>
        </w:rPr>
      </w:pPr>
      <w:r>
        <w:rPr>
          <w:b/>
          <w:color w:val="000000"/>
          <w:sz w:val="26"/>
          <w:szCs w:val="26"/>
        </w:rPr>
        <w:t>Вологодской области</w:t>
      </w:r>
    </w:p>
    <w:p w:rsidR="00261285" w:rsidRDefault="00261285">
      <w:pPr>
        <w:tabs>
          <w:tab w:val="left" w:pos="567"/>
        </w:tabs>
        <w:contextualSpacing/>
        <w:jc w:val="both"/>
        <w:rPr>
          <w:sz w:val="26"/>
          <w:szCs w:val="26"/>
        </w:rPr>
      </w:pPr>
    </w:p>
    <w:p w:rsidR="00261285" w:rsidRDefault="00173D16">
      <w:pPr>
        <w:tabs>
          <w:tab w:val="left" w:pos="567"/>
        </w:tabs>
        <w:contextualSpacing/>
        <w:jc w:val="center"/>
        <w:rPr>
          <w:sz w:val="26"/>
          <w:szCs w:val="26"/>
        </w:rPr>
      </w:pPr>
      <w:r>
        <w:rPr>
          <w:b/>
          <w:color w:val="000000"/>
          <w:sz w:val="26"/>
          <w:szCs w:val="26"/>
        </w:rPr>
        <w:t>Раздел I. Общие положения</w:t>
      </w:r>
    </w:p>
    <w:p w:rsidR="00261285" w:rsidRDefault="00261285">
      <w:pPr>
        <w:tabs>
          <w:tab w:val="left" w:pos="567"/>
        </w:tabs>
        <w:contextualSpacing/>
        <w:jc w:val="center"/>
        <w:rPr>
          <w:sz w:val="26"/>
          <w:szCs w:val="26"/>
        </w:rPr>
      </w:pPr>
    </w:p>
    <w:p w:rsidR="00261285" w:rsidRDefault="00173D16">
      <w:pPr>
        <w:tabs>
          <w:tab w:val="left" w:pos="567"/>
        </w:tabs>
        <w:ind w:left="1287"/>
        <w:contextualSpacing/>
        <w:rPr>
          <w:sz w:val="26"/>
          <w:szCs w:val="26"/>
        </w:rPr>
      </w:pPr>
      <w:r>
        <w:rPr>
          <w:b/>
          <w:color w:val="000000"/>
          <w:sz w:val="26"/>
          <w:szCs w:val="26"/>
        </w:rPr>
        <w:t>Предмет регулирования Административного регламента</w:t>
      </w:r>
    </w:p>
    <w:p w:rsidR="00261285" w:rsidRDefault="00261285">
      <w:pPr>
        <w:tabs>
          <w:tab w:val="left" w:pos="567"/>
        </w:tabs>
        <w:ind w:left="1287"/>
        <w:contextualSpacing/>
        <w:rPr>
          <w:sz w:val="26"/>
          <w:szCs w:val="26"/>
        </w:rPr>
      </w:pPr>
    </w:p>
    <w:p w:rsidR="00261285" w:rsidRDefault="00173D16">
      <w:pPr>
        <w:numPr>
          <w:ilvl w:val="1"/>
          <w:numId w:val="20"/>
        </w:numPr>
        <w:ind w:left="0" w:firstLine="709"/>
        <w:jc w:val="both"/>
        <w:rPr>
          <w:sz w:val="26"/>
          <w:szCs w:val="26"/>
        </w:rPr>
      </w:pPr>
      <w:r>
        <w:rPr>
          <w:color w:val="000000"/>
          <w:sz w:val="26"/>
          <w:szCs w:val="26"/>
        </w:rPr>
        <w:t>Административны</w:t>
      </w:r>
      <w:r>
        <w:rPr>
          <w:color w:val="000000"/>
          <w:sz w:val="26"/>
          <w:szCs w:val="26"/>
        </w:rPr>
        <w:t>й регламент предоставления Администрацией Грязовецкого муниципального округа муниципальной услуги «Выдача градостроительного плана земельного участка» (далее соответственно — административный регламент, муниципальная услуга, Администрация) разработан в цел</w:t>
      </w:r>
      <w:r>
        <w:rPr>
          <w:color w:val="000000"/>
          <w:sz w:val="26"/>
          <w:szCs w:val="26"/>
        </w:rPr>
        <w:t>ях повышения качества и доступности предоставления муниципальной услуги, определяет стандар</w:t>
      </w:r>
      <w:r>
        <w:rPr>
          <w:sz w:val="26"/>
          <w:szCs w:val="26"/>
        </w:rPr>
        <w:t>т, сроки и последовательность действий административных процедур при осуществлении полномочий по</w:t>
      </w:r>
      <w:r>
        <w:rPr>
          <w:sz w:val="26"/>
          <w:szCs w:val="26"/>
        </w:rPr>
        <w:t xml:space="preserve"> предоставлению муниципальной услуги в Грязовецком муниципальном окру</w:t>
      </w:r>
      <w:r>
        <w:rPr>
          <w:sz w:val="26"/>
          <w:szCs w:val="26"/>
        </w:rPr>
        <w:t>ге Вологодской области.</w:t>
      </w:r>
    </w:p>
    <w:p w:rsidR="00261285" w:rsidRDefault="00261285">
      <w:pPr>
        <w:jc w:val="both"/>
        <w:rPr>
          <w:sz w:val="26"/>
          <w:szCs w:val="26"/>
        </w:rPr>
      </w:pPr>
    </w:p>
    <w:p w:rsidR="00261285" w:rsidRDefault="00173D16">
      <w:pPr>
        <w:pStyle w:val="afa"/>
        <w:ind w:left="420"/>
        <w:jc w:val="center"/>
        <w:rPr>
          <w:sz w:val="26"/>
          <w:szCs w:val="26"/>
        </w:rPr>
      </w:pPr>
      <w:r>
        <w:rPr>
          <w:b/>
          <w:color w:val="000000"/>
          <w:sz w:val="26"/>
          <w:szCs w:val="26"/>
        </w:rPr>
        <w:t>Круг заявителей</w:t>
      </w:r>
    </w:p>
    <w:p w:rsidR="00261285" w:rsidRDefault="00261285">
      <w:pPr>
        <w:jc w:val="both"/>
        <w:rPr>
          <w:sz w:val="26"/>
          <w:szCs w:val="26"/>
        </w:rPr>
      </w:pPr>
    </w:p>
    <w:p w:rsidR="00261285" w:rsidRDefault="00173D16">
      <w:pPr>
        <w:numPr>
          <w:ilvl w:val="1"/>
          <w:numId w:val="20"/>
        </w:numPr>
        <w:ind w:left="0" w:firstLine="709"/>
        <w:jc w:val="both"/>
        <w:rPr>
          <w:sz w:val="26"/>
          <w:szCs w:val="26"/>
        </w:rPr>
      </w:pPr>
      <w:r>
        <w:rPr>
          <w:color w:val="000000"/>
          <w:sz w:val="26"/>
          <w:szCs w:val="26"/>
        </w:rPr>
        <w:t>Заявителями на получение муниципальной услуги являются правообладатели земельных участков, а также иные лица в случае, предусмотренном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 (далее – заявитель). </w:t>
      </w:r>
    </w:p>
    <w:p w:rsidR="00261285" w:rsidRDefault="00173D16">
      <w:pPr>
        <w:numPr>
          <w:ilvl w:val="1"/>
          <w:numId w:val="20"/>
        </w:numPr>
        <w:ind w:left="0" w:firstLine="709"/>
        <w:jc w:val="both"/>
        <w:rPr>
          <w:sz w:val="26"/>
          <w:szCs w:val="26"/>
        </w:rPr>
      </w:pPr>
      <w:r>
        <w:rPr>
          <w:color w:val="000000"/>
          <w:sz w:val="26"/>
          <w:szCs w:val="26"/>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261285" w:rsidRDefault="00261285">
      <w:pPr>
        <w:ind w:left="709"/>
        <w:jc w:val="both"/>
        <w:rPr>
          <w:sz w:val="26"/>
          <w:szCs w:val="26"/>
        </w:rPr>
      </w:pPr>
    </w:p>
    <w:p w:rsidR="00261285" w:rsidRDefault="00173D16">
      <w:pPr>
        <w:ind w:left="709"/>
        <w:jc w:val="center"/>
        <w:rPr>
          <w:sz w:val="26"/>
          <w:szCs w:val="26"/>
        </w:rPr>
      </w:pPr>
      <w:r>
        <w:rPr>
          <w:b/>
          <w:color w:val="000000"/>
          <w:sz w:val="26"/>
          <w:szCs w:val="26"/>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w:t>
      </w:r>
      <w:r>
        <w:rPr>
          <w:b/>
          <w:color w:val="000000"/>
          <w:sz w:val="26"/>
          <w:szCs w:val="26"/>
        </w:rPr>
        <w:t>илирование), а также результата, за предоставлением которого обратился заявитель</w:t>
      </w:r>
    </w:p>
    <w:p w:rsidR="00261285" w:rsidRDefault="00261285">
      <w:pPr>
        <w:ind w:left="709"/>
        <w:jc w:val="center"/>
        <w:rPr>
          <w:sz w:val="26"/>
          <w:szCs w:val="26"/>
        </w:rPr>
      </w:pPr>
    </w:p>
    <w:p w:rsidR="00261285" w:rsidRDefault="00173D16">
      <w:pPr>
        <w:numPr>
          <w:ilvl w:val="1"/>
          <w:numId w:val="20"/>
        </w:numPr>
        <w:ind w:left="0" w:firstLine="709"/>
        <w:jc w:val="both"/>
        <w:rPr>
          <w:sz w:val="26"/>
          <w:szCs w:val="26"/>
        </w:rPr>
      </w:pPr>
      <w:r>
        <w:rPr>
          <w:color w:val="000000"/>
          <w:sz w:val="26"/>
          <w:szCs w:val="26"/>
        </w:rPr>
        <w:t>Муниципальная услуга предоставляется заявителю в соответствии с вариантом предоставления муниципальной услуги.</w:t>
      </w:r>
    </w:p>
    <w:p w:rsidR="00261285" w:rsidRDefault="00173D16">
      <w:pPr>
        <w:numPr>
          <w:ilvl w:val="1"/>
          <w:numId w:val="20"/>
        </w:numPr>
        <w:ind w:left="0" w:firstLine="709"/>
        <w:jc w:val="both"/>
        <w:rPr>
          <w:sz w:val="26"/>
          <w:szCs w:val="26"/>
        </w:rPr>
      </w:pPr>
      <w:r>
        <w:rPr>
          <w:color w:val="000000"/>
          <w:sz w:val="26"/>
          <w:szCs w:val="26"/>
        </w:rPr>
        <w:t>Вариант предоставления муниципальной услуги определяется исходя</w:t>
      </w:r>
      <w:r>
        <w:rPr>
          <w:color w:val="000000"/>
          <w:sz w:val="26"/>
          <w:szCs w:val="26"/>
        </w:rPr>
        <w:t xml:space="preserve"> из установленных в соответствии с Приложением № 1 к настоящему Административному регламенту признаков заявителя, а также из результата </w:t>
      </w:r>
      <w:r>
        <w:rPr>
          <w:color w:val="000000"/>
          <w:sz w:val="26"/>
          <w:szCs w:val="26"/>
        </w:rPr>
        <w:lastRenderedPageBreak/>
        <w:t>предоставления муниципальной услуги, за предоставлением которого обратился заявитель.</w:t>
      </w:r>
    </w:p>
    <w:p w:rsidR="00261285" w:rsidRDefault="00173D16">
      <w:pPr>
        <w:numPr>
          <w:ilvl w:val="1"/>
          <w:numId w:val="20"/>
        </w:numPr>
        <w:ind w:left="0" w:firstLine="709"/>
        <w:jc w:val="both"/>
        <w:rPr>
          <w:sz w:val="26"/>
          <w:szCs w:val="26"/>
        </w:rPr>
      </w:pPr>
      <w:r>
        <w:rPr>
          <w:color w:val="000000"/>
          <w:sz w:val="26"/>
          <w:szCs w:val="26"/>
        </w:rPr>
        <w:t>Признаки заявителя определяются пу</w:t>
      </w:r>
      <w:r>
        <w:rPr>
          <w:color w:val="000000"/>
          <w:sz w:val="26"/>
          <w:szCs w:val="26"/>
        </w:rPr>
        <w:t>тем профилирования, осуществляемого в соответствии с настоящим Административным регламентом.</w:t>
      </w:r>
    </w:p>
    <w:p w:rsidR="00261285" w:rsidRDefault="00261285">
      <w:pPr>
        <w:jc w:val="both"/>
        <w:rPr>
          <w:sz w:val="26"/>
          <w:szCs w:val="26"/>
        </w:rPr>
      </w:pPr>
    </w:p>
    <w:p w:rsidR="00261285" w:rsidRDefault="00173D16">
      <w:pPr>
        <w:ind w:firstLine="709"/>
        <w:jc w:val="center"/>
        <w:rPr>
          <w:sz w:val="26"/>
          <w:szCs w:val="26"/>
        </w:rPr>
      </w:pPr>
      <w:r>
        <w:rPr>
          <w:b/>
          <w:color w:val="000000"/>
          <w:sz w:val="26"/>
          <w:szCs w:val="26"/>
        </w:rPr>
        <w:t>Раздел II. Стандарт предоставления муниципальной услуги</w:t>
      </w:r>
    </w:p>
    <w:p w:rsidR="00261285" w:rsidRDefault="00261285">
      <w:pPr>
        <w:ind w:firstLine="709"/>
        <w:jc w:val="center"/>
        <w:rPr>
          <w:sz w:val="26"/>
          <w:szCs w:val="26"/>
        </w:rPr>
      </w:pPr>
    </w:p>
    <w:p w:rsidR="00261285" w:rsidRDefault="00173D16">
      <w:pPr>
        <w:ind w:firstLine="709"/>
        <w:jc w:val="center"/>
        <w:rPr>
          <w:sz w:val="26"/>
          <w:szCs w:val="26"/>
        </w:rPr>
      </w:pPr>
      <w:r>
        <w:rPr>
          <w:b/>
          <w:color w:val="000000"/>
          <w:sz w:val="26"/>
          <w:szCs w:val="26"/>
        </w:rPr>
        <w:t>Наименование муниципальной услуги</w:t>
      </w:r>
    </w:p>
    <w:p w:rsidR="00261285" w:rsidRDefault="00261285">
      <w:pPr>
        <w:ind w:firstLine="709"/>
        <w:jc w:val="center"/>
        <w:rPr>
          <w:sz w:val="26"/>
          <w:szCs w:val="26"/>
        </w:rPr>
      </w:pPr>
    </w:p>
    <w:p w:rsidR="00261285" w:rsidRDefault="00173D16">
      <w:pPr>
        <w:ind w:firstLine="709"/>
        <w:jc w:val="both"/>
        <w:rPr>
          <w:sz w:val="26"/>
          <w:szCs w:val="26"/>
        </w:rPr>
      </w:pPr>
      <w:r>
        <w:rPr>
          <w:color w:val="000000"/>
          <w:sz w:val="26"/>
          <w:szCs w:val="26"/>
        </w:rPr>
        <w:t>2.1. Наименование муниципальной услуги – «Выдача градостроительного пл</w:t>
      </w:r>
      <w:r>
        <w:rPr>
          <w:color w:val="000000"/>
          <w:sz w:val="26"/>
          <w:szCs w:val="26"/>
        </w:rPr>
        <w:t>ана земельного участка» (далее  услуга).</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Наименование органа, предоставляющего муниципальную услугу</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2.2. Муниципальная услуга предоставляется администрацией Грязовецкого муниципального округа Вологодской области (далее – уполномоченный орган).</w:t>
      </w:r>
    </w:p>
    <w:p w:rsidR="00261285" w:rsidRDefault="00173D16">
      <w:pPr>
        <w:ind w:firstLine="709"/>
        <w:jc w:val="both"/>
        <w:rPr>
          <w:sz w:val="26"/>
          <w:szCs w:val="26"/>
        </w:rPr>
      </w:pPr>
      <w:r>
        <w:rPr>
          <w:bCs/>
          <w:color w:val="000000" w:themeColor="text1"/>
          <w:sz w:val="26"/>
          <w:szCs w:val="26"/>
        </w:rPr>
        <w:t>Многофункц</w:t>
      </w:r>
      <w:r>
        <w:rPr>
          <w:bCs/>
          <w:color w:val="000000" w:themeColor="text1"/>
          <w:sz w:val="26"/>
          <w:szCs w:val="26"/>
        </w:rPr>
        <w:t>иональный центр предоставления государственных и муниципальных услуг (далее – многофункциональный центр) принимает</w:t>
      </w:r>
      <w:r>
        <w:rPr>
          <w:bCs/>
          <w:sz w:val="26"/>
          <w:szCs w:val="26"/>
        </w:rPr>
        <w:t xml:space="preserve"> заявление и документы в соответствии соглашением о взаимодействии между уполномоченным органом и многофункциональным центром. </w:t>
      </w:r>
    </w:p>
    <w:p w:rsidR="00261285" w:rsidRDefault="00173D16">
      <w:pPr>
        <w:ind w:firstLine="709"/>
        <w:jc w:val="both"/>
        <w:rPr>
          <w:sz w:val="26"/>
          <w:szCs w:val="26"/>
        </w:rPr>
      </w:pPr>
      <w:r>
        <w:rPr>
          <w:sz w:val="26"/>
          <w:szCs w:val="26"/>
        </w:rPr>
        <w:t>В соответствия</w:t>
      </w:r>
      <w:r>
        <w:rPr>
          <w:sz w:val="26"/>
          <w:szCs w:val="26"/>
        </w:rPr>
        <w:t xml:space="preserve">ми с условиями соглашения, заключенного между администрацией Грязовецкого муниципального округа и Многофункциональным центром, </w:t>
      </w:r>
      <w:r>
        <w:rPr>
          <w:color w:val="000000" w:themeColor="text1"/>
          <w:sz w:val="26"/>
          <w:szCs w:val="26"/>
        </w:rPr>
        <w:t xml:space="preserve">Многофункциональный центр </w:t>
      </w:r>
      <w:r>
        <w:rPr>
          <w:color w:val="000000"/>
          <w:sz w:val="26"/>
          <w:szCs w:val="26"/>
        </w:rPr>
        <w:t>в праве отказать</w:t>
      </w:r>
      <w:r>
        <w:rPr>
          <w:color w:val="000000" w:themeColor="text1"/>
          <w:sz w:val="26"/>
          <w:szCs w:val="26"/>
        </w:rPr>
        <w:t xml:space="preserve"> в приеме документов, необходимых для предоставления муниципальной услуги, руководствуя</w:t>
      </w:r>
      <w:r>
        <w:rPr>
          <w:color w:val="000000" w:themeColor="text1"/>
          <w:sz w:val="26"/>
          <w:szCs w:val="26"/>
        </w:rPr>
        <w:t>сь п. 2.13-2.16 настоящего Административного регламента.</w:t>
      </w:r>
    </w:p>
    <w:p w:rsidR="00261285" w:rsidRDefault="00261285">
      <w:pPr>
        <w:ind w:firstLine="709"/>
        <w:jc w:val="both"/>
        <w:rPr>
          <w:sz w:val="26"/>
          <w:szCs w:val="26"/>
        </w:rPr>
      </w:pPr>
    </w:p>
    <w:p w:rsidR="00261285" w:rsidRDefault="00173D16">
      <w:pPr>
        <w:ind w:firstLine="720"/>
        <w:jc w:val="center"/>
        <w:rPr>
          <w:sz w:val="26"/>
          <w:szCs w:val="26"/>
        </w:rPr>
      </w:pPr>
      <w:r>
        <w:rPr>
          <w:b/>
          <w:color w:val="000000"/>
          <w:sz w:val="26"/>
          <w:szCs w:val="26"/>
        </w:rPr>
        <w:t>Правовые основания для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2.3. Перечень нормативных правовых актов, регулирующих предоставление муниципальной услуги (с указанием их реквизитов и источников официал</w:t>
      </w:r>
      <w:r>
        <w:rPr>
          <w:color w:val="000000"/>
          <w:sz w:val="26"/>
          <w:szCs w:val="26"/>
        </w:rPr>
        <w:t>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261285" w:rsidRDefault="00173D16">
      <w:pPr>
        <w:ind w:firstLine="709"/>
        <w:jc w:val="both"/>
        <w:rPr>
          <w:sz w:val="26"/>
          <w:szCs w:val="26"/>
        </w:rPr>
      </w:pPr>
      <w:r>
        <w:rPr>
          <w:color w:val="000000"/>
          <w:sz w:val="26"/>
          <w:szCs w:val="26"/>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w:t>
      </w:r>
      <w:r>
        <w:rPr>
          <w:color w:val="000000"/>
          <w:sz w:val="26"/>
          <w:szCs w:val="26"/>
        </w:rPr>
        <w:t xml:space="preserve">ых служащих, работников размещаются на официальном сайте уполномоченного органа, организации в информационно-телекоммуникационной сети "Интернет» </w:t>
      </w:r>
      <w:r>
        <w:rPr>
          <w:sz w:val="26"/>
          <w:szCs w:val="26"/>
        </w:rPr>
        <w:t>(www.</w:t>
      </w:r>
      <w:hyperlink r:id="rId8" w:tooltip="https://gradm.ru/" w:history="1">
        <w:r>
          <w:rPr>
            <w:rStyle w:val="-"/>
            <w:color w:val="auto"/>
            <w:sz w:val="26"/>
            <w:szCs w:val="26"/>
            <w:u w:val="none"/>
            <w:lang w:val="en-US"/>
          </w:rPr>
          <w:t>gradm.ru</w:t>
        </w:r>
      </w:hyperlink>
      <w:r>
        <w:rPr>
          <w:color w:val="000000"/>
          <w:sz w:val="26"/>
          <w:szCs w:val="26"/>
        </w:rPr>
        <w:t>-</w:t>
      </w:r>
      <w:r>
        <w:rPr>
          <w:color w:val="000000"/>
          <w:sz w:val="26"/>
          <w:szCs w:val="26"/>
        </w:rPr>
        <w:t xml:space="preserve">сайт Грязовецкого муниципального района;  </w:t>
      </w:r>
      <w:hyperlink r:id="rId9" w:tooltip="https://gryazovets.mfc35.ru/" w:history="1">
        <w:r>
          <w:rPr>
            <w:rStyle w:val="-"/>
            <w:color w:val="000000"/>
            <w:sz w:val="26"/>
            <w:szCs w:val="26"/>
            <w:u w:val="none"/>
          </w:rPr>
          <w:t>gryazovets.mfc35.ru</w:t>
        </w:r>
      </w:hyperlink>
      <w:r>
        <w:rPr>
          <w:color w:val="000000"/>
          <w:sz w:val="26"/>
          <w:szCs w:val="26"/>
        </w:rPr>
        <w:t xml:space="preserve"> — Бюджетное учреждение Грязовецкого района «МФЦ»)</w:t>
      </w:r>
      <w:r>
        <w:rPr>
          <w:color w:val="000000"/>
          <w:sz w:val="26"/>
          <w:szCs w:val="26"/>
        </w:rPr>
        <w:t>, а также в федеральной государственной информационной системе "Ед</w:t>
      </w:r>
      <w:r>
        <w:rPr>
          <w:color w:val="000000"/>
          <w:sz w:val="26"/>
          <w:szCs w:val="26"/>
        </w:rPr>
        <w:t>иный портал государственных и муниципальных услуг (функций)» (https://www.gosuslugi.ru/) (далее – Единый портал), на региональном портале государственных и муниципальных услуг (функций), являющемся государственной информационной системой субъекта Российско</w:t>
      </w:r>
      <w:r>
        <w:rPr>
          <w:color w:val="000000"/>
          <w:sz w:val="26"/>
          <w:szCs w:val="26"/>
        </w:rPr>
        <w:t>й Федерации</w:t>
      </w:r>
      <w:r>
        <w:rPr>
          <w:sz w:val="26"/>
          <w:szCs w:val="26"/>
        </w:rPr>
        <w:t xml:space="preserve"> (</w:t>
      </w:r>
      <w:hyperlink r:id="rId10" w:tooltip="https://gosuslugi35.ru/" w:history="1">
        <w:r>
          <w:rPr>
            <w:rStyle w:val="-"/>
            <w:color w:val="auto"/>
            <w:sz w:val="26"/>
            <w:szCs w:val="26"/>
            <w:u w:val="none"/>
          </w:rPr>
          <w:t>gosuslugi35.ru</w:t>
        </w:r>
      </w:hyperlink>
      <w:r>
        <w:rPr>
          <w:rStyle w:val="-"/>
          <w:color w:val="auto"/>
          <w:sz w:val="26"/>
          <w:szCs w:val="26"/>
          <w:u w:val="none"/>
        </w:rPr>
        <w:t>)</w:t>
      </w:r>
      <w:r>
        <w:rPr>
          <w:sz w:val="26"/>
          <w:szCs w:val="26"/>
        </w:rPr>
        <w:t xml:space="preserve"> (</w:t>
      </w:r>
      <w:r>
        <w:rPr>
          <w:color w:val="000000"/>
          <w:sz w:val="26"/>
          <w:szCs w:val="26"/>
        </w:rPr>
        <w:t>далее – региональный портал).</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Состав и способы подачи запроса о предоставлении муниципальной услуги</w:t>
      </w:r>
    </w:p>
    <w:p w:rsidR="00261285" w:rsidRDefault="00261285">
      <w:pPr>
        <w:pStyle w:val="ConsPlusNormal"/>
        <w:ind w:firstLine="709"/>
        <w:jc w:val="both"/>
        <w:rPr>
          <w:rFonts w:ascii="Times New Roman" w:hAnsi="Times New Roman" w:cs="Times New Roman"/>
          <w:sz w:val="26"/>
          <w:szCs w:val="26"/>
        </w:rPr>
      </w:pPr>
    </w:p>
    <w:p w:rsidR="00261285" w:rsidRDefault="00173D16">
      <w:pPr>
        <w:pStyle w:val="ConsPlusNormal"/>
        <w:ind w:firstLine="709"/>
        <w:jc w:val="both"/>
        <w:rPr>
          <w:rFonts w:ascii="Times New Roman" w:hAnsi="Times New Roman" w:cs="Times New Roman"/>
          <w:sz w:val="26"/>
          <w:szCs w:val="26"/>
        </w:rPr>
      </w:pPr>
      <w:r>
        <w:rPr>
          <w:rFonts w:ascii="Times New Roman" w:hAnsi="Times New Roman" w:cs="Times New Roman"/>
          <w:color w:val="000000"/>
          <w:sz w:val="26"/>
          <w:szCs w:val="26"/>
        </w:rPr>
        <w:t>2.4. Заявитель или его представитель представляет в уполномоченный в соответствии с частью 5 статьи 57</w:t>
      </w:r>
      <w:r>
        <w:rPr>
          <w:rFonts w:ascii="Times New Roman" w:hAnsi="Times New Roman" w:cs="Times New Roman"/>
          <w:color w:val="000000"/>
          <w:sz w:val="26"/>
          <w:szCs w:val="26"/>
          <w:vertAlign w:val="superscript"/>
        </w:rPr>
        <w:t>3</w:t>
      </w:r>
      <w:r>
        <w:rPr>
          <w:rFonts w:ascii="Times New Roman" w:hAnsi="Times New Roman" w:cs="Times New Roman"/>
          <w:color w:val="000000"/>
          <w:sz w:val="26"/>
          <w:szCs w:val="26"/>
        </w:rPr>
        <w:t xml:space="preserve"> Градостроительного кодекса Российской Федерации орган местного самоуправления заявление о выдаче градостроительного плана земельного участка по форме, п</w:t>
      </w:r>
      <w:r>
        <w:rPr>
          <w:rFonts w:ascii="Times New Roman" w:hAnsi="Times New Roman" w:cs="Times New Roman"/>
          <w:color w:val="000000"/>
          <w:sz w:val="26"/>
          <w:szCs w:val="26"/>
        </w:rPr>
        <w:t>риведенной в Приложении № 2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rsidR="00261285" w:rsidRDefault="00173D16">
      <w:pPr>
        <w:ind w:firstLine="709"/>
        <w:jc w:val="both"/>
        <w:rPr>
          <w:sz w:val="26"/>
          <w:szCs w:val="26"/>
        </w:rPr>
      </w:pPr>
      <w:r>
        <w:rPr>
          <w:color w:val="000000"/>
          <w:sz w:val="26"/>
          <w:szCs w:val="26"/>
        </w:rPr>
        <w:t>а) в электрон</w:t>
      </w:r>
      <w:r>
        <w:rPr>
          <w:color w:val="000000"/>
          <w:sz w:val="26"/>
          <w:szCs w:val="26"/>
        </w:rPr>
        <w:t>ной форме посредством Единого портала, регионального портала.</w:t>
      </w:r>
    </w:p>
    <w:p w:rsidR="00261285" w:rsidRDefault="00173D16">
      <w:pPr>
        <w:ind w:firstLine="709"/>
        <w:jc w:val="both"/>
        <w:rPr>
          <w:sz w:val="26"/>
          <w:szCs w:val="26"/>
        </w:rPr>
      </w:pPr>
      <w:r>
        <w:rPr>
          <w:color w:val="000000"/>
          <w:sz w:val="26"/>
          <w:szCs w:val="26"/>
        </w:rPr>
        <w:t>В случае представления заявления о выдаче градостроительного плана земельного участка и прилагаемых к нему документов указанным способом заявитель или его представитель, прошедшие процедуры реги</w:t>
      </w:r>
      <w:r>
        <w:rPr>
          <w:color w:val="000000"/>
          <w:sz w:val="26"/>
          <w:szCs w:val="26"/>
        </w:rPr>
        <w:t xml:space="preserve">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Pr>
          <w:color w:val="000000"/>
          <w:sz w:val="26"/>
          <w:szCs w:val="26"/>
        </w:rPr>
        <w:t>используемых для предоставления государственных и муниципальных услуг в электронной форме" (далее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w:t>
      </w:r>
      <w:r>
        <w:rPr>
          <w:color w:val="000000"/>
          <w:sz w:val="26"/>
          <w:szCs w:val="26"/>
        </w:rPr>
        <w:t xml:space="preserve">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261285" w:rsidRDefault="00173D16">
      <w:pPr>
        <w:ind w:firstLine="709"/>
        <w:jc w:val="both"/>
        <w:rPr>
          <w:color w:val="000000"/>
          <w:sz w:val="26"/>
          <w:szCs w:val="26"/>
        </w:rPr>
      </w:pPr>
      <w:r>
        <w:rPr>
          <w:color w:val="000000"/>
          <w:sz w:val="26"/>
          <w:szCs w:val="26"/>
        </w:rPr>
        <w:t>Заявление о выдаче градостроите</w:t>
      </w:r>
      <w:r>
        <w:rPr>
          <w:color w:val="000000"/>
          <w:sz w:val="26"/>
          <w:szCs w:val="26"/>
        </w:rPr>
        <w:t>льного плана земельного участка направляется заявителем или его представителем вместе с прикрепленными электронными документами, указанными в подпунктах "б" - "г" пункта 2.8 настоящего Административного регламента. Заявление о выдаче градостроительного пла</w:t>
      </w:r>
      <w:r>
        <w:rPr>
          <w:color w:val="000000"/>
          <w:sz w:val="26"/>
          <w:szCs w:val="26"/>
        </w:rPr>
        <w:t>на земельного участка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w:t>
      </w:r>
      <w:r>
        <w:rPr>
          <w:color w:val="000000"/>
          <w:sz w:val="26"/>
          <w:szCs w:val="26"/>
        </w:rPr>
        <w:t>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w:t>
      </w:r>
      <w:r>
        <w:rPr>
          <w:color w:val="000000"/>
          <w:sz w:val="26"/>
          <w:szCs w:val="26"/>
        </w:rPr>
        <w:t>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w:t>
      </w:r>
      <w:r>
        <w:rPr>
          <w:color w:val="000000"/>
          <w:sz w:val="26"/>
          <w:szCs w:val="26"/>
        </w:rPr>
        <w:t>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w:t>
      </w:r>
      <w:r>
        <w:rPr>
          <w:color w:val="000000"/>
          <w:sz w:val="26"/>
          <w:szCs w:val="26"/>
        </w:rPr>
        <w:t>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w:t>
      </w:r>
      <w:r>
        <w:rPr>
          <w:color w:val="000000"/>
          <w:sz w:val="26"/>
          <w:szCs w:val="26"/>
        </w:rPr>
        <w:t>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w:t>
      </w:r>
      <w:r>
        <w:rPr>
          <w:color w:val="000000"/>
          <w:sz w:val="26"/>
          <w:szCs w:val="26"/>
        </w:rPr>
        <w:t>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261285" w:rsidRDefault="00173D16">
      <w:pPr>
        <w:ind w:firstLine="709"/>
        <w:contextualSpacing/>
        <w:jc w:val="both"/>
        <w:rPr>
          <w:sz w:val="26"/>
          <w:szCs w:val="26"/>
        </w:rPr>
      </w:pPr>
      <w:r>
        <w:rPr>
          <w:color w:val="000000"/>
          <w:sz w:val="26"/>
          <w:szCs w:val="26"/>
        </w:rPr>
        <w:t>В целях предоставлен</w:t>
      </w:r>
      <w:r>
        <w:rPr>
          <w:color w:val="000000"/>
          <w:sz w:val="26"/>
          <w:szCs w:val="26"/>
        </w:rPr>
        <w:t xml:space="preserve">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w:t>
      </w:r>
      <w:r>
        <w:rPr>
          <w:color w:val="000000"/>
          <w:sz w:val="26"/>
          <w:szCs w:val="26"/>
        </w:rPr>
        <w:t>организации деятельности многофункциональных центров предоставления государственных и муниципальных услуг".</w:t>
      </w:r>
    </w:p>
    <w:p w:rsidR="00261285" w:rsidRDefault="00173D16">
      <w:pPr>
        <w:ind w:firstLine="709"/>
        <w:jc w:val="both"/>
        <w:rPr>
          <w:sz w:val="26"/>
          <w:szCs w:val="26"/>
        </w:rPr>
      </w:pPr>
      <w:r>
        <w:rPr>
          <w:color w:val="000000"/>
          <w:sz w:val="26"/>
          <w:szCs w:val="26"/>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w:t>
      </w:r>
      <w:r>
        <w:rPr>
          <w:color w:val="000000"/>
          <w:sz w:val="26"/>
          <w:szCs w:val="26"/>
        </w:rPr>
        <w:t>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w:t>
      </w:r>
      <w:r>
        <w:rPr>
          <w:color w:val="000000"/>
          <w:sz w:val="26"/>
          <w:szCs w:val="26"/>
        </w:rPr>
        <w:t>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w:t>
      </w:r>
      <w:r>
        <w:rPr>
          <w:color w:val="000000"/>
          <w:sz w:val="26"/>
          <w:szCs w:val="26"/>
        </w:rPr>
        <w:t>ого отправления с уведомлением о вручении.</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в электронной форме</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2.5. Документы, прилага</w:t>
      </w:r>
      <w:r>
        <w:rPr>
          <w:color w:val="000000"/>
          <w:sz w:val="26"/>
          <w:szCs w:val="26"/>
        </w:rPr>
        <w:t>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261285" w:rsidRDefault="00173D16">
      <w:pPr>
        <w:ind w:firstLine="709"/>
        <w:jc w:val="both"/>
        <w:rPr>
          <w:sz w:val="26"/>
          <w:szCs w:val="26"/>
        </w:rPr>
      </w:pPr>
      <w:r>
        <w:rPr>
          <w:color w:val="000000"/>
          <w:sz w:val="26"/>
          <w:szCs w:val="26"/>
        </w:rPr>
        <w:t xml:space="preserve">а) xml - для документов, в отношении которых утверждены формы и требования по формированию электронных </w:t>
      </w:r>
      <w:r>
        <w:rPr>
          <w:color w:val="000000"/>
          <w:sz w:val="26"/>
          <w:szCs w:val="26"/>
        </w:rPr>
        <w:t>документов в виде файлов в формате xml;</w:t>
      </w:r>
    </w:p>
    <w:p w:rsidR="00261285" w:rsidRDefault="00173D16">
      <w:pPr>
        <w:ind w:firstLine="709"/>
        <w:jc w:val="both"/>
        <w:rPr>
          <w:sz w:val="26"/>
          <w:szCs w:val="26"/>
        </w:rPr>
      </w:pPr>
      <w:r>
        <w:rPr>
          <w:color w:val="000000"/>
          <w:sz w:val="26"/>
          <w:szCs w:val="26"/>
        </w:rPr>
        <w:t xml:space="preserve">б) doc, docx, odt - для документов с текстовым содержанием, </w:t>
      </w:r>
      <w:r>
        <w:rPr>
          <w:color w:val="000000"/>
          <w:sz w:val="26"/>
          <w:szCs w:val="26"/>
        </w:rPr>
        <w:br/>
        <w:t>не включающим формулы;</w:t>
      </w:r>
    </w:p>
    <w:p w:rsidR="00261285" w:rsidRDefault="00173D16">
      <w:pPr>
        <w:ind w:firstLine="709"/>
        <w:jc w:val="both"/>
        <w:rPr>
          <w:sz w:val="26"/>
          <w:szCs w:val="26"/>
        </w:rPr>
      </w:pPr>
      <w:r>
        <w:rPr>
          <w:color w:val="000000"/>
          <w:sz w:val="26"/>
          <w:szCs w:val="26"/>
        </w:rPr>
        <w:t xml:space="preserve">в) pdf, jpg, jpeg - для документов с текстовым содержанием, в том числе включающих формулы и (или) графические изображения, а также </w:t>
      </w:r>
      <w:r>
        <w:rPr>
          <w:color w:val="000000"/>
          <w:sz w:val="26"/>
          <w:szCs w:val="26"/>
        </w:rPr>
        <w:t xml:space="preserve">документов с графическим содержанием. </w:t>
      </w:r>
    </w:p>
    <w:p w:rsidR="00261285" w:rsidRDefault="00173D16">
      <w:pPr>
        <w:ind w:firstLine="709"/>
        <w:jc w:val="both"/>
        <w:rPr>
          <w:sz w:val="26"/>
          <w:szCs w:val="26"/>
        </w:rPr>
      </w:pPr>
      <w:r>
        <w:rPr>
          <w:color w:val="000000"/>
          <w:sz w:val="26"/>
          <w:szCs w:val="26"/>
        </w:rPr>
        <w:t>2.6. В случае если оригиналы документов, прилагаемых к заявлению о выдаче градостроительного плана земельного участка, выданы и подписаны уполномоченным органом на бумажном носителе, допускается формирование таких док</w:t>
      </w:r>
      <w:r>
        <w:rPr>
          <w:color w:val="000000"/>
          <w:sz w:val="26"/>
          <w:szCs w:val="26"/>
        </w:rPr>
        <w:t xml:space="preserve">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w:t>
      </w:r>
      <w:r>
        <w:rPr>
          <w:color w:val="000000"/>
          <w:sz w:val="26"/>
          <w:szCs w:val="26"/>
        </w:rPr>
        <w:t>аутентичных признаков подлинности (графической подписи лица, печати, углового штампа бланка), с использованием следующих режимов:</w:t>
      </w:r>
    </w:p>
    <w:p w:rsidR="00261285" w:rsidRDefault="00173D16">
      <w:pPr>
        <w:ind w:firstLine="709"/>
        <w:jc w:val="both"/>
        <w:rPr>
          <w:sz w:val="26"/>
          <w:szCs w:val="26"/>
        </w:rPr>
      </w:pPr>
      <w:r>
        <w:rPr>
          <w:color w:val="000000"/>
          <w:sz w:val="26"/>
          <w:szCs w:val="26"/>
        </w:rPr>
        <w:t>"черно-белый" (при отсутствии в документе графических изображений и (или) цветного текста);</w:t>
      </w:r>
    </w:p>
    <w:p w:rsidR="00261285" w:rsidRDefault="00173D16">
      <w:pPr>
        <w:ind w:firstLine="709"/>
        <w:jc w:val="both"/>
        <w:rPr>
          <w:sz w:val="26"/>
          <w:szCs w:val="26"/>
        </w:rPr>
      </w:pPr>
      <w:r>
        <w:rPr>
          <w:color w:val="000000"/>
          <w:sz w:val="26"/>
          <w:szCs w:val="26"/>
        </w:rPr>
        <w:t>"оттенки серого" (при наличии в до</w:t>
      </w:r>
      <w:r>
        <w:rPr>
          <w:color w:val="000000"/>
          <w:sz w:val="26"/>
          <w:szCs w:val="26"/>
        </w:rPr>
        <w:t>кументе графических изображений, отличных от цветного графического изображения);</w:t>
      </w:r>
    </w:p>
    <w:p w:rsidR="00261285" w:rsidRDefault="00173D16">
      <w:pPr>
        <w:ind w:firstLine="709"/>
        <w:jc w:val="both"/>
        <w:rPr>
          <w:sz w:val="26"/>
          <w:szCs w:val="26"/>
        </w:rPr>
      </w:pPr>
      <w:r>
        <w:rPr>
          <w:color w:val="000000"/>
          <w:sz w:val="26"/>
          <w:szCs w:val="26"/>
        </w:rPr>
        <w:t>"цветной" или "режим полной цветопередачи" (при наличии в документе цветных графических изображений либо цветного текста).</w:t>
      </w:r>
    </w:p>
    <w:p w:rsidR="00261285" w:rsidRDefault="00173D16">
      <w:pPr>
        <w:ind w:firstLine="709"/>
        <w:jc w:val="both"/>
        <w:rPr>
          <w:sz w:val="26"/>
          <w:szCs w:val="26"/>
        </w:rPr>
      </w:pPr>
      <w:r>
        <w:rPr>
          <w:color w:val="000000"/>
          <w:sz w:val="26"/>
          <w:szCs w:val="26"/>
        </w:rPr>
        <w:t xml:space="preserve">Количество файлов должно соответствовать количеству </w:t>
      </w:r>
      <w:r>
        <w:rPr>
          <w:color w:val="000000"/>
          <w:sz w:val="26"/>
          <w:szCs w:val="26"/>
        </w:rPr>
        <w:t>документов, каждый из которых содержит текстовую и (или) графическую информацию.</w:t>
      </w:r>
    </w:p>
    <w:p w:rsidR="00261285" w:rsidRDefault="00173D16">
      <w:pPr>
        <w:ind w:firstLine="709"/>
        <w:jc w:val="both"/>
        <w:rPr>
          <w:sz w:val="26"/>
          <w:szCs w:val="26"/>
        </w:rPr>
      </w:pPr>
      <w:r>
        <w:rPr>
          <w:color w:val="000000"/>
          <w:sz w:val="26"/>
          <w:szCs w:val="26"/>
        </w:rPr>
        <w:t>2.7.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w:t>
      </w:r>
      <w:r>
        <w:rPr>
          <w:color w:val="000000"/>
          <w:sz w:val="26"/>
          <w:szCs w:val="26"/>
        </w:rPr>
        <w:t>ентифицировать документ и количество листов в документе.</w:t>
      </w:r>
    </w:p>
    <w:p w:rsidR="00261285" w:rsidRDefault="00173D16">
      <w:pPr>
        <w:ind w:firstLine="709"/>
        <w:jc w:val="both"/>
        <w:rPr>
          <w:sz w:val="26"/>
          <w:szCs w:val="26"/>
        </w:rPr>
      </w:pPr>
      <w:r>
        <w:rPr>
          <w:color w:val="000000"/>
          <w:sz w:val="26"/>
          <w:szCs w:val="26"/>
        </w:rPr>
        <w:t>2.7.1. Порядок осуществления административных процедур (действий) в электронной форме.</w:t>
      </w:r>
    </w:p>
    <w:p w:rsidR="00261285" w:rsidRDefault="00173D16">
      <w:pPr>
        <w:ind w:firstLine="709"/>
        <w:jc w:val="both"/>
        <w:rPr>
          <w:sz w:val="26"/>
          <w:szCs w:val="26"/>
        </w:rPr>
      </w:pPr>
      <w:r>
        <w:rPr>
          <w:color w:val="000000"/>
          <w:sz w:val="26"/>
          <w:szCs w:val="26"/>
        </w:rPr>
        <w:t>Формирование заявления.</w:t>
      </w:r>
    </w:p>
    <w:p w:rsidR="00261285" w:rsidRDefault="00173D16">
      <w:pPr>
        <w:ind w:firstLine="709"/>
        <w:jc w:val="both"/>
        <w:rPr>
          <w:sz w:val="26"/>
          <w:szCs w:val="26"/>
        </w:rPr>
      </w:pPr>
      <w:r>
        <w:rPr>
          <w:color w:val="000000"/>
          <w:sz w:val="26"/>
          <w:szCs w:val="26"/>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261285" w:rsidRDefault="00173D16">
      <w:pPr>
        <w:ind w:firstLine="709"/>
        <w:jc w:val="both"/>
        <w:rPr>
          <w:sz w:val="26"/>
          <w:szCs w:val="26"/>
        </w:rPr>
      </w:pPr>
      <w:r>
        <w:rPr>
          <w:color w:val="000000"/>
          <w:sz w:val="26"/>
          <w:szCs w:val="26"/>
        </w:rPr>
        <w:t>Форматно-логическая проверка сформированного заявле</w:t>
      </w:r>
      <w:r>
        <w:rPr>
          <w:color w:val="000000"/>
          <w:sz w:val="26"/>
          <w:szCs w:val="26"/>
        </w:rPr>
        <w:t>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w:t>
      </w:r>
      <w:r>
        <w:rPr>
          <w:color w:val="000000"/>
          <w:sz w:val="26"/>
          <w:szCs w:val="26"/>
        </w:rPr>
        <w:t>формационного сообщения непосредственно в электронной форме заявления.</w:t>
      </w:r>
    </w:p>
    <w:p w:rsidR="00261285" w:rsidRDefault="00173D16">
      <w:pPr>
        <w:ind w:firstLine="709"/>
        <w:jc w:val="both"/>
        <w:rPr>
          <w:sz w:val="26"/>
          <w:szCs w:val="26"/>
        </w:rPr>
      </w:pPr>
      <w:r>
        <w:rPr>
          <w:color w:val="000000"/>
          <w:sz w:val="26"/>
          <w:szCs w:val="26"/>
        </w:rPr>
        <w:t>При формировании заявления заявителю обеспечивается:</w:t>
      </w:r>
    </w:p>
    <w:p w:rsidR="00261285" w:rsidRDefault="00173D16">
      <w:pPr>
        <w:ind w:firstLine="709"/>
        <w:jc w:val="both"/>
        <w:rPr>
          <w:sz w:val="26"/>
          <w:szCs w:val="26"/>
        </w:rPr>
      </w:pPr>
      <w:r>
        <w:rPr>
          <w:color w:val="000000"/>
          <w:sz w:val="26"/>
          <w:szCs w:val="26"/>
        </w:rPr>
        <w:t>а) возможность копирования и сохранения заявления и иных документов, указанных в Административном регламенте, необходимых для предос</w:t>
      </w:r>
      <w:r>
        <w:rPr>
          <w:color w:val="000000"/>
          <w:sz w:val="26"/>
          <w:szCs w:val="26"/>
        </w:rPr>
        <w:t>тавления муниципальной услуги;</w:t>
      </w:r>
    </w:p>
    <w:p w:rsidR="00261285" w:rsidRDefault="00173D16">
      <w:pPr>
        <w:ind w:firstLine="709"/>
        <w:jc w:val="both"/>
        <w:rPr>
          <w:sz w:val="26"/>
          <w:szCs w:val="26"/>
        </w:rPr>
      </w:pPr>
      <w:r>
        <w:rPr>
          <w:color w:val="000000"/>
          <w:sz w:val="26"/>
          <w:szCs w:val="26"/>
        </w:rPr>
        <w:t>б) возможность печати на бумажном носителе копии электронной формы заявления;</w:t>
      </w:r>
    </w:p>
    <w:p w:rsidR="00261285" w:rsidRDefault="00173D16">
      <w:pPr>
        <w:ind w:firstLine="709"/>
        <w:jc w:val="both"/>
        <w:rPr>
          <w:sz w:val="26"/>
          <w:szCs w:val="26"/>
        </w:rPr>
      </w:pPr>
      <w:r>
        <w:rPr>
          <w:color w:val="000000"/>
          <w:sz w:val="26"/>
          <w:szCs w:val="26"/>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61285" w:rsidRDefault="00173D16">
      <w:pPr>
        <w:ind w:firstLine="709"/>
        <w:jc w:val="both"/>
        <w:rPr>
          <w:sz w:val="26"/>
          <w:szCs w:val="26"/>
        </w:rPr>
      </w:pPr>
      <w:r>
        <w:rPr>
          <w:color w:val="000000"/>
          <w:sz w:val="26"/>
          <w:szCs w:val="26"/>
        </w:rPr>
        <w:t xml:space="preserve">г) заполнение полей электронной </w:t>
      </w:r>
      <w:r>
        <w:rPr>
          <w:color w:val="000000"/>
          <w:sz w:val="26"/>
          <w:szCs w:val="26"/>
        </w:rPr>
        <w:t>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261285" w:rsidRDefault="00173D16">
      <w:pPr>
        <w:ind w:firstLine="709"/>
        <w:jc w:val="both"/>
        <w:rPr>
          <w:sz w:val="26"/>
          <w:szCs w:val="26"/>
        </w:rPr>
      </w:pPr>
      <w:r>
        <w:rPr>
          <w:color w:val="000000"/>
          <w:sz w:val="26"/>
          <w:szCs w:val="26"/>
        </w:rPr>
        <w:t xml:space="preserve">д) возможность вернуться на любой из </w:t>
      </w:r>
      <w:r>
        <w:rPr>
          <w:color w:val="000000"/>
          <w:sz w:val="26"/>
          <w:szCs w:val="26"/>
        </w:rPr>
        <w:t>этапов заполнения электронной формы заявления без потери ранее введенной информации;</w:t>
      </w:r>
    </w:p>
    <w:p w:rsidR="00261285" w:rsidRDefault="00173D16">
      <w:pPr>
        <w:ind w:firstLine="709"/>
        <w:jc w:val="both"/>
        <w:rPr>
          <w:sz w:val="26"/>
          <w:szCs w:val="26"/>
        </w:rPr>
      </w:pPr>
      <w:r>
        <w:rPr>
          <w:color w:val="000000"/>
          <w:sz w:val="26"/>
          <w:szCs w:val="26"/>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w:t>
      </w:r>
      <w:r>
        <w:rPr>
          <w:color w:val="000000"/>
          <w:sz w:val="26"/>
          <w:szCs w:val="26"/>
        </w:rPr>
        <w:t>явлений – в течение не менее 3 месяцев.</w:t>
      </w:r>
    </w:p>
    <w:p w:rsidR="00261285" w:rsidRDefault="00173D16">
      <w:pPr>
        <w:ind w:firstLine="709"/>
        <w:jc w:val="both"/>
        <w:rPr>
          <w:sz w:val="26"/>
          <w:szCs w:val="26"/>
        </w:rPr>
      </w:pPr>
      <w:r>
        <w:rPr>
          <w:color w:val="000000"/>
          <w:sz w:val="26"/>
          <w:szCs w:val="26"/>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261285" w:rsidRDefault="00173D16">
      <w:pPr>
        <w:ind w:firstLine="709"/>
        <w:jc w:val="both"/>
        <w:rPr>
          <w:sz w:val="26"/>
          <w:szCs w:val="26"/>
        </w:rPr>
      </w:pPr>
      <w:r>
        <w:rPr>
          <w:color w:val="000000"/>
          <w:sz w:val="26"/>
          <w:szCs w:val="26"/>
        </w:rPr>
        <w:t>2.7.2. Уполномочен</w:t>
      </w:r>
      <w:r>
        <w:rPr>
          <w:color w:val="000000"/>
          <w:sz w:val="26"/>
          <w:szCs w:val="26"/>
        </w:rPr>
        <w:t>ный орган обеспечивает в срок не позднее одного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261285" w:rsidRDefault="00173D16">
      <w:pPr>
        <w:ind w:firstLine="709"/>
        <w:jc w:val="both"/>
        <w:rPr>
          <w:sz w:val="26"/>
          <w:szCs w:val="26"/>
        </w:rPr>
      </w:pPr>
      <w:r>
        <w:rPr>
          <w:color w:val="000000"/>
          <w:sz w:val="26"/>
          <w:szCs w:val="26"/>
        </w:rPr>
        <w:t>а) прием документов,</w:t>
      </w:r>
      <w:r>
        <w:rPr>
          <w:color w:val="000000"/>
          <w:sz w:val="26"/>
          <w:szCs w:val="26"/>
        </w:rPr>
        <w:t xml:space="preserve"> необходимых для предоставления муниципальной услуги, и направление заявителю электронного сообщения о поступлении заявления;</w:t>
      </w:r>
    </w:p>
    <w:p w:rsidR="00261285" w:rsidRDefault="00173D16">
      <w:pPr>
        <w:ind w:firstLine="709"/>
        <w:jc w:val="both"/>
        <w:rPr>
          <w:sz w:val="26"/>
          <w:szCs w:val="26"/>
        </w:rPr>
      </w:pPr>
      <w:r>
        <w:rPr>
          <w:color w:val="000000"/>
          <w:sz w:val="26"/>
          <w:szCs w:val="26"/>
        </w:rPr>
        <w:t>б) регистрацию заявления и направление заявителю уведомления о регистрации заявления либо об отказе в приеме документов, необходим</w:t>
      </w:r>
      <w:r>
        <w:rPr>
          <w:color w:val="000000"/>
          <w:sz w:val="26"/>
          <w:szCs w:val="26"/>
        </w:rPr>
        <w:t xml:space="preserve">ых для предоставления муниципальной услуги. </w:t>
      </w:r>
    </w:p>
    <w:p w:rsidR="00261285" w:rsidRDefault="00173D16">
      <w:pPr>
        <w:ind w:firstLine="709"/>
        <w:jc w:val="both"/>
        <w:rPr>
          <w:sz w:val="26"/>
          <w:szCs w:val="26"/>
        </w:rPr>
      </w:pPr>
      <w:r>
        <w:rPr>
          <w:color w:val="000000"/>
          <w:sz w:val="26"/>
          <w:szCs w:val="26"/>
        </w:rPr>
        <w:t>2.7.3.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w:t>
      </w:r>
      <w:r>
        <w:rPr>
          <w:color w:val="000000"/>
          <w:sz w:val="26"/>
          <w:szCs w:val="26"/>
        </w:rPr>
        <w:t>ционной системе, используемой уполномоченным органом для предоставления муниципальной услуги (далее – ГИС).</w:t>
      </w:r>
    </w:p>
    <w:p w:rsidR="00261285" w:rsidRDefault="00173D16">
      <w:pPr>
        <w:ind w:firstLine="709"/>
        <w:jc w:val="both"/>
        <w:rPr>
          <w:sz w:val="26"/>
          <w:szCs w:val="26"/>
        </w:rPr>
      </w:pPr>
      <w:r>
        <w:rPr>
          <w:color w:val="000000"/>
          <w:sz w:val="26"/>
          <w:szCs w:val="26"/>
        </w:rPr>
        <w:t>Ответственное должностное лицо:</w:t>
      </w:r>
    </w:p>
    <w:p w:rsidR="00261285" w:rsidRDefault="00173D16">
      <w:pPr>
        <w:ind w:firstLine="709"/>
        <w:jc w:val="both"/>
        <w:rPr>
          <w:sz w:val="26"/>
          <w:szCs w:val="26"/>
        </w:rPr>
      </w:pPr>
      <w:r>
        <w:rPr>
          <w:color w:val="000000"/>
          <w:sz w:val="26"/>
          <w:szCs w:val="26"/>
        </w:rPr>
        <w:t>проверяет наличие электронных заявлений, поступивших посредством Единого портала, регионального портала, с периодичн</w:t>
      </w:r>
      <w:r>
        <w:rPr>
          <w:color w:val="000000"/>
          <w:sz w:val="26"/>
          <w:szCs w:val="26"/>
        </w:rPr>
        <w:t>остью не реже 2 раз в день;</w:t>
      </w:r>
    </w:p>
    <w:p w:rsidR="00261285" w:rsidRDefault="00173D16">
      <w:pPr>
        <w:ind w:firstLine="709"/>
        <w:jc w:val="both"/>
        <w:rPr>
          <w:sz w:val="26"/>
          <w:szCs w:val="26"/>
        </w:rPr>
      </w:pPr>
      <w:r>
        <w:rPr>
          <w:color w:val="000000"/>
          <w:sz w:val="26"/>
          <w:szCs w:val="26"/>
        </w:rPr>
        <w:t>рассматривает поступившие заявления и приложенные образы документов (документы);</w:t>
      </w:r>
    </w:p>
    <w:p w:rsidR="00261285" w:rsidRDefault="00173D16">
      <w:pPr>
        <w:ind w:firstLine="709"/>
        <w:jc w:val="both"/>
        <w:rPr>
          <w:sz w:val="26"/>
          <w:szCs w:val="26"/>
        </w:rPr>
      </w:pPr>
      <w:r>
        <w:rPr>
          <w:color w:val="000000"/>
          <w:sz w:val="26"/>
          <w:szCs w:val="26"/>
        </w:rPr>
        <w:t>производит действия в соответствии с пунктом 2.7.2. настоящего Административного регламента.</w:t>
      </w:r>
    </w:p>
    <w:p w:rsidR="00261285" w:rsidRDefault="00173D16">
      <w:pPr>
        <w:ind w:firstLine="709"/>
        <w:jc w:val="both"/>
        <w:rPr>
          <w:sz w:val="26"/>
          <w:szCs w:val="26"/>
        </w:rPr>
      </w:pPr>
      <w:r>
        <w:rPr>
          <w:color w:val="000000"/>
          <w:sz w:val="26"/>
          <w:szCs w:val="26"/>
        </w:rPr>
        <w:t xml:space="preserve">2.7.4. Заявителю в качестве результата предоставления </w:t>
      </w:r>
      <w:r>
        <w:rPr>
          <w:color w:val="000000"/>
          <w:sz w:val="26"/>
          <w:szCs w:val="26"/>
        </w:rPr>
        <w:t xml:space="preserve">муниципальной услуги обеспечивается возможность получения документа: </w:t>
      </w:r>
    </w:p>
    <w:p w:rsidR="00261285" w:rsidRDefault="00173D16">
      <w:pPr>
        <w:ind w:firstLine="709"/>
        <w:jc w:val="both"/>
        <w:rPr>
          <w:sz w:val="26"/>
          <w:szCs w:val="26"/>
        </w:rPr>
      </w:pPr>
      <w:r>
        <w:rPr>
          <w:color w:val="000000"/>
          <w:sz w:val="26"/>
          <w:szCs w:val="26"/>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w:t>
      </w:r>
      <w:r>
        <w:rPr>
          <w:color w:val="000000"/>
          <w:sz w:val="26"/>
          <w:szCs w:val="26"/>
        </w:rPr>
        <w:t>абинет на Едином портале, региональном портале;</w:t>
      </w:r>
    </w:p>
    <w:p w:rsidR="00261285" w:rsidRDefault="00173D16">
      <w:pPr>
        <w:ind w:firstLine="709"/>
        <w:jc w:val="both"/>
        <w:rPr>
          <w:sz w:val="26"/>
          <w:szCs w:val="26"/>
        </w:rPr>
      </w:pPr>
      <w:r>
        <w:rPr>
          <w:color w:val="000000"/>
          <w:sz w:val="26"/>
          <w:szCs w:val="26"/>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61285" w:rsidRDefault="00173D16">
      <w:pPr>
        <w:ind w:firstLine="709"/>
        <w:jc w:val="both"/>
        <w:rPr>
          <w:sz w:val="26"/>
          <w:szCs w:val="26"/>
        </w:rPr>
      </w:pPr>
      <w:r>
        <w:rPr>
          <w:color w:val="000000"/>
          <w:sz w:val="26"/>
          <w:szCs w:val="26"/>
        </w:rPr>
        <w:t>2.7.5. Получение информации о ходе рассмотрения зая</w:t>
      </w:r>
      <w:r>
        <w:rPr>
          <w:color w:val="000000"/>
          <w:sz w:val="26"/>
          <w:szCs w:val="26"/>
        </w:rPr>
        <w:t>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w:t>
      </w:r>
      <w:r>
        <w:rPr>
          <w:color w:val="000000"/>
          <w:sz w:val="26"/>
          <w:szCs w:val="26"/>
        </w:rPr>
        <w:t>ших действиях в личном кабинете по собственной инициативе, в любое время.</w:t>
      </w:r>
    </w:p>
    <w:p w:rsidR="00261285" w:rsidRDefault="00173D16">
      <w:pPr>
        <w:ind w:firstLine="709"/>
        <w:jc w:val="both"/>
        <w:rPr>
          <w:sz w:val="26"/>
          <w:szCs w:val="26"/>
        </w:rPr>
      </w:pPr>
      <w:r>
        <w:rPr>
          <w:color w:val="000000"/>
          <w:sz w:val="26"/>
          <w:szCs w:val="26"/>
        </w:rPr>
        <w:t>При предоставлении муниципальной услуги в электронной форме заявителю направляется:</w:t>
      </w:r>
    </w:p>
    <w:p w:rsidR="00261285" w:rsidRDefault="00173D16">
      <w:pPr>
        <w:ind w:firstLine="709"/>
        <w:jc w:val="both"/>
        <w:rPr>
          <w:sz w:val="26"/>
          <w:szCs w:val="26"/>
        </w:rPr>
      </w:pPr>
      <w:r>
        <w:rPr>
          <w:color w:val="000000"/>
          <w:sz w:val="26"/>
          <w:szCs w:val="26"/>
        </w:rPr>
        <w:t xml:space="preserve">а) уведомление о приеме и регистрации заявления и иных документов, необходимых для предоставления </w:t>
      </w:r>
      <w:r>
        <w:rPr>
          <w:color w:val="000000"/>
          <w:sz w:val="26"/>
          <w:szCs w:val="26"/>
        </w:rPr>
        <w:t>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w:t>
      </w:r>
      <w:r>
        <w:rPr>
          <w:color w:val="000000"/>
          <w:sz w:val="26"/>
          <w:szCs w:val="26"/>
        </w:rPr>
        <w:t>альной услуги либо мотивированный отказ в приеме документов, необходимых для предоставления муниципальной услуги;</w:t>
      </w:r>
    </w:p>
    <w:p w:rsidR="00261285" w:rsidRDefault="00173D16">
      <w:pPr>
        <w:ind w:firstLine="709"/>
        <w:jc w:val="both"/>
        <w:rPr>
          <w:sz w:val="26"/>
          <w:szCs w:val="26"/>
        </w:rPr>
      </w:pPr>
      <w:r>
        <w:rPr>
          <w:color w:val="000000"/>
          <w:sz w:val="26"/>
          <w:szCs w:val="26"/>
        </w:rPr>
        <w:t>б) уведомление о результатах рассмотрения документов, необходимых для предоставления муниципальной услуги, содержащее сведения о принятии поло</w:t>
      </w:r>
      <w:r>
        <w:rPr>
          <w:color w:val="000000"/>
          <w:sz w:val="26"/>
          <w:szCs w:val="26"/>
        </w:rPr>
        <w:t>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61285" w:rsidRDefault="00173D16">
      <w:pPr>
        <w:ind w:firstLine="709"/>
        <w:jc w:val="both"/>
        <w:rPr>
          <w:sz w:val="26"/>
          <w:szCs w:val="26"/>
        </w:rPr>
      </w:pPr>
      <w:r>
        <w:rPr>
          <w:color w:val="000000"/>
          <w:sz w:val="26"/>
          <w:szCs w:val="26"/>
        </w:rPr>
        <w:t>2.7.6. Оценка качества предоставления муниципальной услуги.</w:t>
      </w:r>
    </w:p>
    <w:p w:rsidR="00261285" w:rsidRDefault="00173D16">
      <w:pPr>
        <w:ind w:firstLine="709"/>
        <w:jc w:val="both"/>
        <w:rPr>
          <w:sz w:val="26"/>
          <w:szCs w:val="26"/>
        </w:rPr>
      </w:pPr>
      <w:r>
        <w:rPr>
          <w:color w:val="000000"/>
          <w:sz w:val="26"/>
          <w:szCs w:val="26"/>
        </w:rPr>
        <w:t>Оценк</w:t>
      </w:r>
      <w:r>
        <w:rPr>
          <w:color w:val="000000"/>
          <w:sz w:val="26"/>
          <w:szCs w:val="26"/>
        </w:rPr>
        <w:t>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w:t>
      </w:r>
      <w:r>
        <w:rPr>
          <w:color w:val="000000"/>
          <w:sz w:val="26"/>
          <w:szCs w:val="26"/>
        </w:rPr>
        <w:t>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w:t>
      </w:r>
      <w:r>
        <w:rPr>
          <w:color w:val="000000"/>
          <w:sz w:val="26"/>
          <w:szCs w:val="26"/>
        </w:rPr>
        <w:t>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w:t>
      </w:r>
      <w:r>
        <w:rPr>
          <w:color w:val="000000"/>
          <w:sz w:val="26"/>
          <w:szCs w:val="26"/>
        </w:rPr>
        <w:t>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w:t>
      </w:r>
      <w:r>
        <w:rPr>
          <w:color w:val="000000"/>
          <w:sz w:val="26"/>
          <w:szCs w:val="26"/>
        </w:rPr>
        <w:t>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w:t>
      </w:r>
      <w:r>
        <w:rPr>
          <w:color w:val="000000"/>
          <w:sz w:val="26"/>
          <w:szCs w:val="26"/>
        </w:rPr>
        <w:t>х обязанностей".</w:t>
      </w:r>
    </w:p>
    <w:p w:rsidR="00261285" w:rsidRDefault="00173D16">
      <w:pPr>
        <w:ind w:firstLine="709"/>
        <w:jc w:val="both"/>
        <w:rPr>
          <w:sz w:val="26"/>
          <w:szCs w:val="26"/>
        </w:rPr>
      </w:pPr>
      <w:r>
        <w:rPr>
          <w:color w:val="000000"/>
          <w:sz w:val="26"/>
          <w:szCs w:val="26"/>
        </w:rPr>
        <w:t>2.7.7.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Pr>
          <w:color w:val="000000"/>
          <w:sz w:val="26"/>
          <w:szCs w:val="26"/>
          <w:vertAlign w:val="superscript"/>
        </w:rPr>
        <w:t>2</w:t>
      </w:r>
      <w:r>
        <w:rPr>
          <w:color w:val="000000"/>
          <w:sz w:val="26"/>
          <w:szCs w:val="26"/>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w:t>
      </w:r>
      <w:r>
        <w:rPr>
          <w:color w:val="000000"/>
          <w:sz w:val="26"/>
          <w:szCs w:val="26"/>
        </w:rPr>
        <w:t>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61285" w:rsidRDefault="00261285">
      <w:pPr>
        <w:ind w:firstLine="709"/>
        <w:jc w:val="center"/>
        <w:rPr>
          <w:sz w:val="26"/>
          <w:szCs w:val="26"/>
        </w:rPr>
      </w:pPr>
    </w:p>
    <w:p w:rsidR="00261285" w:rsidRDefault="00173D16">
      <w:pPr>
        <w:ind w:firstLine="709"/>
        <w:jc w:val="center"/>
        <w:rPr>
          <w:sz w:val="26"/>
          <w:szCs w:val="26"/>
        </w:rPr>
      </w:pPr>
      <w:r>
        <w:rPr>
          <w:b/>
          <w:color w:val="000000"/>
          <w:sz w:val="26"/>
          <w:szCs w:val="26"/>
        </w:rPr>
        <w:t xml:space="preserve">Исчерпывающий перечень </w:t>
      </w:r>
      <w:r>
        <w:rPr>
          <w:b/>
          <w:color w:val="000000"/>
          <w:sz w:val="26"/>
          <w:szCs w:val="26"/>
        </w:rPr>
        <w:t>документов, необходимых для предоставления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2.8. Исчерпывающий перечень документов, необходимых для предоставления услуги, подлежащих представлению заявителем самостоятельно:</w:t>
      </w:r>
    </w:p>
    <w:p w:rsidR="00261285" w:rsidRDefault="00173D16">
      <w:pPr>
        <w:ind w:firstLine="709"/>
        <w:jc w:val="both"/>
        <w:rPr>
          <w:sz w:val="26"/>
          <w:szCs w:val="26"/>
        </w:rPr>
      </w:pPr>
      <w:r>
        <w:rPr>
          <w:color w:val="000000"/>
          <w:sz w:val="26"/>
          <w:szCs w:val="26"/>
        </w:rPr>
        <w:t>а) заявление о выдаче градостроительного плана земельного участка. В случа</w:t>
      </w:r>
      <w:r>
        <w:rPr>
          <w:color w:val="000000"/>
          <w:sz w:val="26"/>
          <w:szCs w:val="26"/>
        </w:rPr>
        <w:t>е представления заявления о выдаче градостроительного плана земельного участка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w:t>
      </w:r>
      <w:r>
        <w:rPr>
          <w:color w:val="000000"/>
          <w:sz w:val="26"/>
          <w:szCs w:val="26"/>
        </w:rPr>
        <w:t>олняется путем внесения соответствующих сведений в интерактивную форму на Едином портале, региональном портале;</w:t>
      </w:r>
    </w:p>
    <w:p w:rsidR="00261285" w:rsidRDefault="00173D16">
      <w:pPr>
        <w:ind w:firstLine="709"/>
        <w:jc w:val="both"/>
        <w:rPr>
          <w:sz w:val="26"/>
          <w:szCs w:val="26"/>
        </w:rPr>
      </w:pPr>
      <w:r>
        <w:rPr>
          <w:color w:val="000000"/>
          <w:sz w:val="26"/>
          <w:szCs w:val="26"/>
        </w:rPr>
        <w:t>б) документ, удостоверяющий личность заявителя или представителя заявителя, в случае представления заявления о выдаче градостроительного плана з</w:t>
      </w:r>
      <w:r>
        <w:rPr>
          <w:color w:val="000000"/>
          <w:sz w:val="26"/>
          <w:szCs w:val="26"/>
        </w:rPr>
        <w:t xml:space="preserve">емельного участка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w:t>
      </w:r>
      <w:r>
        <w:rPr>
          <w:color w:val="000000"/>
          <w:sz w:val="26"/>
          <w:szCs w:val="26"/>
        </w:rPr>
        <w:t>соответствии с подпунктом "а" пункта 2.4 настоящего Административного регламента представление указанного документа не требуется;</w:t>
      </w:r>
    </w:p>
    <w:p w:rsidR="00261285" w:rsidRDefault="00173D16">
      <w:pPr>
        <w:ind w:firstLine="709"/>
        <w:jc w:val="both"/>
        <w:rPr>
          <w:sz w:val="26"/>
          <w:szCs w:val="26"/>
        </w:rPr>
      </w:pPr>
      <w:r>
        <w:rPr>
          <w:color w:val="000000"/>
          <w:sz w:val="26"/>
          <w:szCs w:val="26"/>
        </w:rPr>
        <w:t>в) документ, подтверждающий полномочия представителя заявителя действовать от имени заявителя (в случае обращения за получение</w:t>
      </w:r>
      <w:r>
        <w:rPr>
          <w:color w:val="000000"/>
          <w:sz w:val="26"/>
          <w:szCs w:val="26"/>
        </w:rPr>
        <w:t>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w:t>
      </w:r>
      <w:r>
        <w:rPr>
          <w:color w:val="000000"/>
          <w:sz w:val="26"/>
          <w:szCs w:val="26"/>
        </w:rPr>
        <w:t>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w:t>
      </w:r>
      <w:r>
        <w:rPr>
          <w:color w:val="000000"/>
          <w:sz w:val="26"/>
          <w:szCs w:val="26"/>
        </w:rPr>
        <w:t>я физическим лицом, - усиленной квалифицированной электронной подписью нотариуса;</w:t>
      </w:r>
    </w:p>
    <w:p w:rsidR="00261285" w:rsidRDefault="00173D16">
      <w:pPr>
        <w:ind w:firstLine="709"/>
        <w:jc w:val="both"/>
        <w:rPr>
          <w:sz w:val="26"/>
          <w:szCs w:val="26"/>
        </w:rPr>
      </w:pPr>
      <w:r>
        <w:rPr>
          <w:color w:val="000000"/>
          <w:sz w:val="26"/>
          <w:szCs w:val="26"/>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261285" w:rsidRDefault="00173D16">
      <w:pPr>
        <w:ind w:firstLine="709"/>
        <w:jc w:val="both"/>
        <w:rPr>
          <w:sz w:val="26"/>
          <w:szCs w:val="26"/>
        </w:rPr>
      </w:pPr>
      <w:r>
        <w:rPr>
          <w:color w:val="000000"/>
          <w:sz w:val="26"/>
          <w:szCs w:val="26"/>
        </w:rPr>
        <w:t>2.9. Исчерпывающий пере</w:t>
      </w:r>
      <w:r>
        <w:rPr>
          <w:color w:val="000000"/>
          <w:sz w:val="26"/>
          <w:szCs w:val="26"/>
        </w:rPr>
        <w:t>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w:t>
      </w:r>
      <w:r>
        <w:rPr>
          <w:color w:val="000000"/>
          <w:sz w:val="26"/>
          <w:szCs w:val="26"/>
        </w:rPr>
        <w:t>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w:t>
      </w:r>
      <w:r>
        <w:rPr>
          <w:color w:val="000000"/>
          <w:sz w:val="26"/>
          <w:szCs w:val="26"/>
        </w:rPr>
        <w:t>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261285" w:rsidRDefault="00173D16">
      <w:pPr>
        <w:ind w:firstLine="709"/>
        <w:jc w:val="both"/>
        <w:rPr>
          <w:sz w:val="26"/>
          <w:szCs w:val="26"/>
        </w:rPr>
      </w:pPr>
      <w:r>
        <w:rPr>
          <w:color w:val="000000"/>
          <w:sz w:val="26"/>
          <w:szCs w:val="26"/>
        </w:rPr>
        <w:t>а) сведения из Единого государственного реестра юридических лиц (при обращении заявителя, являющегося</w:t>
      </w:r>
      <w:r>
        <w:rPr>
          <w:color w:val="000000"/>
          <w:sz w:val="26"/>
          <w:szCs w:val="26"/>
        </w:rPr>
        <w:t xml:space="preserve">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261285" w:rsidRDefault="00173D16">
      <w:pPr>
        <w:ind w:firstLine="709"/>
        <w:jc w:val="both"/>
        <w:rPr>
          <w:sz w:val="26"/>
          <w:szCs w:val="26"/>
        </w:rPr>
      </w:pPr>
      <w:r>
        <w:rPr>
          <w:color w:val="000000"/>
          <w:sz w:val="26"/>
          <w:szCs w:val="26"/>
        </w:rPr>
        <w:t>б) сведения из Единого государственного реестра недвижимости об объекте недвижимости, об осн</w:t>
      </w:r>
      <w:r>
        <w:rPr>
          <w:color w:val="000000"/>
          <w:sz w:val="26"/>
          <w:szCs w:val="26"/>
        </w:rPr>
        <w:t>овных характеристиках и зарегистрированных правах на объект недвижимости;</w:t>
      </w:r>
    </w:p>
    <w:p w:rsidR="00261285" w:rsidRDefault="00173D16">
      <w:pPr>
        <w:ind w:firstLine="709"/>
        <w:jc w:val="both"/>
        <w:rPr>
          <w:sz w:val="26"/>
          <w:szCs w:val="26"/>
        </w:rPr>
      </w:pPr>
      <w:r>
        <w:rPr>
          <w:color w:val="000000"/>
          <w:sz w:val="26"/>
          <w:szCs w:val="26"/>
        </w:rPr>
        <w:t>в)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w:t>
      </w:r>
      <w:r>
        <w:rPr>
          <w:color w:val="000000"/>
          <w:sz w:val="26"/>
          <w:szCs w:val="26"/>
        </w:rPr>
        <w:t>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w:t>
      </w:r>
      <w:r>
        <w:rPr>
          <w:color w:val="000000"/>
          <w:sz w:val="26"/>
          <w:szCs w:val="26"/>
        </w:rPr>
        <w:t xml:space="preserve">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173D16">
      <w:pPr>
        <w:ind w:firstLine="709"/>
        <w:jc w:val="both"/>
        <w:rPr>
          <w:sz w:val="26"/>
          <w:szCs w:val="26"/>
        </w:rPr>
      </w:pPr>
      <w:r>
        <w:rPr>
          <w:color w:val="000000"/>
          <w:sz w:val="26"/>
          <w:szCs w:val="26"/>
        </w:rPr>
        <w:t>г) утвержденные проект межевания территории и (</w:t>
      </w:r>
      <w:r>
        <w:rPr>
          <w:color w:val="000000"/>
          <w:sz w:val="26"/>
          <w:szCs w:val="26"/>
        </w:rPr>
        <w:t>или) схема расположения земельного участка или земельных участков на кадастровом плане территории в случае, предусмотренном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173D16">
      <w:pPr>
        <w:ind w:firstLine="709"/>
        <w:jc w:val="both"/>
        <w:rPr>
          <w:sz w:val="26"/>
          <w:szCs w:val="26"/>
        </w:rPr>
      </w:pPr>
      <w:r>
        <w:rPr>
          <w:color w:val="000000"/>
          <w:sz w:val="26"/>
          <w:szCs w:val="26"/>
        </w:rPr>
        <w:t>д) договор о комплексном развитии территории в случае, предусмотренном частью 4 статьи 57</w:t>
      </w:r>
      <w:r>
        <w:rPr>
          <w:color w:val="000000"/>
          <w:sz w:val="26"/>
          <w:szCs w:val="26"/>
          <w:vertAlign w:val="superscript"/>
        </w:rPr>
        <w:t>3</w:t>
      </w:r>
      <w:r>
        <w:rPr>
          <w:color w:val="000000"/>
          <w:sz w:val="26"/>
          <w:szCs w:val="26"/>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w:t>
      </w:r>
      <w:r>
        <w:rPr>
          <w:color w:val="000000"/>
          <w:sz w:val="26"/>
          <w:szCs w:val="26"/>
        </w:rPr>
        <w:t>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261285" w:rsidRDefault="00173D16">
      <w:pPr>
        <w:ind w:firstLine="709"/>
        <w:jc w:val="both"/>
        <w:rPr>
          <w:sz w:val="26"/>
          <w:szCs w:val="26"/>
        </w:rPr>
      </w:pPr>
      <w:r>
        <w:rPr>
          <w:color w:val="000000"/>
          <w:sz w:val="26"/>
          <w:szCs w:val="26"/>
        </w:rPr>
        <w:t>е) информация об ограничениях и</w:t>
      </w:r>
      <w:r>
        <w:rPr>
          <w:color w:val="000000"/>
          <w:sz w:val="26"/>
          <w:szCs w:val="26"/>
        </w:rPr>
        <w:t>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261285" w:rsidRDefault="00173D16">
      <w:pPr>
        <w:ind w:firstLine="709"/>
        <w:jc w:val="both"/>
        <w:rPr>
          <w:sz w:val="26"/>
          <w:szCs w:val="26"/>
        </w:rPr>
      </w:pPr>
      <w:r>
        <w:rPr>
          <w:color w:val="000000"/>
          <w:sz w:val="26"/>
          <w:szCs w:val="26"/>
        </w:rPr>
        <w:t>ж) информация о границах зон с особыми условиями использования территорий, в том числе если з</w:t>
      </w:r>
      <w:r>
        <w:rPr>
          <w:color w:val="000000"/>
          <w:sz w:val="26"/>
          <w:szCs w:val="26"/>
        </w:rPr>
        <w:t>емельный участок полностью или частично расположен в границах таких зон;</w:t>
      </w:r>
    </w:p>
    <w:p w:rsidR="00261285" w:rsidRDefault="00173D16">
      <w:pPr>
        <w:ind w:firstLine="709"/>
        <w:jc w:val="both"/>
        <w:rPr>
          <w:sz w:val="26"/>
          <w:szCs w:val="26"/>
        </w:rPr>
      </w:pPr>
      <w:r>
        <w:rPr>
          <w:color w:val="000000"/>
          <w:sz w:val="26"/>
          <w:szCs w:val="26"/>
        </w:rPr>
        <w:t>з) документация по планировке территории в случаях, предусмотренных частью 4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Срок регистрации запроса заявителя о предоста</w:t>
      </w:r>
      <w:r>
        <w:rPr>
          <w:b/>
          <w:color w:val="000000"/>
          <w:sz w:val="26"/>
          <w:szCs w:val="26"/>
        </w:rPr>
        <w:t>влении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2.10. Регистрация заявления о выдаче градостроительного плана земельного участка, представленного заявителем указанными в пункте 2.4 настоящего Административного регламента способами в уполномоченный орган, осуществляется не по</w:t>
      </w:r>
      <w:r>
        <w:rPr>
          <w:color w:val="000000"/>
          <w:sz w:val="26"/>
          <w:szCs w:val="26"/>
        </w:rPr>
        <w:t>зднее одного рабочего дня, следующего за днем его поступления.</w:t>
      </w:r>
    </w:p>
    <w:p w:rsidR="00261285" w:rsidRDefault="00173D16">
      <w:pPr>
        <w:ind w:firstLine="709"/>
        <w:jc w:val="both"/>
        <w:rPr>
          <w:sz w:val="26"/>
          <w:szCs w:val="26"/>
        </w:rPr>
      </w:pPr>
      <w:r>
        <w:rPr>
          <w:color w:val="000000"/>
          <w:sz w:val="26"/>
          <w:szCs w:val="26"/>
        </w:rPr>
        <w:t>В случае представления заявления о выдаче градостроительного плана земельного участка в электронной форме способом, указанным в подпункте "а" пункта 2.4 настоящего Административного регламента,</w:t>
      </w:r>
      <w:r>
        <w:rPr>
          <w:color w:val="000000"/>
          <w:sz w:val="26"/>
          <w:szCs w:val="26"/>
        </w:rPr>
        <w:t xml:space="preserve"> вне рабочего времени уполномоченного органа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w:t>
      </w:r>
      <w:r>
        <w:rPr>
          <w:color w:val="000000"/>
          <w:sz w:val="26"/>
          <w:szCs w:val="26"/>
        </w:rPr>
        <w:t>ления.</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Срок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2.11. Срок предоставления услуги составляет не более четырнадцати рабочих дней после получения заявления о выдаче градостроительного плана земельного участка уполномоченным органом.</w:t>
      </w:r>
    </w:p>
    <w:p w:rsidR="00261285" w:rsidRDefault="00173D16">
      <w:pPr>
        <w:ind w:firstLine="709"/>
        <w:jc w:val="both"/>
        <w:rPr>
          <w:sz w:val="26"/>
          <w:szCs w:val="26"/>
        </w:rPr>
      </w:pPr>
      <w:r>
        <w:rPr>
          <w:color w:val="000000"/>
          <w:sz w:val="26"/>
          <w:szCs w:val="26"/>
        </w:rPr>
        <w:t>Заявление о выдаче градостроительного плана земельного участка считается полученным уполномоченным органом со дня его регистрации.</w:t>
      </w:r>
    </w:p>
    <w:p w:rsidR="00261285" w:rsidRDefault="00261285">
      <w:pPr>
        <w:ind w:firstLine="709"/>
        <w:jc w:val="both"/>
        <w:rPr>
          <w:sz w:val="26"/>
          <w:szCs w:val="26"/>
        </w:rPr>
      </w:pPr>
    </w:p>
    <w:p w:rsidR="00261285" w:rsidRDefault="00173D16">
      <w:pPr>
        <w:tabs>
          <w:tab w:val="left" w:pos="567"/>
        </w:tabs>
        <w:ind w:firstLine="709"/>
        <w:contextualSpacing/>
        <w:jc w:val="center"/>
        <w:rPr>
          <w:sz w:val="26"/>
          <w:szCs w:val="26"/>
        </w:rPr>
      </w:pPr>
      <w:r>
        <w:rPr>
          <w:b/>
          <w:color w:val="000000"/>
          <w:sz w:val="26"/>
          <w:szCs w:val="26"/>
        </w:rPr>
        <w:t>Исчерпывающий перечень оснований для приостановления или отказа в предоставлении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2.12. Оснований для п</w:t>
      </w:r>
      <w:r>
        <w:rPr>
          <w:color w:val="000000"/>
          <w:sz w:val="26"/>
          <w:szCs w:val="26"/>
        </w:rPr>
        <w:t>риостановления предоставления услуги или отказа в предоставлении услуги не предусмотрено законодательством Российской Федерации.</w:t>
      </w:r>
    </w:p>
    <w:p w:rsidR="00261285" w:rsidRDefault="00173D16">
      <w:pPr>
        <w:ind w:firstLine="709"/>
        <w:jc w:val="both"/>
        <w:rPr>
          <w:sz w:val="26"/>
          <w:szCs w:val="26"/>
        </w:rPr>
      </w:pPr>
      <w:r>
        <w:rPr>
          <w:color w:val="000000"/>
          <w:sz w:val="26"/>
          <w:szCs w:val="26"/>
        </w:rPr>
        <w:t xml:space="preserve"> Основания для отказа в выдаче градостроительного плана земельного участка предусмотрены пунктом 2.19 настоящего Административн</w:t>
      </w:r>
      <w:r>
        <w:rPr>
          <w:color w:val="000000"/>
          <w:sz w:val="26"/>
          <w:szCs w:val="26"/>
        </w:rPr>
        <w:t>ого регламента.</w:t>
      </w:r>
    </w:p>
    <w:p w:rsidR="00261285" w:rsidRDefault="00261285">
      <w:pPr>
        <w:pStyle w:val="ConsPlusNormal"/>
        <w:ind w:firstLine="709"/>
        <w:jc w:val="both"/>
        <w:rPr>
          <w:rFonts w:ascii="Times New Roman" w:hAnsi="Times New Roman" w:cs="Times New Roman"/>
          <w:sz w:val="26"/>
          <w:szCs w:val="26"/>
        </w:rPr>
      </w:pPr>
    </w:p>
    <w:p w:rsidR="00261285" w:rsidRDefault="00173D16">
      <w:pPr>
        <w:pStyle w:val="ConsPlusNormal"/>
        <w:ind w:firstLine="709"/>
        <w:jc w:val="both"/>
        <w:rPr>
          <w:rFonts w:ascii="Times New Roman" w:hAnsi="Times New Roman" w:cs="Times New Roman"/>
          <w:sz w:val="26"/>
          <w:szCs w:val="26"/>
        </w:rPr>
      </w:pPr>
      <w:r>
        <w:rPr>
          <w:rFonts w:ascii="Times New Roman" w:hAnsi="Times New Roman" w:cs="Times New Roman"/>
          <w:b/>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2.13. Исчерпывающий перечень оснований для отказа в приеме документов, указанных в пункте 2.8 настоящего Административног</w:t>
      </w:r>
      <w:r>
        <w:rPr>
          <w:color w:val="000000"/>
          <w:sz w:val="26"/>
          <w:szCs w:val="26"/>
        </w:rPr>
        <w:t xml:space="preserve">о регламента, в том числе представленных в электронной форме: </w:t>
      </w:r>
    </w:p>
    <w:p w:rsidR="00261285" w:rsidRDefault="00173D16">
      <w:pPr>
        <w:ind w:firstLine="709"/>
        <w:jc w:val="both"/>
        <w:rPr>
          <w:sz w:val="26"/>
          <w:szCs w:val="26"/>
        </w:rPr>
      </w:pPr>
      <w:r>
        <w:rPr>
          <w:color w:val="000000"/>
          <w:sz w:val="26"/>
          <w:szCs w:val="26"/>
        </w:rPr>
        <w:t>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p w:rsidR="00261285" w:rsidRDefault="00173D16">
      <w:pPr>
        <w:ind w:firstLine="709"/>
        <w:jc w:val="both"/>
        <w:rPr>
          <w:sz w:val="26"/>
          <w:szCs w:val="26"/>
        </w:rPr>
      </w:pPr>
      <w:r>
        <w:rPr>
          <w:color w:val="000000"/>
          <w:sz w:val="26"/>
          <w:szCs w:val="26"/>
        </w:rPr>
        <w:t>б) неполное заполнение пол</w:t>
      </w:r>
      <w:r>
        <w:rPr>
          <w:color w:val="000000"/>
          <w:sz w:val="26"/>
          <w:szCs w:val="26"/>
        </w:rPr>
        <w:t>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p w:rsidR="00261285" w:rsidRDefault="00173D16">
      <w:pPr>
        <w:ind w:firstLine="709"/>
        <w:jc w:val="both"/>
        <w:rPr>
          <w:sz w:val="26"/>
          <w:szCs w:val="26"/>
        </w:rPr>
      </w:pPr>
      <w:r>
        <w:rPr>
          <w:color w:val="000000"/>
          <w:sz w:val="26"/>
          <w:szCs w:val="26"/>
        </w:rPr>
        <w:t>в) непредставление документов, предусмотренных подпунктами "а" - "в" пункта 2.8 настоящего Админ</w:t>
      </w:r>
      <w:r>
        <w:rPr>
          <w:color w:val="000000"/>
          <w:sz w:val="26"/>
          <w:szCs w:val="26"/>
        </w:rPr>
        <w:t>истративного регламента;</w:t>
      </w:r>
    </w:p>
    <w:p w:rsidR="00261285" w:rsidRDefault="00173D16">
      <w:pPr>
        <w:ind w:firstLine="709"/>
        <w:jc w:val="both"/>
        <w:rPr>
          <w:sz w:val="26"/>
          <w:szCs w:val="26"/>
        </w:rPr>
      </w:pPr>
      <w:r>
        <w:rPr>
          <w:color w:val="000000"/>
          <w:sz w:val="26"/>
          <w:szCs w:val="26"/>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w:t>
      </w:r>
      <w:r>
        <w:rPr>
          <w:color w:val="000000"/>
          <w:sz w:val="26"/>
          <w:szCs w:val="26"/>
        </w:rPr>
        <w:t>ом);</w:t>
      </w:r>
    </w:p>
    <w:p w:rsidR="00261285" w:rsidRDefault="00173D16">
      <w:pPr>
        <w:ind w:firstLine="709"/>
        <w:jc w:val="both"/>
        <w:rPr>
          <w:sz w:val="26"/>
          <w:szCs w:val="26"/>
        </w:rPr>
      </w:pPr>
      <w:r>
        <w:rPr>
          <w:color w:val="000000"/>
          <w:sz w:val="26"/>
          <w:szCs w:val="26"/>
        </w:rPr>
        <w:t>д) представленные документы содержат подчистки и исправления текста;</w:t>
      </w:r>
    </w:p>
    <w:p w:rsidR="00261285" w:rsidRDefault="00173D16">
      <w:pPr>
        <w:ind w:firstLine="709"/>
        <w:jc w:val="both"/>
        <w:rPr>
          <w:sz w:val="26"/>
          <w:szCs w:val="26"/>
        </w:rPr>
      </w:pPr>
      <w:r>
        <w:rPr>
          <w:color w:val="000000"/>
          <w:sz w:val="26"/>
          <w:szCs w:val="26"/>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61285" w:rsidRDefault="00173D16">
      <w:pPr>
        <w:ind w:firstLine="709"/>
        <w:jc w:val="both"/>
        <w:rPr>
          <w:sz w:val="26"/>
          <w:szCs w:val="26"/>
        </w:rPr>
      </w:pPr>
      <w:r>
        <w:rPr>
          <w:color w:val="000000"/>
          <w:sz w:val="26"/>
          <w:szCs w:val="26"/>
        </w:rPr>
        <w:t>ж) заявл</w:t>
      </w:r>
      <w:r>
        <w:rPr>
          <w:color w:val="000000"/>
          <w:sz w:val="26"/>
          <w:szCs w:val="26"/>
        </w:rPr>
        <w:t>ение о выдаче градостроительного плана земельного участка и документы, указанные в подпунктах "б" - "г" пункта 2.8 настоящего Административного регламента, представлены в электронной форме с нарушением требований, установленных пунктами 2.5 – 2.7 настоящег</w:t>
      </w:r>
      <w:r>
        <w:rPr>
          <w:color w:val="000000"/>
          <w:sz w:val="26"/>
          <w:szCs w:val="26"/>
        </w:rPr>
        <w:t>о Административного регламента;</w:t>
      </w:r>
    </w:p>
    <w:p w:rsidR="00261285" w:rsidRDefault="00173D16">
      <w:pPr>
        <w:ind w:firstLine="709"/>
        <w:jc w:val="both"/>
        <w:rPr>
          <w:sz w:val="26"/>
          <w:szCs w:val="26"/>
        </w:rPr>
      </w:pPr>
      <w:r>
        <w:rPr>
          <w:color w:val="000000"/>
          <w:sz w:val="26"/>
          <w:szCs w:val="26"/>
        </w:rPr>
        <w:t>з)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w:t>
      </w:r>
      <w:r>
        <w:rPr>
          <w:color w:val="000000"/>
          <w:sz w:val="26"/>
          <w:szCs w:val="26"/>
        </w:rPr>
        <w:t xml:space="preserve"> в электронной форме.</w:t>
      </w:r>
    </w:p>
    <w:p w:rsidR="00261285" w:rsidRDefault="00173D16">
      <w:pPr>
        <w:ind w:firstLine="709"/>
        <w:jc w:val="both"/>
        <w:rPr>
          <w:sz w:val="26"/>
          <w:szCs w:val="26"/>
        </w:rPr>
      </w:pPr>
      <w:r>
        <w:rPr>
          <w:color w:val="000000"/>
          <w:sz w:val="26"/>
          <w:szCs w:val="26"/>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Административному регламенту.</w:t>
      </w:r>
    </w:p>
    <w:p w:rsidR="00261285" w:rsidRDefault="00173D16">
      <w:pPr>
        <w:ind w:firstLine="709"/>
        <w:jc w:val="both"/>
        <w:rPr>
          <w:sz w:val="26"/>
          <w:szCs w:val="26"/>
        </w:rPr>
      </w:pPr>
      <w:r>
        <w:rPr>
          <w:color w:val="000000"/>
          <w:sz w:val="26"/>
          <w:szCs w:val="26"/>
        </w:rPr>
        <w:t>2.15. Решение об отказе в приеме доку</w:t>
      </w:r>
      <w:r>
        <w:rPr>
          <w:color w:val="000000"/>
          <w:sz w:val="26"/>
          <w:szCs w:val="26"/>
        </w:rPr>
        <w:t xml:space="preserve">ментов, указанных в пункте 2.8 настоящего Административного регламента,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w:t>
      </w:r>
      <w:r>
        <w:rPr>
          <w:color w:val="000000"/>
          <w:sz w:val="26"/>
          <w:szCs w:val="26"/>
        </w:rPr>
        <w:t>заявления, либо выдается в день личного обращения за получением указанного решения в многофункциональный центр или уполномоченный орган.</w:t>
      </w:r>
    </w:p>
    <w:p w:rsidR="00261285" w:rsidRDefault="00173D16">
      <w:pPr>
        <w:ind w:firstLine="709"/>
        <w:jc w:val="both"/>
        <w:rPr>
          <w:sz w:val="26"/>
          <w:szCs w:val="26"/>
        </w:rPr>
      </w:pPr>
      <w:r>
        <w:rPr>
          <w:color w:val="000000"/>
          <w:sz w:val="26"/>
          <w:szCs w:val="26"/>
        </w:rPr>
        <w:t>2.16. Отказ в приеме документов, указанных в пункте 2.8 настоящего Административного регламента, не препятствует повтор</w:t>
      </w:r>
      <w:r>
        <w:rPr>
          <w:color w:val="000000"/>
          <w:sz w:val="26"/>
          <w:szCs w:val="26"/>
        </w:rPr>
        <w:t>ному обращению заявителя в уполномоченный орган.</w:t>
      </w:r>
      <w:r>
        <w:rPr>
          <w:b/>
          <w:color w:val="000000"/>
          <w:sz w:val="26"/>
          <w:szCs w:val="26"/>
        </w:rPr>
        <w:t xml:space="preserve"> </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Результата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2.17. Результатом предоставления услуги является:</w:t>
      </w:r>
    </w:p>
    <w:p w:rsidR="00261285" w:rsidRDefault="00173D16">
      <w:pPr>
        <w:ind w:firstLine="709"/>
        <w:jc w:val="both"/>
        <w:rPr>
          <w:sz w:val="26"/>
          <w:szCs w:val="26"/>
        </w:rPr>
      </w:pPr>
      <w:r>
        <w:rPr>
          <w:color w:val="000000"/>
          <w:sz w:val="26"/>
          <w:szCs w:val="26"/>
        </w:rPr>
        <w:t>а) градостроительный план земельного участка;</w:t>
      </w:r>
    </w:p>
    <w:p w:rsidR="00261285" w:rsidRDefault="00173D16">
      <w:pPr>
        <w:ind w:firstLine="709"/>
        <w:jc w:val="both"/>
        <w:rPr>
          <w:sz w:val="26"/>
          <w:szCs w:val="26"/>
        </w:rPr>
      </w:pPr>
      <w:r>
        <w:rPr>
          <w:color w:val="000000"/>
          <w:sz w:val="26"/>
          <w:szCs w:val="26"/>
        </w:rPr>
        <w:t>б) решение об отказе в выдаче градостроительного плана земельного участка в случае наличия оснований, указанных в пункте 2.19 настоящего Административного регламента.</w:t>
      </w:r>
    </w:p>
    <w:p w:rsidR="00261285" w:rsidRDefault="00173D16">
      <w:pPr>
        <w:pStyle w:val="ConsPlusNormal"/>
        <w:ind w:firstLine="709"/>
        <w:jc w:val="both"/>
        <w:rPr>
          <w:rFonts w:ascii="Times New Roman" w:hAnsi="Times New Roman" w:cs="Times New Roman"/>
          <w:sz w:val="26"/>
          <w:szCs w:val="26"/>
        </w:rPr>
      </w:pPr>
      <w:r>
        <w:rPr>
          <w:rFonts w:ascii="Times New Roman" w:hAnsi="Times New Roman" w:cs="Times New Roman"/>
          <w:color w:val="000000"/>
          <w:sz w:val="26"/>
          <w:szCs w:val="26"/>
        </w:rPr>
        <w:t>2.18. Форма градостроительного плана земельного участка устанавливается федеральным орган</w:t>
      </w:r>
      <w:r>
        <w:rPr>
          <w:rFonts w:ascii="Times New Roman" w:hAnsi="Times New Roman" w:cs="Times New Roman"/>
          <w:color w:val="000000"/>
          <w:sz w:val="26"/>
          <w:szCs w:val="26"/>
        </w:rPr>
        <w:t>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61285" w:rsidRDefault="00173D16">
      <w:pPr>
        <w:ind w:firstLine="709"/>
        <w:jc w:val="both"/>
        <w:rPr>
          <w:sz w:val="26"/>
          <w:szCs w:val="26"/>
        </w:rPr>
      </w:pPr>
      <w:r>
        <w:rPr>
          <w:color w:val="000000"/>
          <w:sz w:val="26"/>
          <w:szCs w:val="26"/>
        </w:rPr>
        <w:t xml:space="preserve">Решение об отказе в выдаче градостроительного плана земельного </w:t>
      </w:r>
      <w:r>
        <w:rPr>
          <w:color w:val="000000"/>
          <w:sz w:val="26"/>
          <w:szCs w:val="26"/>
        </w:rPr>
        <w:t>участка оформляется по форме согласно Приложению № 4 к настоящему Административному регламенту.</w:t>
      </w:r>
    </w:p>
    <w:p w:rsidR="00261285" w:rsidRDefault="00173D16">
      <w:pPr>
        <w:pStyle w:val="ConsPlusNormal"/>
        <w:ind w:firstLine="709"/>
        <w:jc w:val="both"/>
        <w:rPr>
          <w:rFonts w:ascii="Times New Roman" w:hAnsi="Times New Roman" w:cs="Times New Roman"/>
          <w:sz w:val="26"/>
          <w:szCs w:val="26"/>
        </w:rPr>
      </w:pPr>
      <w:r>
        <w:rPr>
          <w:rFonts w:ascii="Times New Roman" w:hAnsi="Times New Roman" w:cs="Times New Roman"/>
          <w:color w:val="000000"/>
          <w:sz w:val="26"/>
          <w:szCs w:val="26"/>
        </w:rPr>
        <w:t>2.19. Исчерпывающий перечень оснований для отказа в выдаче градостроительного плана земельного участка:</w:t>
      </w:r>
    </w:p>
    <w:p w:rsidR="00261285" w:rsidRDefault="00173D16">
      <w:pPr>
        <w:ind w:firstLine="709"/>
        <w:jc w:val="both"/>
        <w:rPr>
          <w:sz w:val="26"/>
          <w:szCs w:val="26"/>
        </w:rPr>
      </w:pPr>
      <w:r>
        <w:rPr>
          <w:color w:val="000000"/>
          <w:sz w:val="26"/>
          <w:szCs w:val="26"/>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173D16">
      <w:pPr>
        <w:ind w:firstLine="709"/>
        <w:jc w:val="both"/>
        <w:rPr>
          <w:sz w:val="26"/>
          <w:szCs w:val="26"/>
        </w:rPr>
      </w:pPr>
      <w:r>
        <w:rPr>
          <w:color w:val="000000"/>
          <w:sz w:val="26"/>
          <w:szCs w:val="26"/>
        </w:rPr>
        <w:t>б) отсутс</w:t>
      </w:r>
      <w:r>
        <w:rPr>
          <w:color w:val="000000"/>
          <w:sz w:val="26"/>
          <w:szCs w:val="26"/>
        </w:rPr>
        <w:t>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w:t>
      </w:r>
      <w:r>
        <w:rPr>
          <w:color w:val="000000"/>
          <w:sz w:val="26"/>
          <w:szCs w:val="26"/>
        </w:rPr>
        <w:t>ации;</w:t>
      </w:r>
    </w:p>
    <w:p w:rsidR="00261285" w:rsidRDefault="00173D16">
      <w:pPr>
        <w:ind w:firstLine="709"/>
        <w:jc w:val="both"/>
        <w:rPr>
          <w:sz w:val="26"/>
          <w:szCs w:val="26"/>
        </w:rPr>
      </w:pPr>
      <w:r>
        <w:rPr>
          <w:color w:val="000000"/>
          <w:sz w:val="26"/>
          <w:szCs w:val="26"/>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 xml:space="preserve">3 </w:t>
      </w:r>
      <w:r>
        <w:rPr>
          <w:color w:val="000000"/>
          <w:sz w:val="26"/>
          <w:szCs w:val="26"/>
        </w:rPr>
        <w:t>Градостроительного кодекса Российской Федерации.</w:t>
      </w:r>
    </w:p>
    <w:p w:rsidR="00261285" w:rsidRDefault="00173D16">
      <w:pPr>
        <w:ind w:firstLine="709"/>
        <w:jc w:val="both"/>
        <w:rPr>
          <w:sz w:val="26"/>
          <w:szCs w:val="26"/>
        </w:rPr>
      </w:pPr>
      <w:r>
        <w:rPr>
          <w:color w:val="000000"/>
          <w:sz w:val="26"/>
          <w:szCs w:val="26"/>
        </w:rPr>
        <w:t>2.20. Результат предоставл</w:t>
      </w:r>
      <w:r>
        <w:rPr>
          <w:color w:val="000000"/>
          <w:sz w:val="26"/>
          <w:szCs w:val="26"/>
        </w:rPr>
        <w:t>ения услуги, указанный в пункте 2.17 настоящего Административного регламента:</w:t>
      </w:r>
    </w:p>
    <w:p w:rsidR="00261285" w:rsidRDefault="00173D16">
      <w:pPr>
        <w:ind w:firstLine="709"/>
        <w:jc w:val="both"/>
        <w:rPr>
          <w:sz w:val="26"/>
          <w:szCs w:val="26"/>
        </w:rPr>
      </w:pPr>
      <w:r>
        <w:rPr>
          <w:color w:val="000000"/>
          <w:sz w:val="26"/>
          <w:szCs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w:t>
      </w:r>
      <w:r>
        <w:rPr>
          <w:color w:val="000000"/>
          <w:sz w:val="26"/>
          <w:szCs w:val="26"/>
        </w:rPr>
        <w:t xml:space="preserve"> портале, региональном портале в случае, если такой способ указан в заявлении о выдаче градостроительного плана земельного участка;</w:t>
      </w:r>
    </w:p>
    <w:p w:rsidR="00261285" w:rsidRDefault="00173D16">
      <w:pPr>
        <w:ind w:firstLine="709"/>
        <w:jc w:val="both"/>
        <w:rPr>
          <w:sz w:val="26"/>
          <w:szCs w:val="26"/>
        </w:rPr>
      </w:pPr>
      <w:r>
        <w:rPr>
          <w:color w:val="000000"/>
          <w:sz w:val="26"/>
          <w:szCs w:val="26"/>
        </w:rPr>
        <w:t>выдается заявителю на бумажном носителе при личном обращении в уполномоченный орган, многофункциональный центр либо направля</w:t>
      </w:r>
      <w:r>
        <w:rPr>
          <w:color w:val="000000"/>
          <w:sz w:val="26"/>
          <w:szCs w:val="26"/>
        </w:rPr>
        <w:t>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61285" w:rsidRDefault="00173D16">
      <w:pPr>
        <w:ind w:firstLine="709"/>
        <w:jc w:val="both"/>
        <w:rPr>
          <w:sz w:val="26"/>
          <w:szCs w:val="26"/>
        </w:rPr>
      </w:pPr>
      <w:r>
        <w:rPr>
          <w:color w:val="000000"/>
          <w:sz w:val="26"/>
          <w:szCs w:val="26"/>
        </w:rPr>
        <w:t>2.21. Результат предоставления услуги (его копия или сведения, содержащиеся в нем), предусмотренный подпунктом "а" п</w:t>
      </w:r>
      <w:r>
        <w:rPr>
          <w:color w:val="000000"/>
          <w:sz w:val="26"/>
          <w:szCs w:val="26"/>
        </w:rPr>
        <w:t>ункта 2.17 настоящего Административного регламента, в течение пяти рабочих дней со дня его направления заявителю подлежит направлению (в том числе с использованием СМЭВ) в уполномоченные на размещение в государственных информационных системах обеспечения г</w:t>
      </w:r>
      <w:r>
        <w:rPr>
          <w:color w:val="000000"/>
          <w:sz w:val="26"/>
          <w:szCs w:val="26"/>
        </w:rPr>
        <w:t>радостроительной деятельности органы местного самоуправления.</w:t>
      </w:r>
    </w:p>
    <w:p w:rsidR="00261285" w:rsidRDefault="00261285">
      <w:pPr>
        <w:ind w:firstLine="709"/>
        <w:jc w:val="both"/>
        <w:rPr>
          <w:sz w:val="26"/>
          <w:szCs w:val="26"/>
        </w:rPr>
      </w:pPr>
    </w:p>
    <w:p w:rsidR="00261285" w:rsidRDefault="00173D16">
      <w:pPr>
        <w:ind w:firstLine="709"/>
        <w:jc w:val="center"/>
        <w:outlineLvl w:val="2"/>
        <w:rPr>
          <w:sz w:val="26"/>
          <w:szCs w:val="26"/>
        </w:rPr>
      </w:pPr>
      <w:r>
        <w:rPr>
          <w:b/>
          <w:color w:val="000000"/>
          <w:sz w:val="26"/>
          <w:szCs w:val="26"/>
        </w:rPr>
        <w:t xml:space="preserve">Размер платы, взимаемой с заявителя при предоставлении муниципальной услуги, и способы ее взимания </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2.22. Предоставление услуги осуществляется без взимания платы.</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Иные требования к предоставл</w:t>
      </w:r>
      <w:r>
        <w:rPr>
          <w:b/>
          <w:color w:val="000000"/>
          <w:sz w:val="26"/>
          <w:szCs w:val="26"/>
        </w:rPr>
        <w:t xml:space="preserve">ению </w:t>
      </w:r>
    </w:p>
    <w:p w:rsidR="00261285" w:rsidRDefault="00173D16">
      <w:pPr>
        <w:ind w:firstLine="709"/>
        <w:jc w:val="center"/>
        <w:rPr>
          <w:sz w:val="26"/>
          <w:szCs w:val="26"/>
        </w:rPr>
      </w:pPr>
      <w:r>
        <w:rPr>
          <w:b/>
          <w:color w:val="000000"/>
          <w:sz w:val="26"/>
          <w:szCs w:val="26"/>
        </w:rPr>
        <w:t>муниципальной услуги</w:t>
      </w:r>
    </w:p>
    <w:p w:rsidR="00261285" w:rsidRDefault="00261285">
      <w:pPr>
        <w:ind w:firstLine="709"/>
        <w:jc w:val="center"/>
        <w:rPr>
          <w:sz w:val="26"/>
          <w:szCs w:val="26"/>
        </w:rPr>
      </w:pPr>
    </w:p>
    <w:p w:rsidR="00261285" w:rsidRDefault="00173D16">
      <w:pPr>
        <w:ind w:firstLine="709"/>
        <w:jc w:val="both"/>
        <w:rPr>
          <w:sz w:val="26"/>
          <w:szCs w:val="26"/>
        </w:rPr>
      </w:pPr>
      <w:r>
        <w:rPr>
          <w:color w:val="000000"/>
          <w:sz w:val="26"/>
          <w:szCs w:val="26"/>
        </w:rPr>
        <w:t>2.23. Сведения о ходе рассмотрения заявления о выдаче градостроительного плана земельного участка, представленного посредством Единого портала, регионального портала, доводятся до заявителя путем уведомления об изменении статуса</w:t>
      </w:r>
      <w:r>
        <w:rPr>
          <w:color w:val="000000"/>
          <w:sz w:val="26"/>
          <w:szCs w:val="26"/>
        </w:rPr>
        <w:t xml:space="preserve"> уведомления в личном кабинете заявителя на Едином портале, региональном портале.</w:t>
      </w:r>
    </w:p>
    <w:p w:rsidR="00261285" w:rsidRDefault="00173D16">
      <w:pPr>
        <w:ind w:firstLine="709"/>
        <w:jc w:val="both"/>
        <w:rPr>
          <w:sz w:val="26"/>
          <w:szCs w:val="26"/>
        </w:rPr>
      </w:pPr>
      <w:r>
        <w:rPr>
          <w:color w:val="000000"/>
          <w:sz w:val="26"/>
          <w:szCs w:val="26"/>
        </w:rPr>
        <w:t xml:space="preserve">Сведения о ходе рассмотрения заявления о выдаче градостроительного плана земельного участка, представленного способом, указанным в подпункте "б" пункта </w:t>
      </w:r>
      <w:r>
        <w:rPr>
          <w:color w:val="000000"/>
          <w:sz w:val="26"/>
          <w:szCs w:val="26"/>
        </w:rPr>
        <w:tab/>
        <w:t>2.4 настоящего Админи</w:t>
      </w:r>
      <w:r>
        <w:rPr>
          <w:color w:val="000000"/>
          <w:sz w:val="26"/>
          <w:szCs w:val="26"/>
        </w:rPr>
        <w:t>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w:t>
      </w:r>
      <w:r>
        <w:rPr>
          <w:color w:val="000000"/>
          <w:sz w:val="26"/>
          <w:szCs w:val="26"/>
        </w:rPr>
        <w:t>й запрос может быть подан:</w:t>
      </w:r>
    </w:p>
    <w:p w:rsidR="00261285" w:rsidRDefault="00173D16">
      <w:pPr>
        <w:ind w:firstLine="709"/>
        <w:jc w:val="both"/>
        <w:rPr>
          <w:sz w:val="26"/>
          <w:szCs w:val="26"/>
        </w:rPr>
      </w:pPr>
      <w:r>
        <w:rPr>
          <w:color w:val="000000"/>
          <w:sz w:val="26"/>
          <w:szCs w:val="26"/>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w:t>
      </w:r>
      <w:r>
        <w:rPr>
          <w:color w:val="000000"/>
          <w:sz w:val="26"/>
          <w:szCs w:val="26"/>
        </w:rPr>
        <w:t>ением о вручении;</w:t>
      </w:r>
    </w:p>
    <w:p w:rsidR="00261285" w:rsidRDefault="00173D16">
      <w:pPr>
        <w:ind w:firstLine="709"/>
        <w:jc w:val="both"/>
        <w:rPr>
          <w:sz w:val="26"/>
          <w:szCs w:val="26"/>
        </w:rPr>
      </w:pPr>
      <w:r>
        <w:rPr>
          <w:color w:val="000000"/>
          <w:sz w:val="26"/>
          <w:szCs w:val="26"/>
        </w:rPr>
        <w:t xml:space="preserve">б) в электронной форме посредством электронной почты. </w:t>
      </w:r>
    </w:p>
    <w:p w:rsidR="00261285" w:rsidRDefault="00173D16">
      <w:pPr>
        <w:jc w:val="both"/>
        <w:rPr>
          <w:sz w:val="26"/>
          <w:szCs w:val="26"/>
        </w:rPr>
      </w:pPr>
      <w:r>
        <w:rPr>
          <w:color w:val="000000"/>
          <w:sz w:val="26"/>
          <w:szCs w:val="26"/>
        </w:rPr>
        <w:tab/>
      </w:r>
      <w:r>
        <w:rPr>
          <w:color w:val="000000"/>
          <w:sz w:val="26"/>
          <w:szCs w:val="26"/>
        </w:rPr>
        <w:t>На основании запроса сведения о ходе рассмотрения заявления о выдаче градостроительного плана земельного участка доводятся до заявителя в устной форме (при личном обращении либо по телефону в уполномоченный орган, многофункциональный центр) в день обращени</w:t>
      </w:r>
      <w:r>
        <w:rPr>
          <w:color w:val="000000"/>
          <w:sz w:val="26"/>
          <w:szCs w:val="26"/>
        </w:rPr>
        <w:t>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261285" w:rsidRDefault="00173D16">
      <w:pPr>
        <w:pStyle w:val="ConsPlusNormal"/>
        <w:ind w:firstLine="709"/>
        <w:jc w:val="both"/>
        <w:rPr>
          <w:rFonts w:ascii="Times New Roman" w:hAnsi="Times New Roman" w:cs="Times New Roman"/>
          <w:sz w:val="26"/>
          <w:szCs w:val="26"/>
        </w:rPr>
      </w:pPr>
      <w:r>
        <w:rPr>
          <w:rFonts w:ascii="Times New Roman" w:hAnsi="Times New Roman" w:cs="Times New Roman"/>
          <w:color w:val="000000"/>
          <w:sz w:val="26"/>
          <w:szCs w:val="26"/>
        </w:rPr>
        <w:t>2.24. Порядок исправления допущенных опечаток и ошибок в градостроитель</w:t>
      </w:r>
      <w:r>
        <w:rPr>
          <w:rFonts w:ascii="Times New Roman" w:hAnsi="Times New Roman" w:cs="Times New Roman"/>
          <w:color w:val="000000"/>
          <w:sz w:val="26"/>
          <w:szCs w:val="26"/>
        </w:rPr>
        <w:t>ном плане земельного участка.</w:t>
      </w:r>
    </w:p>
    <w:p w:rsidR="00261285" w:rsidRDefault="00173D16">
      <w:pPr>
        <w:ind w:firstLine="709"/>
        <w:jc w:val="both"/>
        <w:rPr>
          <w:sz w:val="26"/>
          <w:szCs w:val="26"/>
        </w:rPr>
      </w:pPr>
      <w:r>
        <w:rPr>
          <w:color w:val="000000"/>
          <w:sz w:val="26"/>
          <w:szCs w:val="26"/>
        </w:rPr>
        <w:t>Заявитель вправе обратиться в уполномоченный орган с заявлением об исправлении допущенных опечаток и ошибок в градостроительном плане земельного участка (далее  заявление об исправлении допущенных опечаток и ошибок) по форме с</w:t>
      </w:r>
      <w:r>
        <w:rPr>
          <w:color w:val="000000"/>
          <w:sz w:val="26"/>
          <w:szCs w:val="26"/>
        </w:rPr>
        <w:t>огласно Приложению № 5 к настоящему Административному регламенту в порядке, установленном пунктами 2.4 – 2.7, 2.10 настоящего Административного регламента.</w:t>
      </w:r>
    </w:p>
    <w:p w:rsidR="00261285" w:rsidRDefault="00173D16">
      <w:pPr>
        <w:ind w:firstLine="709"/>
        <w:jc w:val="both"/>
        <w:rPr>
          <w:sz w:val="26"/>
          <w:szCs w:val="26"/>
        </w:rPr>
      </w:pPr>
      <w:r>
        <w:rPr>
          <w:color w:val="000000"/>
          <w:sz w:val="26"/>
          <w:szCs w:val="26"/>
        </w:rPr>
        <w:t>В случае подтверждения наличия допущенных опечаток, ошибок в градостроительном плане земельного учас</w:t>
      </w:r>
      <w:r>
        <w:rPr>
          <w:color w:val="000000"/>
          <w:sz w:val="26"/>
          <w:szCs w:val="26"/>
        </w:rPr>
        <w:t>тка уполномоченный орган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w:t>
      </w:r>
      <w:r>
        <w:rPr>
          <w:color w:val="000000"/>
          <w:sz w:val="26"/>
          <w:szCs w:val="26"/>
        </w:rPr>
        <w:t>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261285" w:rsidRDefault="00173D16">
      <w:pPr>
        <w:ind w:firstLine="709"/>
        <w:jc w:val="both"/>
        <w:rPr>
          <w:sz w:val="26"/>
          <w:szCs w:val="26"/>
        </w:rPr>
      </w:pPr>
      <w:r>
        <w:rPr>
          <w:color w:val="000000"/>
          <w:sz w:val="26"/>
          <w:szCs w:val="26"/>
        </w:rPr>
        <w:t>Градостроительный план зем</w:t>
      </w:r>
      <w:r>
        <w:rPr>
          <w:color w:val="000000"/>
          <w:sz w:val="26"/>
          <w:szCs w:val="26"/>
        </w:rPr>
        <w:t>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6 к настоящему Административному регламенту направляется заяви</w:t>
      </w:r>
      <w:r>
        <w:rPr>
          <w:color w:val="000000"/>
          <w:sz w:val="26"/>
          <w:szCs w:val="26"/>
        </w:rPr>
        <w:t>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w:t>
      </w:r>
      <w:r>
        <w:rPr>
          <w:color w:val="000000"/>
          <w:sz w:val="26"/>
          <w:szCs w:val="26"/>
        </w:rPr>
        <w:t>шибок.</w:t>
      </w:r>
    </w:p>
    <w:p w:rsidR="00261285" w:rsidRDefault="00173D16">
      <w:pPr>
        <w:ind w:firstLine="709"/>
        <w:jc w:val="both"/>
        <w:rPr>
          <w:sz w:val="26"/>
          <w:szCs w:val="26"/>
        </w:rPr>
      </w:pPr>
      <w:r>
        <w:rPr>
          <w:color w:val="000000"/>
          <w:sz w:val="26"/>
          <w:szCs w:val="26"/>
        </w:rPr>
        <w:t>2.25. Исчерпывающий перечень оснований для отказа в исправлении допущенных опечаток и ошибок в градостроительном плане земельного участка:</w:t>
      </w:r>
    </w:p>
    <w:p w:rsidR="00261285" w:rsidRDefault="00173D16">
      <w:pPr>
        <w:ind w:firstLine="709"/>
        <w:jc w:val="both"/>
        <w:rPr>
          <w:sz w:val="26"/>
          <w:szCs w:val="26"/>
        </w:rPr>
      </w:pPr>
      <w:r>
        <w:rPr>
          <w:color w:val="000000"/>
          <w:sz w:val="26"/>
          <w:szCs w:val="26"/>
        </w:rPr>
        <w:t>а) несоответствие заявителя кругу лиц, указанных в пункте 2.2 настоящего Административного регламента;</w:t>
      </w:r>
    </w:p>
    <w:p w:rsidR="00261285" w:rsidRDefault="00173D16">
      <w:pPr>
        <w:ind w:firstLine="709"/>
        <w:jc w:val="both"/>
        <w:rPr>
          <w:sz w:val="26"/>
          <w:szCs w:val="26"/>
        </w:rPr>
      </w:pPr>
      <w:r>
        <w:rPr>
          <w:color w:val="000000"/>
          <w:sz w:val="26"/>
          <w:szCs w:val="26"/>
        </w:rPr>
        <w:t>б) отсу</w:t>
      </w:r>
      <w:r>
        <w:rPr>
          <w:color w:val="000000"/>
          <w:sz w:val="26"/>
          <w:szCs w:val="26"/>
        </w:rPr>
        <w:t>тствие опечаток и ошибок в градостроительном плане земельного участка.</w:t>
      </w:r>
    </w:p>
    <w:p w:rsidR="00261285" w:rsidRDefault="00173D16">
      <w:pPr>
        <w:ind w:firstLine="709"/>
        <w:jc w:val="both"/>
        <w:rPr>
          <w:sz w:val="26"/>
          <w:szCs w:val="26"/>
        </w:rPr>
      </w:pPr>
      <w:r>
        <w:rPr>
          <w:color w:val="000000"/>
          <w:sz w:val="26"/>
          <w:szCs w:val="26"/>
        </w:rPr>
        <w:t>2.26. Порядок выдачи дубликата градостроительного плана земельного участка.</w:t>
      </w:r>
    </w:p>
    <w:p w:rsidR="00261285" w:rsidRDefault="00173D16">
      <w:pPr>
        <w:ind w:firstLine="709"/>
        <w:jc w:val="both"/>
        <w:rPr>
          <w:sz w:val="26"/>
          <w:szCs w:val="26"/>
        </w:rPr>
      </w:pPr>
      <w:r>
        <w:rPr>
          <w:color w:val="000000"/>
          <w:sz w:val="26"/>
          <w:szCs w:val="26"/>
        </w:rPr>
        <w:t>Заявитель вправе обратиться в уполномоченный орган с заявлением о выдаче дубликата градостроительного плана з</w:t>
      </w:r>
      <w:r>
        <w:rPr>
          <w:color w:val="000000"/>
          <w:sz w:val="26"/>
          <w:szCs w:val="26"/>
        </w:rPr>
        <w:t>емельного участка (далее соответственно – заявление о выдаче дубликата, дубликат) по форме согласно Приложению № 7 к настоящему Административному регламенту в порядке, установленном пунктами 2.4 – 2.7, 2.10 настоящего Административного регламента.</w:t>
      </w:r>
    </w:p>
    <w:p w:rsidR="00261285" w:rsidRDefault="00173D16">
      <w:pPr>
        <w:ind w:firstLine="709"/>
        <w:jc w:val="both"/>
        <w:rPr>
          <w:sz w:val="26"/>
          <w:szCs w:val="26"/>
        </w:rPr>
      </w:pPr>
      <w:r>
        <w:rPr>
          <w:color w:val="000000"/>
          <w:sz w:val="26"/>
          <w:szCs w:val="26"/>
        </w:rPr>
        <w:t>В случае</w:t>
      </w:r>
      <w:r>
        <w:rPr>
          <w:color w:val="000000"/>
          <w:sz w:val="26"/>
          <w:szCs w:val="26"/>
        </w:rPr>
        <w:t xml:space="preserve"> отсутствия оснований для отказа в выдаче дубликата градостроительного плана земельного участка, установленных пунктом 2.27 настоящего Административного регламента, уполномоченный орган выдает дубликат градостроительного плана земельного участка с присвоен</w:t>
      </w:r>
      <w:r>
        <w:rPr>
          <w:color w:val="000000"/>
          <w:sz w:val="26"/>
          <w:szCs w:val="26"/>
        </w:rPr>
        <w:t>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w:t>
      </w:r>
      <w:r>
        <w:rPr>
          <w:color w:val="000000"/>
          <w:sz w:val="26"/>
          <w:szCs w:val="26"/>
        </w:rPr>
        <w:t>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261285" w:rsidRDefault="00173D16">
      <w:pPr>
        <w:ind w:firstLine="709"/>
        <w:jc w:val="both"/>
        <w:rPr>
          <w:sz w:val="26"/>
          <w:szCs w:val="26"/>
        </w:rPr>
      </w:pPr>
      <w:r>
        <w:rPr>
          <w:color w:val="000000"/>
          <w:sz w:val="26"/>
          <w:szCs w:val="26"/>
        </w:rPr>
        <w:t>Дубликат градостроительного плана земельного участка либо реш</w:t>
      </w:r>
      <w:r>
        <w:rPr>
          <w:color w:val="000000"/>
          <w:sz w:val="26"/>
          <w:szCs w:val="26"/>
        </w:rPr>
        <w:t>ение об отказе в выдаче дубликата градостроительного плана земельного участка по форме согласно Приложению № 8 к настоящему Административному регламенту направляется заявителю в порядке, установленном пунктом 2.20 настоящего Административного регламента, с</w:t>
      </w:r>
      <w:r>
        <w:rPr>
          <w:color w:val="000000"/>
          <w:sz w:val="26"/>
          <w:szCs w:val="26"/>
        </w:rPr>
        <w:t>пособом, указанным заявителем в заявлении о выдаче дубликата, в течение пяти рабочих дней с даты поступления заявления о выдаче дубликата.</w:t>
      </w:r>
    </w:p>
    <w:p w:rsidR="00261285" w:rsidRDefault="00173D16">
      <w:pPr>
        <w:ind w:firstLine="709"/>
        <w:jc w:val="both"/>
        <w:rPr>
          <w:sz w:val="26"/>
          <w:szCs w:val="26"/>
        </w:rPr>
      </w:pPr>
      <w:r>
        <w:rPr>
          <w:color w:val="000000"/>
          <w:sz w:val="26"/>
          <w:szCs w:val="26"/>
        </w:rPr>
        <w:t>2.27. Исчерпывающий перечень оснований для отказа в выдаче дубликата градостроительного плана земельного участка:</w:t>
      </w:r>
    </w:p>
    <w:p w:rsidR="00261285" w:rsidRDefault="00173D16">
      <w:pPr>
        <w:ind w:firstLine="709"/>
        <w:jc w:val="both"/>
        <w:rPr>
          <w:sz w:val="26"/>
          <w:szCs w:val="26"/>
        </w:rPr>
      </w:pPr>
      <w:r>
        <w:rPr>
          <w:color w:val="000000"/>
          <w:sz w:val="26"/>
          <w:szCs w:val="26"/>
        </w:rPr>
        <w:t>нес</w:t>
      </w:r>
      <w:r>
        <w:rPr>
          <w:color w:val="000000"/>
          <w:sz w:val="26"/>
          <w:szCs w:val="26"/>
        </w:rPr>
        <w:t>оответствие заявителя кругу лиц, указанных в пункте 2.2 настоящего Административного регламента.</w:t>
      </w:r>
    </w:p>
    <w:p w:rsidR="00261285" w:rsidRDefault="00173D16">
      <w:pPr>
        <w:ind w:firstLine="709"/>
        <w:jc w:val="both"/>
        <w:rPr>
          <w:sz w:val="26"/>
          <w:szCs w:val="26"/>
        </w:rPr>
      </w:pPr>
      <w:r>
        <w:rPr>
          <w:color w:val="000000"/>
          <w:sz w:val="26"/>
          <w:szCs w:val="26"/>
        </w:rPr>
        <w:t>2.28. Порядок оставления заявления о выдаче градостроительного плана земельного участка без рассмотрения.</w:t>
      </w:r>
    </w:p>
    <w:p w:rsidR="00261285" w:rsidRDefault="00173D16">
      <w:pPr>
        <w:ind w:firstLine="709"/>
        <w:jc w:val="both"/>
        <w:rPr>
          <w:sz w:val="26"/>
          <w:szCs w:val="26"/>
        </w:rPr>
      </w:pPr>
      <w:r>
        <w:rPr>
          <w:color w:val="000000"/>
          <w:sz w:val="26"/>
          <w:szCs w:val="26"/>
        </w:rPr>
        <w:t>Заявитель не позднее рабочего дня, предшествующего дн</w:t>
      </w:r>
      <w:r>
        <w:rPr>
          <w:color w:val="000000"/>
          <w:sz w:val="26"/>
          <w:szCs w:val="26"/>
        </w:rPr>
        <w:t>ю окончания срока предоставления услуги, вправе обратиться в уполномоченный орган с заявлением об оставлении заявления о выдаче градостроительного плана земельного участка без рассмотрения по форме согласно Приложению № 9 к настоящему Административному рег</w:t>
      </w:r>
      <w:r>
        <w:rPr>
          <w:color w:val="000000"/>
          <w:sz w:val="26"/>
          <w:szCs w:val="26"/>
        </w:rPr>
        <w:t xml:space="preserve">ламенту в порядке, установленном пунктами 2.4 – 2.7, 2.10 настоящего Административного регламента. </w:t>
      </w:r>
    </w:p>
    <w:p w:rsidR="00261285" w:rsidRDefault="00173D16">
      <w:pPr>
        <w:ind w:firstLine="709"/>
        <w:jc w:val="both"/>
        <w:rPr>
          <w:sz w:val="26"/>
          <w:szCs w:val="26"/>
        </w:rPr>
      </w:pPr>
      <w:r>
        <w:rPr>
          <w:color w:val="000000"/>
          <w:sz w:val="26"/>
          <w:szCs w:val="26"/>
        </w:rPr>
        <w:t>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w:t>
      </w:r>
      <w:r>
        <w:rPr>
          <w:color w:val="000000"/>
          <w:sz w:val="26"/>
          <w:szCs w:val="26"/>
        </w:rPr>
        <w:t>мает решение об оставлении заявления о выдаче градостроительного плана земельного участка без рассмотрения.</w:t>
      </w:r>
    </w:p>
    <w:p w:rsidR="00261285" w:rsidRDefault="00173D16">
      <w:pPr>
        <w:ind w:firstLine="709"/>
        <w:jc w:val="both"/>
        <w:rPr>
          <w:sz w:val="26"/>
          <w:szCs w:val="26"/>
        </w:rPr>
      </w:pPr>
      <w:r>
        <w:rPr>
          <w:color w:val="000000"/>
          <w:sz w:val="26"/>
          <w:szCs w:val="26"/>
        </w:rPr>
        <w:t>Решение об оставлении заявления о выдаче градостроительного плана земельного участка без рассмотрения направляется заявителю по форме согласно Прило</w:t>
      </w:r>
      <w:r>
        <w:rPr>
          <w:color w:val="000000"/>
          <w:sz w:val="26"/>
          <w:szCs w:val="26"/>
        </w:rPr>
        <w:t xml:space="preserve">жению № 10 к настоящему Административному регламенту в порядке, установленном пунктом 2.20 настоящего Административного регламента, способом, указанным заявителем в заявлении об оставлении заявления о выдаче градостроительного плана земельного участка без </w:t>
      </w:r>
      <w:r>
        <w:rPr>
          <w:color w:val="000000"/>
          <w:sz w:val="26"/>
          <w:szCs w:val="26"/>
        </w:rPr>
        <w:t>рассмотрения, не позднее рабочего дня, следующего за днем поступления заявления об оставлении заявления о выдаче градостроительного плана земельного участка без рассмотрения.</w:t>
      </w:r>
    </w:p>
    <w:p w:rsidR="00261285" w:rsidRDefault="00173D16">
      <w:pPr>
        <w:ind w:firstLine="709"/>
        <w:jc w:val="both"/>
        <w:rPr>
          <w:sz w:val="26"/>
          <w:szCs w:val="26"/>
        </w:rPr>
      </w:pPr>
      <w:r>
        <w:rPr>
          <w:color w:val="000000"/>
          <w:sz w:val="26"/>
          <w:szCs w:val="26"/>
        </w:rPr>
        <w:t>Оставление заявления о выдаче градостроительного плана земельного участка без рассмотрения не препятствует повторному обращению заявителя в уполномоченный орган за получением услуги.</w:t>
      </w:r>
    </w:p>
    <w:p w:rsidR="00261285" w:rsidRDefault="00173D16">
      <w:pPr>
        <w:ind w:firstLine="709"/>
        <w:jc w:val="both"/>
        <w:rPr>
          <w:sz w:val="26"/>
          <w:szCs w:val="26"/>
        </w:rPr>
      </w:pPr>
      <w:r>
        <w:rPr>
          <w:color w:val="000000"/>
          <w:sz w:val="26"/>
          <w:szCs w:val="26"/>
        </w:rPr>
        <w:t>2.29. При предоставлении муниципальной услуги запрещается требовать от за</w:t>
      </w:r>
      <w:r>
        <w:rPr>
          <w:color w:val="000000"/>
          <w:sz w:val="26"/>
          <w:szCs w:val="26"/>
        </w:rPr>
        <w:t>явителя:</w:t>
      </w:r>
    </w:p>
    <w:p w:rsidR="00261285" w:rsidRDefault="00173D16">
      <w:pPr>
        <w:ind w:firstLine="709"/>
        <w:jc w:val="both"/>
        <w:rPr>
          <w:sz w:val="26"/>
          <w:szCs w:val="26"/>
        </w:rPr>
      </w:pPr>
      <w:r>
        <w:rPr>
          <w:color w:val="000000"/>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1285" w:rsidRDefault="00173D16">
      <w:pPr>
        <w:ind w:firstLine="709"/>
        <w:jc w:val="both"/>
        <w:rPr>
          <w:sz w:val="26"/>
          <w:szCs w:val="26"/>
        </w:rPr>
      </w:pPr>
      <w:r>
        <w:rPr>
          <w:color w:val="000000"/>
          <w:sz w:val="26"/>
          <w:szCs w:val="26"/>
        </w:rPr>
        <w:t>2) пр</w:t>
      </w:r>
      <w:r>
        <w:rPr>
          <w:color w:val="000000"/>
          <w:sz w:val="26"/>
          <w:szCs w:val="26"/>
        </w:rPr>
        <w:t>едставления документов и информации, которые в соответствии с нормативными правовыми актами Российской Федерации</w:t>
      </w:r>
      <w:r>
        <w:rPr>
          <w:color w:val="000000"/>
          <w:sz w:val="26"/>
          <w:szCs w:val="26"/>
        </w:rPr>
        <w:t xml:space="preserve"> и Вологодской области, муниципальными правовыми актами Грязовецкого муниципального округа</w:t>
      </w:r>
      <w:r>
        <w:rPr>
          <w:color w:val="000000"/>
          <w:sz w:val="26"/>
          <w:szCs w:val="26"/>
        </w:rPr>
        <w:t xml:space="preserve"> находятся в распоряжении органов, предоставляющих мун</w:t>
      </w:r>
      <w:r>
        <w:rPr>
          <w:color w:val="000000"/>
          <w:sz w:val="26"/>
          <w:szCs w:val="26"/>
        </w:rPr>
        <w:t>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w:t>
      </w:r>
      <w:r>
        <w:rPr>
          <w:color w:val="000000"/>
          <w:sz w:val="26"/>
          <w:szCs w:val="26"/>
        </w:rPr>
        <w:t>ых в части 6 статьи 7 Федерального закона № 210-ФЗ;</w:t>
      </w:r>
    </w:p>
    <w:p w:rsidR="00261285" w:rsidRDefault="00173D16">
      <w:pPr>
        <w:ind w:firstLine="709"/>
        <w:jc w:val="both"/>
        <w:rPr>
          <w:sz w:val="26"/>
          <w:szCs w:val="26"/>
        </w:rPr>
      </w:pPr>
      <w:r>
        <w:rPr>
          <w:color w:val="000000"/>
          <w:sz w:val="26"/>
          <w:szCs w:val="26"/>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Pr>
          <w:color w:val="000000"/>
          <w:sz w:val="26"/>
          <w:szCs w:val="26"/>
        </w:rPr>
        <w:t xml:space="preserve"> в предоставлении муниципальной услуги, за исключением следующих случаев:</w:t>
      </w:r>
    </w:p>
    <w:p w:rsidR="00261285" w:rsidRDefault="00173D16">
      <w:pPr>
        <w:ind w:firstLine="709"/>
        <w:jc w:val="both"/>
        <w:rPr>
          <w:sz w:val="26"/>
          <w:szCs w:val="26"/>
        </w:rPr>
      </w:pPr>
      <w:r>
        <w:rPr>
          <w:color w:val="000000"/>
          <w:sz w:val="26"/>
          <w:szCs w:val="26"/>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61285" w:rsidRDefault="00173D16">
      <w:pPr>
        <w:ind w:firstLine="709"/>
        <w:jc w:val="both"/>
        <w:rPr>
          <w:sz w:val="26"/>
          <w:szCs w:val="26"/>
        </w:rPr>
      </w:pPr>
      <w:r>
        <w:rPr>
          <w:color w:val="000000"/>
          <w:sz w:val="26"/>
          <w:szCs w:val="26"/>
        </w:rPr>
        <w:t>- нали</w:t>
      </w:r>
      <w:r>
        <w:rPr>
          <w:color w:val="000000"/>
          <w:sz w:val="26"/>
          <w:szCs w:val="26"/>
        </w:rPr>
        <w:t>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w:t>
      </w:r>
      <w:r>
        <w:rPr>
          <w:color w:val="000000"/>
          <w:sz w:val="26"/>
          <w:szCs w:val="26"/>
        </w:rPr>
        <w:t xml:space="preserve"> в представленный ранее комплект документов;</w:t>
      </w:r>
    </w:p>
    <w:p w:rsidR="00261285" w:rsidRDefault="00173D16">
      <w:pPr>
        <w:ind w:firstLine="709"/>
        <w:jc w:val="both"/>
        <w:rPr>
          <w:sz w:val="26"/>
          <w:szCs w:val="26"/>
        </w:rPr>
      </w:pPr>
      <w:r>
        <w:rPr>
          <w:color w:val="000000"/>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61285" w:rsidRDefault="00173D16">
      <w:pPr>
        <w:ind w:firstLine="709"/>
        <w:jc w:val="both"/>
        <w:rPr>
          <w:sz w:val="26"/>
          <w:szCs w:val="26"/>
        </w:rPr>
      </w:pPr>
      <w:r>
        <w:rPr>
          <w:color w:val="000000"/>
          <w:sz w:val="26"/>
          <w:szCs w:val="26"/>
        </w:rPr>
        <w:t>-</w:t>
      </w:r>
      <w:r>
        <w:rPr>
          <w:color w:val="000000"/>
          <w:sz w:val="26"/>
          <w:szCs w:val="26"/>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w:t>
      </w:r>
      <w:r>
        <w:rPr>
          <w:color w:val="000000"/>
          <w:sz w:val="26"/>
          <w:szCs w:val="26"/>
          <w:vertAlign w:val="superscript"/>
        </w:rPr>
        <w:t>1</w:t>
      </w:r>
      <w:r>
        <w:rPr>
          <w:color w:val="000000"/>
          <w:sz w:val="26"/>
          <w:szCs w:val="26"/>
        </w:rPr>
        <w:t xml:space="preserve"> ст</w:t>
      </w:r>
      <w:r>
        <w:rPr>
          <w:color w:val="000000"/>
          <w:sz w:val="26"/>
          <w:szCs w:val="26"/>
        </w:rPr>
        <w:t>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w:t>
      </w:r>
      <w:r>
        <w:rPr>
          <w:color w:val="000000"/>
          <w:sz w:val="26"/>
          <w:szCs w:val="26"/>
        </w:rPr>
        <w:t>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w:t>
      </w:r>
      <w:r>
        <w:rPr>
          <w:color w:val="000000"/>
          <w:sz w:val="26"/>
          <w:szCs w:val="26"/>
          <w:vertAlign w:val="superscript"/>
        </w:rPr>
        <w:t>1</w:t>
      </w:r>
      <w:r>
        <w:rPr>
          <w:color w:val="000000"/>
          <w:sz w:val="26"/>
          <w:szCs w:val="26"/>
        </w:rPr>
        <w:t xml:space="preserve"> статьи 16 Федерального закона № 210-ФЗ, уведомляется заявит</w:t>
      </w:r>
      <w:r>
        <w:rPr>
          <w:color w:val="000000"/>
          <w:sz w:val="26"/>
          <w:szCs w:val="26"/>
        </w:rPr>
        <w:t>ель, а также приносятся извинения за доставленные неудобства;</w:t>
      </w:r>
    </w:p>
    <w:p w:rsidR="00261285" w:rsidRDefault="00173D16">
      <w:pPr>
        <w:ind w:firstLine="709"/>
        <w:jc w:val="both"/>
        <w:rPr>
          <w:sz w:val="26"/>
          <w:szCs w:val="26"/>
        </w:rPr>
      </w:pPr>
      <w:r>
        <w:rPr>
          <w:color w:val="000000"/>
          <w:sz w:val="26"/>
          <w:szCs w:val="26"/>
        </w:rPr>
        <w:t>4) предоставления на бумажном носителе документов и информации, электронные образы которых ранее были заверены в соответствии с пунктом 7</w:t>
      </w:r>
      <w:r>
        <w:rPr>
          <w:color w:val="000000"/>
          <w:sz w:val="26"/>
          <w:szCs w:val="26"/>
          <w:vertAlign w:val="superscript"/>
        </w:rPr>
        <w:t>2</w:t>
      </w:r>
      <w:r>
        <w:rPr>
          <w:color w:val="000000"/>
          <w:sz w:val="26"/>
          <w:szCs w:val="26"/>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Макс</w:t>
      </w:r>
      <w:r>
        <w:rPr>
          <w:b/>
          <w:color w:val="000000"/>
          <w:sz w:val="26"/>
          <w:szCs w:val="26"/>
        </w:rPr>
        <w:t>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 xml:space="preserve">2.30. Максимальный срок ожидания в очереди при подаче запроса о предоставлении муниципальной услуги и </w:t>
      </w:r>
      <w:r>
        <w:rPr>
          <w:color w:val="000000"/>
          <w:sz w:val="26"/>
          <w:szCs w:val="26"/>
        </w:rPr>
        <w:t>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 xml:space="preserve">Перечень услуг, которые являются необходимыми и обязательными для предоставления муниципальной услуги, в том </w:t>
      </w:r>
      <w:r>
        <w:rPr>
          <w:b/>
          <w:color w:val="000000"/>
          <w:sz w:val="26"/>
          <w:szCs w:val="26"/>
        </w:rPr>
        <w:t>числе сведения о документе (документах), выдаваемом (выдаваемых) организациями, участвующими в предоставлении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2.31. Услуги, необходимые и обязательные для предоставления муниципальной услуги, отсутствуют.</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Требования к помещениям, в к</w:t>
      </w:r>
      <w:r>
        <w:rPr>
          <w:b/>
          <w:color w:val="000000"/>
          <w:sz w:val="26"/>
          <w:szCs w:val="26"/>
        </w:rPr>
        <w:t>оторых предоставляется муниципальная услуга</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 xml:space="preserve">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w:t>
      </w:r>
      <w:r>
        <w:rPr>
          <w:color w:val="000000"/>
          <w:sz w:val="26"/>
          <w:szCs w:val="26"/>
        </w:rPr>
        <w:t>услуги, должно обеспечивать удобство для граждан с точки зрения пешеходной доступности от остановок общественного транспорта.</w:t>
      </w:r>
    </w:p>
    <w:p w:rsidR="00261285" w:rsidRDefault="00173D16">
      <w:pPr>
        <w:tabs>
          <w:tab w:val="left" w:pos="567"/>
        </w:tabs>
        <w:ind w:firstLine="709"/>
        <w:contextualSpacing/>
        <w:jc w:val="both"/>
        <w:rPr>
          <w:sz w:val="26"/>
          <w:szCs w:val="26"/>
        </w:rPr>
      </w:pPr>
      <w:r>
        <w:rPr>
          <w:color w:val="000000"/>
          <w:sz w:val="26"/>
          <w:szCs w:val="26"/>
        </w:rPr>
        <w:t xml:space="preserve">В случае, если имеется возможность организации стоянки (парковки) возле здания (строения), в котором размещено помещение приема и </w:t>
      </w:r>
      <w:r>
        <w:rPr>
          <w:color w:val="000000"/>
          <w:sz w:val="26"/>
          <w:szCs w:val="26"/>
        </w:rPr>
        <w:t>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61285" w:rsidRDefault="00173D16">
      <w:pPr>
        <w:ind w:firstLine="709"/>
        <w:jc w:val="both"/>
        <w:rPr>
          <w:sz w:val="26"/>
          <w:szCs w:val="26"/>
        </w:rPr>
      </w:pPr>
      <w:r>
        <w:rPr>
          <w:color w:val="000000"/>
          <w:sz w:val="26"/>
          <w:szCs w:val="26"/>
        </w:rPr>
        <w:t xml:space="preserve">Для парковки специальных автотранспортных средств инвалидов на стоянке (парковке) </w:t>
      </w:r>
      <w:r>
        <w:rPr>
          <w:color w:val="000000"/>
          <w:sz w:val="26"/>
          <w:szCs w:val="26"/>
        </w:rPr>
        <w:t>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w:t>
      </w:r>
      <w:r>
        <w:rPr>
          <w:color w:val="000000"/>
          <w:sz w:val="26"/>
          <w:szCs w:val="26"/>
        </w:rPr>
        <w:t>ревозящих таких инвалидов и (или) детей-инвалидов.</w:t>
      </w:r>
    </w:p>
    <w:p w:rsidR="00261285" w:rsidRDefault="00173D16">
      <w:pPr>
        <w:ind w:firstLine="709"/>
        <w:jc w:val="both"/>
        <w:rPr>
          <w:sz w:val="26"/>
          <w:szCs w:val="26"/>
        </w:rPr>
      </w:pPr>
      <w:r>
        <w:rPr>
          <w:color w:val="000000"/>
          <w:sz w:val="26"/>
          <w:szCs w:val="26"/>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w:t>
      </w:r>
      <w:r>
        <w:rPr>
          <w:color w:val="000000"/>
          <w:sz w:val="26"/>
          <w:szCs w:val="26"/>
        </w:rPr>
        <w:t>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w:t>
      </w:r>
      <w:r>
        <w:rPr>
          <w:color w:val="000000"/>
          <w:sz w:val="26"/>
          <w:szCs w:val="26"/>
        </w:rPr>
        <w:t>те инвалидов.</w:t>
      </w:r>
    </w:p>
    <w:p w:rsidR="00261285" w:rsidRDefault="00173D16">
      <w:pPr>
        <w:ind w:firstLine="709"/>
        <w:jc w:val="both"/>
        <w:rPr>
          <w:sz w:val="26"/>
          <w:szCs w:val="26"/>
        </w:rPr>
      </w:pPr>
      <w:r>
        <w:rPr>
          <w:color w:val="000000"/>
          <w:sz w:val="26"/>
          <w:szCs w:val="26"/>
        </w:rPr>
        <w:t>Центральный вход в здание уполномоченного органа должен быть оборудован информационной табличкой (вывеской), содержащей информацию:</w:t>
      </w:r>
    </w:p>
    <w:p w:rsidR="00261285" w:rsidRDefault="00173D16">
      <w:pPr>
        <w:tabs>
          <w:tab w:val="left" w:pos="567"/>
          <w:tab w:val="left" w:pos="1134"/>
        </w:tabs>
        <w:ind w:left="709"/>
        <w:contextualSpacing/>
        <w:jc w:val="both"/>
        <w:rPr>
          <w:sz w:val="26"/>
          <w:szCs w:val="26"/>
        </w:rPr>
      </w:pPr>
      <w:r>
        <w:rPr>
          <w:color w:val="000000"/>
          <w:sz w:val="26"/>
          <w:szCs w:val="26"/>
        </w:rPr>
        <w:t>наименование;</w:t>
      </w:r>
    </w:p>
    <w:p w:rsidR="00261285" w:rsidRDefault="00173D16">
      <w:pPr>
        <w:tabs>
          <w:tab w:val="left" w:pos="567"/>
          <w:tab w:val="left" w:pos="1134"/>
        </w:tabs>
        <w:ind w:left="709"/>
        <w:contextualSpacing/>
        <w:jc w:val="both"/>
        <w:rPr>
          <w:sz w:val="26"/>
          <w:szCs w:val="26"/>
        </w:rPr>
      </w:pPr>
      <w:r>
        <w:rPr>
          <w:color w:val="000000"/>
          <w:sz w:val="26"/>
          <w:szCs w:val="26"/>
        </w:rPr>
        <w:t>местонахождение и юридический адрес;</w:t>
      </w:r>
    </w:p>
    <w:p w:rsidR="00261285" w:rsidRDefault="00173D16">
      <w:pPr>
        <w:tabs>
          <w:tab w:val="left" w:pos="567"/>
          <w:tab w:val="left" w:pos="1134"/>
        </w:tabs>
        <w:ind w:left="709"/>
        <w:contextualSpacing/>
        <w:jc w:val="both"/>
        <w:rPr>
          <w:sz w:val="26"/>
          <w:szCs w:val="26"/>
        </w:rPr>
      </w:pPr>
      <w:r>
        <w:rPr>
          <w:color w:val="000000"/>
          <w:sz w:val="26"/>
          <w:szCs w:val="26"/>
        </w:rPr>
        <w:t>режим работы;</w:t>
      </w:r>
    </w:p>
    <w:p w:rsidR="00261285" w:rsidRDefault="00173D16">
      <w:pPr>
        <w:tabs>
          <w:tab w:val="left" w:pos="567"/>
          <w:tab w:val="left" w:pos="1134"/>
        </w:tabs>
        <w:ind w:left="709"/>
        <w:contextualSpacing/>
        <w:jc w:val="both"/>
        <w:rPr>
          <w:sz w:val="26"/>
          <w:szCs w:val="26"/>
        </w:rPr>
      </w:pPr>
      <w:r>
        <w:rPr>
          <w:color w:val="000000"/>
          <w:sz w:val="26"/>
          <w:szCs w:val="26"/>
        </w:rPr>
        <w:t>график приема;</w:t>
      </w:r>
    </w:p>
    <w:p w:rsidR="00261285" w:rsidRDefault="00173D16">
      <w:pPr>
        <w:tabs>
          <w:tab w:val="left" w:pos="567"/>
          <w:tab w:val="left" w:pos="1134"/>
        </w:tabs>
        <w:ind w:left="709"/>
        <w:contextualSpacing/>
        <w:jc w:val="both"/>
        <w:rPr>
          <w:sz w:val="26"/>
          <w:szCs w:val="26"/>
        </w:rPr>
      </w:pPr>
      <w:r>
        <w:rPr>
          <w:color w:val="000000"/>
          <w:sz w:val="26"/>
          <w:szCs w:val="26"/>
        </w:rPr>
        <w:t>номера телефонов для справок.</w:t>
      </w:r>
    </w:p>
    <w:p w:rsidR="00261285" w:rsidRDefault="00173D16">
      <w:pPr>
        <w:ind w:firstLine="709"/>
        <w:jc w:val="both"/>
        <w:rPr>
          <w:sz w:val="26"/>
          <w:szCs w:val="26"/>
        </w:rPr>
      </w:pPr>
      <w:r>
        <w:rPr>
          <w:color w:val="000000"/>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rsidR="00261285" w:rsidRDefault="00173D16">
      <w:pPr>
        <w:ind w:firstLine="709"/>
        <w:jc w:val="both"/>
        <w:rPr>
          <w:sz w:val="26"/>
          <w:szCs w:val="26"/>
        </w:rPr>
      </w:pPr>
      <w:r>
        <w:rPr>
          <w:color w:val="000000"/>
          <w:sz w:val="26"/>
          <w:szCs w:val="26"/>
        </w:rPr>
        <w:t>Помещения, в которых предоставляется муниципальная услуга, оснащаются:</w:t>
      </w:r>
    </w:p>
    <w:p w:rsidR="00261285" w:rsidRDefault="00173D16">
      <w:pPr>
        <w:ind w:firstLine="709"/>
        <w:jc w:val="both"/>
        <w:rPr>
          <w:sz w:val="26"/>
          <w:szCs w:val="26"/>
        </w:rPr>
      </w:pPr>
      <w:r>
        <w:rPr>
          <w:color w:val="000000"/>
          <w:sz w:val="26"/>
          <w:szCs w:val="26"/>
        </w:rPr>
        <w:t>противопожарной системой и средствами пожаротушения;</w:t>
      </w:r>
    </w:p>
    <w:p w:rsidR="00261285" w:rsidRDefault="00173D16">
      <w:pPr>
        <w:ind w:firstLine="709"/>
        <w:jc w:val="both"/>
        <w:rPr>
          <w:sz w:val="26"/>
          <w:szCs w:val="26"/>
        </w:rPr>
      </w:pPr>
      <w:r>
        <w:rPr>
          <w:color w:val="000000"/>
          <w:sz w:val="26"/>
          <w:szCs w:val="26"/>
        </w:rPr>
        <w:t>системой оповещения о возникновении чрезвычайной ситуации;</w:t>
      </w:r>
    </w:p>
    <w:p w:rsidR="00261285" w:rsidRDefault="00173D16">
      <w:pPr>
        <w:ind w:firstLine="709"/>
        <w:jc w:val="both"/>
        <w:rPr>
          <w:sz w:val="26"/>
          <w:szCs w:val="26"/>
        </w:rPr>
      </w:pPr>
      <w:r>
        <w:rPr>
          <w:color w:val="000000"/>
          <w:sz w:val="26"/>
          <w:szCs w:val="26"/>
        </w:rPr>
        <w:t>средствами оказания первой медицинской помощи;</w:t>
      </w:r>
    </w:p>
    <w:p w:rsidR="00261285" w:rsidRDefault="00173D16">
      <w:pPr>
        <w:ind w:firstLine="709"/>
        <w:jc w:val="both"/>
        <w:rPr>
          <w:sz w:val="26"/>
          <w:szCs w:val="26"/>
        </w:rPr>
      </w:pPr>
      <w:r>
        <w:rPr>
          <w:color w:val="000000"/>
          <w:sz w:val="26"/>
          <w:szCs w:val="26"/>
        </w:rPr>
        <w:t>туалетными комнатами для посетителей.</w:t>
      </w:r>
    </w:p>
    <w:p w:rsidR="00261285" w:rsidRDefault="00173D16">
      <w:pPr>
        <w:ind w:firstLine="709"/>
        <w:jc w:val="both"/>
        <w:rPr>
          <w:sz w:val="26"/>
          <w:szCs w:val="26"/>
        </w:rPr>
      </w:pPr>
      <w:r>
        <w:rPr>
          <w:color w:val="000000"/>
          <w:sz w:val="26"/>
          <w:szCs w:val="26"/>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61285" w:rsidRDefault="00173D16">
      <w:pPr>
        <w:ind w:firstLine="709"/>
        <w:jc w:val="both"/>
        <w:rPr>
          <w:sz w:val="26"/>
          <w:szCs w:val="26"/>
        </w:rPr>
      </w:pPr>
      <w:r>
        <w:rPr>
          <w:color w:val="000000"/>
          <w:sz w:val="26"/>
          <w:szCs w:val="26"/>
        </w:rPr>
        <w:t xml:space="preserve">Тексты материалов, размещенных на информационном стенде, </w:t>
      </w:r>
      <w:r>
        <w:rPr>
          <w:color w:val="000000"/>
          <w:sz w:val="26"/>
          <w:szCs w:val="26"/>
        </w:rPr>
        <w:t>печатаются удобным для чтения шрифтом, без исправлений, с выделением наиболее важных мест полужирным шрифтом.</w:t>
      </w:r>
    </w:p>
    <w:p w:rsidR="00261285" w:rsidRDefault="00173D16">
      <w:pPr>
        <w:ind w:firstLine="709"/>
        <w:jc w:val="both"/>
        <w:rPr>
          <w:sz w:val="26"/>
          <w:szCs w:val="26"/>
        </w:rPr>
      </w:pPr>
      <w:r>
        <w:rPr>
          <w:color w:val="000000"/>
          <w:sz w:val="26"/>
          <w:szCs w:val="26"/>
        </w:rPr>
        <w:t>Места для заполнения заявлений оборудуются стульями, столами (стойками), бланками заявлений, письменными принадлежностями.</w:t>
      </w:r>
    </w:p>
    <w:p w:rsidR="00261285" w:rsidRDefault="00173D16">
      <w:pPr>
        <w:ind w:firstLine="709"/>
        <w:jc w:val="both"/>
        <w:rPr>
          <w:sz w:val="26"/>
          <w:szCs w:val="26"/>
        </w:rPr>
      </w:pPr>
      <w:r>
        <w:rPr>
          <w:color w:val="000000"/>
          <w:sz w:val="26"/>
          <w:szCs w:val="26"/>
        </w:rPr>
        <w:t>Места приема заявителей</w:t>
      </w:r>
      <w:r>
        <w:rPr>
          <w:color w:val="000000"/>
          <w:sz w:val="26"/>
          <w:szCs w:val="26"/>
        </w:rPr>
        <w:t xml:space="preserve"> оборудуются информационными табличками (вывесками) с указанием:</w:t>
      </w:r>
    </w:p>
    <w:p w:rsidR="00261285" w:rsidRDefault="00173D16">
      <w:pPr>
        <w:ind w:firstLine="709"/>
        <w:jc w:val="both"/>
        <w:rPr>
          <w:sz w:val="26"/>
          <w:szCs w:val="26"/>
        </w:rPr>
      </w:pPr>
      <w:r>
        <w:rPr>
          <w:color w:val="000000"/>
          <w:sz w:val="26"/>
          <w:szCs w:val="26"/>
        </w:rPr>
        <w:t>номера кабинета и наименования отдела;</w:t>
      </w:r>
    </w:p>
    <w:p w:rsidR="00261285" w:rsidRDefault="00173D16">
      <w:pPr>
        <w:ind w:firstLine="709"/>
        <w:jc w:val="both"/>
        <w:rPr>
          <w:sz w:val="26"/>
          <w:szCs w:val="26"/>
        </w:rPr>
      </w:pPr>
      <w:r>
        <w:rPr>
          <w:color w:val="000000"/>
          <w:sz w:val="26"/>
          <w:szCs w:val="26"/>
        </w:rPr>
        <w:t>фамилии, имени и отчества (последнее – при наличии), должности ответственного лица за прием документов;</w:t>
      </w:r>
    </w:p>
    <w:p w:rsidR="00261285" w:rsidRDefault="00173D16">
      <w:pPr>
        <w:ind w:firstLine="709"/>
        <w:jc w:val="both"/>
        <w:rPr>
          <w:sz w:val="26"/>
          <w:szCs w:val="26"/>
        </w:rPr>
      </w:pPr>
      <w:r>
        <w:rPr>
          <w:color w:val="000000"/>
          <w:sz w:val="26"/>
          <w:szCs w:val="26"/>
        </w:rPr>
        <w:t>графика приема заявителей.</w:t>
      </w:r>
    </w:p>
    <w:p w:rsidR="00261285" w:rsidRDefault="00173D16">
      <w:pPr>
        <w:ind w:firstLine="709"/>
        <w:jc w:val="both"/>
        <w:rPr>
          <w:sz w:val="26"/>
          <w:szCs w:val="26"/>
        </w:rPr>
      </w:pPr>
      <w:r>
        <w:rPr>
          <w:color w:val="000000"/>
          <w:sz w:val="26"/>
          <w:szCs w:val="26"/>
        </w:rPr>
        <w:t>Рабочее место каждого</w:t>
      </w:r>
      <w:r>
        <w:rPr>
          <w:color w:val="000000"/>
          <w:sz w:val="26"/>
          <w:szCs w:val="26"/>
        </w:rPr>
        <w:t xml:space="preserve">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61285" w:rsidRDefault="00173D16">
      <w:pPr>
        <w:ind w:firstLine="709"/>
        <w:jc w:val="both"/>
        <w:rPr>
          <w:sz w:val="26"/>
          <w:szCs w:val="26"/>
        </w:rPr>
      </w:pPr>
      <w:r>
        <w:rPr>
          <w:color w:val="000000"/>
          <w:sz w:val="26"/>
          <w:szCs w:val="26"/>
        </w:rPr>
        <w:t>При предоставлении муниципальной услуг</w:t>
      </w:r>
      <w:r>
        <w:rPr>
          <w:color w:val="000000"/>
          <w:sz w:val="26"/>
          <w:szCs w:val="26"/>
        </w:rPr>
        <w:t>и инвалидам обеспечиваются:</w:t>
      </w:r>
    </w:p>
    <w:p w:rsidR="00261285" w:rsidRDefault="00173D16">
      <w:pPr>
        <w:ind w:firstLine="709"/>
        <w:jc w:val="both"/>
        <w:rPr>
          <w:sz w:val="26"/>
          <w:szCs w:val="26"/>
        </w:rPr>
      </w:pPr>
      <w:r>
        <w:rPr>
          <w:color w:val="000000"/>
          <w:sz w:val="26"/>
          <w:szCs w:val="26"/>
        </w:rPr>
        <w:t>возможность беспрепятственного доступа к объекту (зданию, помещению), в котором предоставляется муниципальная услуга;</w:t>
      </w:r>
    </w:p>
    <w:p w:rsidR="00261285" w:rsidRDefault="00173D16">
      <w:pPr>
        <w:ind w:firstLine="709"/>
        <w:jc w:val="both"/>
        <w:rPr>
          <w:sz w:val="26"/>
          <w:szCs w:val="26"/>
        </w:rPr>
      </w:pPr>
      <w:r>
        <w:rPr>
          <w:color w:val="000000"/>
          <w:sz w:val="26"/>
          <w:szCs w:val="26"/>
        </w:rPr>
        <w:t xml:space="preserve">возможность самостоятельного передвижения по территории, на которой расположены здания и помещения, в которых </w:t>
      </w:r>
      <w:r>
        <w:rPr>
          <w:color w:val="000000"/>
          <w:sz w:val="26"/>
          <w:szCs w:val="26"/>
        </w:rPr>
        <w:t>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261285" w:rsidRDefault="00173D16">
      <w:pPr>
        <w:ind w:firstLine="709"/>
        <w:jc w:val="both"/>
        <w:rPr>
          <w:sz w:val="26"/>
          <w:szCs w:val="26"/>
        </w:rPr>
      </w:pPr>
      <w:r>
        <w:rPr>
          <w:color w:val="000000"/>
          <w:sz w:val="26"/>
          <w:szCs w:val="26"/>
        </w:rPr>
        <w:t>сопровождение инвалидов, имеющих стойкие расстройства функции зрения и самос</w:t>
      </w:r>
      <w:r>
        <w:rPr>
          <w:color w:val="000000"/>
          <w:sz w:val="26"/>
          <w:szCs w:val="26"/>
        </w:rPr>
        <w:t>тоятельного передвижения;</w:t>
      </w:r>
    </w:p>
    <w:p w:rsidR="00261285" w:rsidRDefault="00173D16">
      <w:pPr>
        <w:ind w:firstLine="709"/>
        <w:jc w:val="both"/>
        <w:rPr>
          <w:sz w:val="26"/>
          <w:szCs w:val="26"/>
        </w:rPr>
      </w:pPr>
      <w:r>
        <w:rPr>
          <w:color w:val="000000"/>
          <w:sz w:val="26"/>
          <w:szCs w:val="26"/>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w:t>
      </w:r>
      <w:r>
        <w:rPr>
          <w:color w:val="000000"/>
          <w:sz w:val="26"/>
          <w:szCs w:val="26"/>
        </w:rPr>
        <w:t>раничений их жизнедеятельности;</w:t>
      </w:r>
    </w:p>
    <w:p w:rsidR="00261285" w:rsidRDefault="00173D16">
      <w:pPr>
        <w:ind w:firstLine="709"/>
        <w:jc w:val="both"/>
        <w:rPr>
          <w:sz w:val="26"/>
          <w:szCs w:val="26"/>
        </w:rPr>
      </w:pPr>
      <w:r>
        <w:rPr>
          <w:color w:val="000000"/>
          <w:sz w:val="26"/>
          <w:szCs w:val="26"/>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61285" w:rsidRDefault="00173D16">
      <w:pPr>
        <w:ind w:firstLine="709"/>
        <w:jc w:val="both"/>
        <w:rPr>
          <w:sz w:val="26"/>
          <w:szCs w:val="26"/>
        </w:rPr>
      </w:pPr>
      <w:r>
        <w:rPr>
          <w:color w:val="000000"/>
          <w:sz w:val="26"/>
          <w:szCs w:val="26"/>
        </w:rPr>
        <w:t>допуск сурдопереводчика и ти</w:t>
      </w:r>
      <w:r>
        <w:rPr>
          <w:color w:val="000000"/>
          <w:sz w:val="26"/>
          <w:szCs w:val="26"/>
        </w:rPr>
        <w:t>флосурдопереводчика;</w:t>
      </w:r>
    </w:p>
    <w:p w:rsidR="00261285" w:rsidRDefault="00173D16">
      <w:pPr>
        <w:ind w:firstLine="709"/>
        <w:jc w:val="both"/>
        <w:rPr>
          <w:sz w:val="26"/>
          <w:szCs w:val="26"/>
        </w:rPr>
      </w:pPr>
      <w:r>
        <w:rPr>
          <w:color w:val="000000"/>
          <w:sz w:val="26"/>
          <w:szCs w:val="26"/>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261285" w:rsidRDefault="00173D16">
      <w:pPr>
        <w:ind w:firstLine="709"/>
        <w:jc w:val="both"/>
        <w:rPr>
          <w:sz w:val="26"/>
          <w:szCs w:val="26"/>
        </w:rPr>
      </w:pPr>
      <w:r>
        <w:rPr>
          <w:color w:val="000000"/>
          <w:sz w:val="26"/>
          <w:szCs w:val="26"/>
        </w:rPr>
        <w:t>оказание инвалидам помощи в преодолении барьеров, мешающих получен</w:t>
      </w:r>
      <w:r>
        <w:rPr>
          <w:color w:val="000000"/>
          <w:sz w:val="26"/>
          <w:szCs w:val="26"/>
        </w:rPr>
        <w:t>ию ими муниципальных услуг наравне с другими лицами.</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Показатели доступности и качества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2.33. Основными показателями доступности предоставления муниципальной услуги являются:</w:t>
      </w:r>
    </w:p>
    <w:p w:rsidR="00261285" w:rsidRDefault="00173D16">
      <w:pPr>
        <w:ind w:firstLine="709"/>
        <w:jc w:val="both"/>
        <w:rPr>
          <w:sz w:val="26"/>
          <w:szCs w:val="26"/>
        </w:rPr>
      </w:pPr>
      <w:r>
        <w:rPr>
          <w:color w:val="000000"/>
          <w:sz w:val="26"/>
          <w:szCs w:val="26"/>
        </w:rPr>
        <w:t>наличие полной и понятной информации о порядке, сроках и хо</w:t>
      </w:r>
      <w:r>
        <w:rPr>
          <w:color w:val="000000"/>
          <w:sz w:val="26"/>
          <w:szCs w:val="26"/>
        </w:rPr>
        <w:t>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261285" w:rsidRDefault="00173D16">
      <w:pPr>
        <w:ind w:firstLine="709"/>
        <w:jc w:val="both"/>
        <w:rPr>
          <w:sz w:val="26"/>
          <w:szCs w:val="26"/>
        </w:rPr>
      </w:pPr>
      <w:r>
        <w:rPr>
          <w:color w:val="000000"/>
          <w:sz w:val="26"/>
          <w:szCs w:val="26"/>
        </w:rPr>
        <w:t>возможность получения заявителем уведомлений о предоставлении муниципальной услуги с помощь</w:t>
      </w:r>
      <w:r>
        <w:rPr>
          <w:color w:val="000000"/>
          <w:sz w:val="26"/>
          <w:szCs w:val="26"/>
        </w:rPr>
        <w:t>ю Единого портала, регионального портала;</w:t>
      </w:r>
    </w:p>
    <w:p w:rsidR="00261285" w:rsidRDefault="00173D16">
      <w:pPr>
        <w:ind w:firstLine="709"/>
        <w:jc w:val="both"/>
        <w:rPr>
          <w:sz w:val="26"/>
          <w:szCs w:val="26"/>
        </w:rPr>
      </w:pPr>
      <w:r>
        <w:rPr>
          <w:color w:val="000000"/>
          <w:sz w:val="26"/>
          <w:szCs w:val="26"/>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61285" w:rsidRDefault="00173D16">
      <w:pPr>
        <w:ind w:firstLine="709"/>
        <w:jc w:val="both"/>
        <w:rPr>
          <w:sz w:val="26"/>
          <w:szCs w:val="26"/>
        </w:rPr>
      </w:pPr>
      <w:r>
        <w:rPr>
          <w:color w:val="000000"/>
          <w:sz w:val="26"/>
          <w:szCs w:val="26"/>
        </w:rPr>
        <w:t>2.34. Основными показателями качества предоставления муниципальной услуги являются:</w:t>
      </w:r>
    </w:p>
    <w:p w:rsidR="00261285" w:rsidRDefault="00173D16">
      <w:pPr>
        <w:ind w:firstLine="709"/>
        <w:jc w:val="both"/>
        <w:rPr>
          <w:sz w:val="26"/>
          <w:szCs w:val="26"/>
        </w:rPr>
      </w:pPr>
      <w:r>
        <w:rPr>
          <w:color w:val="000000"/>
          <w:sz w:val="26"/>
          <w:szCs w:val="26"/>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261285" w:rsidRDefault="00173D16">
      <w:pPr>
        <w:ind w:firstLine="709"/>
        <w:jc w:val="both"/>
        <w:rPr>
          <w:sz w:val="26"/>
          <w:szCs w:val="26"/>
        </w:rPr>
      </w:pPr>
      <w:r>
        <w:rPr>
          <w:color w:val="000000"/>
          <w:sz w:val="26"/>
          <w:szCs w:val="26"/>
        </w:rPr>
        <w:t>минимально возможн</w:t>
      </w:r>
      <w:r>
        <w:rPr>
          <w:color w:val="000000"/>
          <w:sz w:val="26"/>
          <w:szCs w:val="26"/>
        </w:rPr>
        <w:t>ое количество взаимодействий гражданина с должностными лицами, участвующими в предоставлении муниципальной услуги;</w:t>
      </w:r>
    </w:p>
    <w:p w:rsidR="00261285" w:rsidRDefault="00173D16">
      <w:pPr>
        <w:ind w:firstLine="709"/>
        <w:jc w:val="both"/>
        <w:rPr>
          <w:sz w:val="26"/>
          <w:szCs w:val="26"/>
        </w:rPr>
      </w:pPr>
      <w:r>
        <w:rPr>
          <w:color w:val="000000"/>
          <w:sz w:val="26"/>
          <w:szCs w:val="26"/>
        </w:rPr>
        <w:t>отсутствие обоснованных жалоб на действия (бездействие) сотрудников и их некорректное (невнимательное) отношение к заявителям;</w:t>
      </w:r>
    </w:p>
    <w:p w:rsidR="00261285" w:rsidRDefault="00173D16">
      <w:pPr>
        <w:ind w:firstLine="709"/>
        <w:jc w:val="both"/>
        <w:rPr>
          <w:sz w:val="26"/>
          <w:szCs w:val="26"/>
        </w:rPr>
      </w:pPr>
      <w:r>
        <w:rPr>
          <w:color w:val="000000"/>
          <w:sz w:val="26"/>
          <w:szCs w:val="26"/>
        </w:rPr>
        <w:t>отсутствие нар</w:t>
      </w:r>
      <w:r>
        <w:rPr>
          <w:color w:val="000000"/>
          <w:sz w:val="26"/>
          <w:szCs w:val="26"/>
        </w:rPr>
        <w:t>ушений установленных сроков в процессе предоставления муниципальной услуги;</w:t>
      </w:r>
    </w:p>
    <w:p w:rsidR="00261285" w:rsidRDefault="00173D16">
      <w:pPr>
        <w:ind w:firstLine="709"/>
        <w:jc w:val="both"/>
        <w:rPr>
          <w:sz w:val="26"/>
          <w:szCs w:val="26"/>
        </w:rPr>
      </w:pPr>
      <w:r>
        <w:rPr>
          <w:color w:val="000000"/>
          <w:sz w:val="26"/>
          <w:szCs w:val="26"/>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w:t>
      </w:r>
      <w:r>
        <w:rPr>
          <w:color w:val="000000"/>
          <w:sz w:val="26"/>
          <w:szCs w:val="26"/>
        </w:rPr>
        <w:t>по итогам рассмотрения которых вынесены решения об удовлетворении (частичном удовлетворении) требований заявителей.</w:t>
      </w:r>
    </w:p>
    <w:p w:rsidR="00261285" w:rsidRDefault="00173D16">
      <w:pPr>
        <w:tabs>
          <w:tab w:val="left" w:pos="7425"/>
        </w:tabs>
        <w:ind w:firstLine="709"/>
        <w:jc w:val="both"/>
        <w:rPr>
          <w:sz w:val="26"/>
          <w:szCs w:val="26"/>
        </w:rPr>
      </w:pPr>
      <w:r>
        <w:rPr>
          <w:color w:val="000000"/>
          <w:sz w:val="26"/>
          <w:szCs w:val="26"/>
        </w:rPr>
        <w:t>2.35. Информирование о порядке предоставления муниципальной услуги осуществляется:</w:t>
      </w:r>
    </w:p>
    <w:p w:rsidR="00261285" w:rsidRDefault="00173D16">
      <w:pPr>
        <w:tabs>
          <w:tab w:val="left" w:pos="7425"/>
        </w:tabs>
        <w:ind w:firstLine="709"/>
        <w:jc w:val="both"/>
        <w:rPr>
          <w:sz w:val="26"/>
          <w:szCs w:val="26"/>
        </w:rPr>
      </w:pPr>
      <w:r>
        <w:rPr>
          <w:color w:val="000000"/>
          <w:sz w:val="26"/>
          <w:szCs w:val="26"/>
        </w:rPr>
        <w:t>1) непосредственно при личном приеме заявителя в уполномо</w:t>
      </w:r>
      <w:r>
        <w:rPr>
          <w:color w:val="000000"/>
          <w:sz w:val="26"/>
          <w:szCs w:val="26"/>
        </w:rPr>
        <w:t>ченном органе или многофункциональном центре;</w:t>
      </w:r>
    </w:p>
    <w:p w:rsidR="00261285" w:rsidRDefault="00173D16">
      <w:pPr>
        <w:tabs>
          <w:tab w:val="left" w:pos="7425"/>
        </w:tabs>
        <w:ind w:firstLine="709"/>
        <w:jc w:val="both"/>
        <w:rPr>
          <w:sz w:val="26"/>
          <w:szCs w:val="26"/>
        </w:rPr>
      </w:pPr>
      <w:r>
        <w:rPr>
          <w:color w:val="000000"/>
          <w:sz w:val="26"/>
          <w:szCs w:val="26"/>
        </w:rPr>
        <w:t>2) по телефону уполномоченного органа или многофункционального центра;</w:t>
      </w:r>
    </w:p>
    <w:p w:rsidR="00261285" w:rsidRDefault="00173D16">
      <w:pPr>
        <w:tabs>
          <w:tab w:val="left" w:pos="7425"/>
        </w:tabs>
        <w:ind w:firstLine="709"/>
        <w:jc w:val="both"/>
        <w:rPr>
          <w:sz w:val="26"/>
          <w:szCs w:val="26"/>
        </w:rPr>
      </w:pPr>
      <w:r>
        <w:rPr>
          <w:color w:val="000000"/>
          <w:sz w:val="26"/>
          <w:szCs w:val="26"/>
        </w:rPr>
        <w:t>3) письменно, в том числе посредством электронной почты, факсимильной связи;</w:t>
      </w:r>
    </w:p>
    <w:p w:rsidR="00261285" w:rsidRDefault="00173D16">
      <w:pPr>
        <w:tabs>
          <w:tab w:val="left" w:pos="7425"/>
        </w:tabs>
        <w:ind w:firstLine="709"/>
        <w:jc w:val="both"/>
        <w:rPr>
          <w:sz w:val="26"/>
          <w:szCs w:val="26"/>
        </w:rPr>
      </w:pPr>
      <w:r>
        <w:rPr>
          <w:color w:val="000000"/>
          <w:sz w:val="26"/>
          <w:szCs w:val="26"/>
        </w:rPr>
        <w:t>4) посредством размещения в открытой и доступной форме информа</w:t>
      </w:r>
      <w:r>
        <w:rPr>
          <w:color w:val="000000"/>
          <w:sz w:val="26"/>
          <w:szCs w:val="26"/>
        </w:rPr>
        <w:t>ции:</w:t>
      </w:r>
    </w:p>
    <w:p w:rsidR="00261285" w:rsidRDefault="00173D16">
      <w:pPr>
        <w:tabs>
          <w:tab w:val="left" w:pos="851"/>
          <w:tab w:val="left" w:pos="1134"/>
        </w:tabs>
        <w:ind w:firstLine="709"/>
        <w:contextualSpacing/>
        <w:jc w:val="both"/>
        <w:rPr>
          <w:sz w:val="26"/>
          <w:szCs w:val="26"/>
        </w:rPr>
      </w:pPr>
      <w:r>
        <w:rPr>
          <w:color w:val="000000"/>
          <w:sz w:val="26"/>
          <w:szCs w:val="26"/>
        </w:rPr>
        <w:t>на Едином портале (https://www.gosuslugi.ru/);</w:t>
      </w:r>
    </w:p>
    <w:p w:rsidR="00261285" w:rsidRDefault="00173D16">
      <w:pPr>
        <w:tabs>
          <w:tab w:val="left" w:pos="851"/>
          <w:tab w:val="left" w:pos="1134"/>
        </w:tabs>
        <w:ind w:firstLine="709"/>
        <w:contextualSpacing/>
        <w:jc w:val="both"/>
        <w:rPr>
          <w:sz w:val="26"/>
          <w:szCs w:val="26"/>
        </w:rPr>
      </w:pPr>
      <w:r>
        <w:rPr>
          <w:color w:val="000000"/>
          <w:sz w:val="26"/>
          <w:szCs w:val="26"/>
        </w:rPr>
        <w:t>на региональном портале</w:t>
      </w:r>
      <w:r>
        <w:rPr>
          <w:color w:val="000000"/>
          <w:sz w:val="26"/>
          <w:szCs w:val="26"/>
        </w:rPr>
        <w:t xml:space="preserve"> (https://www.</w:t>
      </w:r>
      <w:hyperlink r:id="rId11" w:tooltip="https://gosuslugi35.ru/" w:history="1">
        <w:r>
          <w:rPr>
            <w:rStyle w:val="-"/>
            <w:color w:val="000000"/>
            <w:sz w:val="26"/>
            <w:szCs w:val="26"/>
            <w:u w:val="none"/>
          </w:rPr>
          <w:t>gosuslugi35.ru</w:t>
        </w:r>
      </w:hyperlink>
      <w:r>
        <w:rPr>
          <w:color w:val="000000"/>
          <w:sz w:val="26"/>
          <w:szCs w:val="26"/>
        </w:rPr>
        <w:t>)</w:t>
      </w:r>
      <w:r>
        <w:rPr>
          <w:color w:val="000000"/>
          <w:sz w:val="26"/>
          <w:szCs w:val="26"/>
        </w:rPr>
        <w:t xml:space="preserve"> ;</w:t>
      </w:r>
    </w:p>
    <w:p w:rsidR="00261285" w:rsidRDefault="00173D16">
      <w:pPr>
        <w:tabs>
          <w:tab w:val="left" w:pos="7425"/>
        </w:tabs>
        <w:ind w:firstLine="709"/>
        <w:jc w:val="both"/>
        <w:rPr>
          <w:sz w:val="26"/>
          <w:szCs w:val="26"/>
        </w:rPr>
      </w:pPr>
      <w:r>
        <w:rPr>
          <w:color w:val="000000"/>
          <w:sz w:val="26"/>
          <w:szCs w:val="26"/>
        </w:rPr>
        <w:t>на официальном сайте уполномоченного органа</w:t>
      </w:r>
      <w:r>
        <w:rPr>
          <w:i/>
          <w:color w:val="000000"/>
          <w:sz w:val="26"/>
          <w:szCs w:val="26"/>
        </w:rPr>
        <w:t xml:space="preserve"> </w:t>
      </w:r>
      <w:r>
        <w:rPr>
          <w:color w:val="000000"/>
          <w:sz w:val="26"/>
          <w:szCs w:val="26"/>
        </w:rPr>
        <w:t>(</w:t>
      </w:r>
      <w:r>
        <w:rPr>
          <w:color w:val="000000"/>
          <w:sz w:val="26"/>
          <w:szCs w:val="26"/>
        </w:rPr>
        <w:t>https://www.</w:t>
      </w:r>
      <w:r>
        <w:rPr>
          <w:color w:val="000000"/>
          <w:sz w:val="26"/>
          <w:szCs w:val="26"/>
          <w:lang w:val="en-US"/>
        </w:rPr>
        <w:t>gradm.ru</w:t>
      </w:r>
      <w:r>
        <w:rPr>
          <w:color w:val="000000"/>
          <w:sz w:val="26"/>
          <w:szCs w:val="26"/>
        </w:rPr>
        <w:t>);</w:t>
      </w:r>
    </w:p>
    <w:p w:rsidR="00261285" w:rsidRDefault="00173D16">
      <w:pPr>
        <w:tabs>
          <w:tab w:val="left" w:pos="7425"/>
        </w:tabs>
        <w:ind w:firstLine="709"/>
        <w:jc w:val="both"/>
        <w:rPr>
          <w:sz w:val="26"/>
          <w:szCs w:val="26"/>
        </w:rPr>
      </w:pPr>
      <w:r>
        <w:rPr>
          <w:color w:val="000000"/>
          <w:sz w:val="26"/>
          <w:szCs w:val="26"/>
        </w:rPr>
        <w:t>5) посредством размещения информации на информационных стендах уполномоченного органа или многофункционального центра.</w:t>
      </w:r>
    </w:p>
    <w:p w:rsidR="00261285" w:rsidRDefault="00173D16">
      <w:pPr>
        <w:tabs>
          <w:tab w:val="left" w:pos="7425"/>
        </w:tabs>
        <w:ind w:firstLine="709"/>
        <w:jc w:val="both"/>
        <w:rPr>
          <w:sz w:val="26"/>
          <w:szCs w:val="26"/>
        </w:rPr>
      </w:pPr>
      <w:r>
        <w:rPr>
          <w:color w:val="000000"/>
          <w:sz w:val="26"/>
          <w:szCs w:val="26"/>
        </w:rPr>
        <w:t>2.36. Информирование осуществляется по вопросам, касающимся:</w:t>
      </w:r>
    </w:p>
    <w:p w:rsidR="00261285" w:rsidRDefault="00173D16">
      <w:pPr>
        <w:tabs>
          <w:tab w:val="left" w:pos="7425"/>
        </w:tabs>
        <w:ind w:firstLine="709"/>
        <w:jc w:val="both"/>
        <w:rPr>
          <w:sz w:val="26"/>
          <w:szCs w:val="26"/>
        </w:rPr>
      </w:pPr>
      <w:r>
        <w:rPr>
          <w:color w:val="000000"/>
          <w:sz w:val="26"/>
          <w:szCs w:val="26"/>
        </w:rPr>
        <w:t>способов подачи заявления о предоставлении муниципальной услуги;</w:t>
      </w:r>
    </w:p>
    <w:p w:rsidR="00261285" w:rsidRDefault="00173D16">
      <w:pPr>
        <w:tabs>
          <w:tab w:val="left" w:pos="7425"/>
        </w:tabs>
        <w:ind w:firstLine="709"/>
        <w:jc w:val="both"/>
        <w:rPr>
          <w:sz w:val="26"/>
          <w:szCs w:val="26"/>
        </w:rPr>
      </w:pPr>
      <w:r>
        <w:rPr>
          <w:color w:val="000000"/>
          <w:sz w:val="26"/>
          <w:szCs w:val="26"/>
        </w:rPr>
        <w:t>адресов упо</w:t>
      </w:r>
      <w:r>
        <w:rPr>
          <w:color w:val="000000"/>
          <w:sz w:val="26"/>
          <w:szCs w:val="26"/>
        </w:rPr>
        <w:t>лномоченного органа и многофункциональных центров, обращение в которые необходимо для предоставления муниципальной услуги;</w:t>
      </w:r>
    </w:p>
    <w:p w:rsidR="00261285" w:rsidRDefault="00173D16">
      <w:pPr>
        <w:tabs>
          <w:tab w:val="left" w:pos="7425"/>
        </w:tabs>
        <w:ind w:firstLine="709"/>
        <w:jc w:val="both"/>
        <w:rPr>
          <w:sz w:val="26"/>
          <w:szCs w:val="26"/>
        </w:rPr>
      </w:pPr>
      <w:r>
        <w:rPr>
          <w:color w:val="000000"/>
          <w:sz w:val="26"/>
          <w:szCs w:val="26"/>
        </w:rPr>
        <w:t>справочной информации о работе уполномоченного органа (структурных подразделений уполномоченного органа);</w:t>
      </w:r>
    </w:p>
    <w:p w:rsidR="00261285" w:rsidRDefault="00173D16">
      <w:pPr>
        <w:ind w:firstLine="709"/>
        <w:jc w:val="both"/>
        <w:rPr>
          <w:sz w:val="26"/>
          <w:szCs w:val="26"/>
        </w:rPr>
      </w:pPr>
      <w:r>
        <w:rPr>
          <w:color w:val="000000"/>
          <w:sz w:val="26"/>
          <w:szCs w:val="26"/>
        </w:rPr>
        <w:t>документов, необходимых для</w:t>
      </w:r>
      <w:r>
        <w:rPr>
          <w:color w:val="000000"/>
          <w:sz w:val="26"/>
          <w:szCs w:val="26"/>
        </w:rPr>
        <w:t xml:space="preserve"> предоставления муниципальной услуги;</w:t>
      </w:r>
    </w:p>
    <w:p w:rsidR="00261285" w:rsidRDefault="00173D16">
      <w:pPr>
        <w:ind w:firstLine="709"/>
        <w:jc w:val="both"/>
        <w:rPr>
          <w:sz w:val="26"/>
          <w:szCs w:val="26"/>
        </w:rPr>
      </w:pPr>
      <w:r>
        <w:rPr>
          <w:color w:val="000000"/>
          <w:sz w:val="26"/>
          <w:szCs w:val="26"/>
        </w:rPr>
        <w:t>порядка и сроков предоставления муниципальной услуги;</w:t>
      </w:r>
    </w:p>
    <w:p w:rsidR="00261285" w:rsidRDefault="00173D16">
      <w:pPr>
        <w:ind w:firstLine="709"/>
        <w:jc w:val="both"/>
        <w:rPr>
          <w:sz w:val="26"/>
          <w:szCs w:val="26"/>
        </w:rPr>
      </w:pPr>
      <w:r>
        <w:rPr>
          <w:color w:val="000000"/>
          <w:sz w:val="26"/>
          <w:szCs w:val="26"/>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61285" w:rsidRDefault="00173D16">
      <w:pPr>
        <w:ind w:firstLine="709"/>
        <w:jc w:val="both"/>
        <w:rPr>
          <w:sz w:val="26"/>
          <w:szCs w:val="26"/>
        </w:rPr>
      </w:pPr>
      <w:r>
        <w:rPr>
          <w:color w:val="000000"/>
          <w:sz w:val="26"/>
          <w:szCs w:val="26"/>
        </w:rPr>
        <w:t>порядка досудебн</w:t>
      </w:r>
      <w:r>
        <w:rPr>
          <w:color w:val="000000"/>
          <w:sz w:val="26"/>
          <w:szCs w:val="26"/>
        </w:rPr>
        <w:t>ого (внесудебного) обжалования действий (бездействия) должностных лиц, и принимаемых ими решений при предоставлении муниципальной услуги.</w:t>
      </w:r>
    </w:p>
    <w:p w:rsidR="00261285" w:rsidRDefault="00173D16">
      <w:pPr>
        <w:ind w:firstLine="709"/>
        <w:jc w:val="both"/>
        <w:rPr>
          <w:sz w:val="26"/>
          <w:szCs w:val="26"/>
        </w:rPr>
      </w:pPr>
      <w:r>
        <w:rPr>
          <w:color w:val="000000"/>
          <w:sz w:val="26"/>
          <w:szCs w:val="26"/>
        </w:rPr>
        <w:t>Получение информации по вопросам предоставления муниципальной услуги осуществляется бесплатно.</w:t>
      </w:r>
    </w:p>
    <w:p w:rsidR="00261285" w:rsidRDefault="00173D16">
      <w:pPr>
        <w:tabs>
          <w:tab w:val="left" w:pos="7425"/>
        </w:tabs>
        <w:ind w:firstLine="709"/>
        <w:jc w:val="both"/>
        <w:rPr>
          <w:sz w:val="26"/>
          <w:szCs w:val="26"/>
        </w:rPr>
      </w:pPr>
      <w:r>
        <w:rPr>
          <w:color w:val="000000"/>
          <w:sz w:val="26"/>
          <w:szCs w:val="26"/>
        </w:rPr>
        <w:t>2.37. Пр</w:t>
      </w:r>
      <w:r>
        <w:rPr>
          <w:color w:val="000000"/>
          <w:sz w:val="26"/>
          <w:szCs w:val="26"/>
        </w:rPr>
        <w:t>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261285" w:rsidRDefault="00173D16">
      <w:pPr>
        <w:tabs>
          <w:tab w:val="left" w:pos="7425"/>
        </w:tabs>
        <w:ind w:firstLine="709"/>
        <w:jc w:val="both"/>
        <w:rPr>
          <w:sz w:val="26"/>
          <w:szCs w:val="26"/>
        </w:rPr>
      </w:pPr>
      <w:r>
        <w:rPr>
          <w:color w:val="000000"/>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61285" w:rsidRDefault="00173D16">
      <w:pPr>
        <w:tabs>
          <w:tab w:val="left" w:pos="7425"/>
        </w:tabs>
        <w:ind w:firstLine="709"/>
        <w:jc w:val="both"/>
        <w:rPr>
          <w:sz w:val="26"/>
          <w:szCs w:val="26"/>
        </w:rPr>
      </w:pPr>
      <w:r>
        <w:rPr>
          <w:color w:val="000000"/>
          <w:sz w:val="26"/>
          <w:szCs w:val="26"/>
        </w:rPr>
        <w:t xml:space="preserve">Если должностное лицо уполномоченного </w:t>
      </w:r>
      <w:r>
        <w:rPr>
          <w:color w:val="000000"/>
          <w:sz w:val="26"/>
          <w:szCs w:val="26"/>
        </w:rPr>
        <w:t>органа не может самостоятельно дать ответ, телефонный звонок</w:t>
      </w:r>
      <w:r>
        <w:rPr>
          <w:i/>
          <w:color w:val="000000"/>
          <w:sz w:val="26"/>
          <w:szCs w:val="26"/>
        </w:rPr>
        <w:t xml:space="preserve"> </w:t>
      </w:r>
      <w:r>
        <w:rPr>
          <w:color w:val="000000"/>
          <w:sz w:val="26"/>
          <w:szCs w:val="26"/>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61285" w:rsidRDefault="00173D16">
      <w:pPr>
        <w:tabs>
          <w:tab w:val="left" w:pos="7425"/>
        </w:tabs>
        <w:ind w:firstLine="709"/>
        <w:jc w:val="both"/>
        <w:rPr>
          <w:sz w:val="26"/>
          <w:szCs w:val="26"/>
        </w:rPr>
      </w:pPr>
      <w:r>
        <w:rPr>
          <w:color w:val="000000"/>
          <w:sz w:val="26"/>
          <w:szCs w:val="26"/>
        </w:rPr>
        <w:t>Если подготовка ответа требует продолжительного времени, он предлагает заявителю один из следующих вариантов дальнейших действий:</w:t>
      </w:r>
    </w:p>
    <w:p w:rsidR="00261285" w:rsidRDefault="00173D16">
      <w:pPr>
        <w:tabs>
          <w:tab w:val="left" w:pos="7425"/>
        </w:tabs>
        <w:ind w:firstLine="709"/>
        <w:jc w:val="both"/>
        <w:rPr>
          <w:sz w:val="26"/>
          <w:szCs w:val="26"/>
        </w:rPr>
      </w:pPr>
      <w:r>
        <w:rPr>
          <w:color w:val="000000"/>
          <w:sz w:val="26"/>
          <w:szCs w:val="26"/>
        </w:rPr>
        <w:t xml:space="preserve">изложить обращение в письменной форме; </w:t>
      </w:r>
    </w:p>
    <w:p w:rsidR="00261285" w:rsidRDefault="00173D16">
      <w:pPr>
        <w:tabs>
          <w:tab w:val="left" w:pos="7425"/>
        </w:tabs>
        <w:ind w:firstLine="709"/>
        <w:jc w:val="both"/>
        <w:rPr>
          <w:sz w:val="26"/>
          <w:szCs w:val="26"/>
        </w:rPr>
      </w:pPr>
      <w:r>
        <w:rPr>
          <w:color w:val="000000"/>
          <w:sz w:val="26"/>
          <w:szCs w:val="26"/>
        </w:rPr>
        <w:t>назначить другое время для консультаций.</w:t>
      </w:r>
    </w:p>
    <w:p w:rsidR="00261285" w:rsidRDefault="00173D16">
      <w:pPr>
        <w:tabs>
          <w:tab w:val="left" w:pos="7425"/>
        </w:tabs>
        <w:ind w:firstLine="709"/>
        <w:jc w:val="both"/>
        <w:rPr>
          <w:sz w:val="26"/>
          <w:szCs w:val="26"/>
        </w:rPr>
      </w:pPr>
      <w:r>
        <w:rPr>
          <w:color w:val="000000"/>
          <w:sz w:val="26"/>
          <w:szCs w:val="26"/>
        </w:rPr>
        <w:t>Должностное лицо уполномоченного органа не вп</w:t>
      </w:r>
      <w:r>
        <w:rPr>
          <w:color w:val="000000"/>
          <w:sz w:val="26"/>
          <w:szCs w:val="26"/>
        </w:rPr>
        <w:t>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61285" w:rsidRDefault="00173D16">
      <w:pPr>
        <w:ind w:firstLine="709"/>
        <w:jc w:val="both"/>
        <w:rPr>
          <w:sz w:val="26"/>
          <w:szCs w:val="26"/>
        </w:rPr>
      </w:pPr>
      <w:r>
        <w:rPr>
          <w:color w:val="000000"/>
          <w:sz w:val="26"/>
          <w:szCs w:val="26"/>
        </w:rPr>
        <w:t>Продолжительность информирования по телефону не должна превышать 10 минут.</w:t>
      </w:r>
    </w:p>
    <w:p w:rsidR="00261285" w:rsidRDefault="00173D16">
      <w:pPr>
        <w:ind w:firstLine="709"/>
        <w:jc w:val="both"/>
        <w:rPr>
          <w:sz w:val="26"/>
          <w:szCs w:val="26"/>
        </w:rPr>
      </w:pPr>
      <w:r>
        <w:rPr>
          <w:color w:val="000000"/>
          <w:sz w:val="26"/>
          <w:szCs w:val="26"/>
        </w:rPr>
        <w:t>Информ</w:t>
      </w:r>
      <w:r>
        <w:rPr>
          <w:color w:val="000000"/>
          <w:sz w:val="26"/>
          <w:szCs w:val="26"/>
        </w:rPr>
        <w:t>ирование осуществляется в соответствии с графиком приема граждан.</w:t>
      </w:r>
    </w:p>
    <w:p w:rsidR="00261285" w:rsidRDefault="00173D16">
      <w:pPr>
        <w:ind w:firstLine="709"/>
        <w:jc w:val="both"/>
        <w:rPr>
          <w:sz w:val="26"/>
          <w:szCs w:val="26"/>
        </w:rPr>
      </w:pPr>
      <w:r>
        <w:rPr>
          <w:color w:val="000000"/>
          <w:sz w:val="26"/>
          <w:szCs w:val="26"/>
        </w:rPr>
        <w:t>2.38.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w:t>
      </w:r>
      <w:r>
        <w:rPr>
          <w:color w:val="000000"/>
          <w:sz w:val="26"/>
          <w:szCs w:val="26"/>
        </w:rPr>
        <w:t>ий)", утвержденным постановлением Правительства Российской Федерации от 24 октября 2011 года № 861.</w:t>
      </w:r>
    </w:p>
    <w:p w:rsidR="00261285" w:rsidRDefault="00173D16">
      <w:pPr>
        <w:ind w:firstLine="709"/>
        <w:jc w:val="both"/>
        <w:rPr>
          <w:sz w:val="26"/>
          <w:szCs w:val="26"/>
        </w:rPr>
      </w:pPr>
      <w:r>
        <w:rPr>
          <w:color w:val="000000"/>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w:t>
      </w:r>
      <w:r>
        <w:rPr>
          <w:color w:val="000000"/>
          <w:sz w:val="26"/>
          <w:szCs w:val="26"/>
        </w:rPr>
        <w:t>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w:t>
      </w:r>
      <w:r>
        <w:rPr>
          <w:color w:val="000000"/>
          <w:sz w:val="26"/>
          <w:szCs w:val="26"/>
        </w:rPr>
        <w:t>явителя, или предоставление им персональных данных.</w:t>
      </w:r>
    </w:p>
    <w:p w:rsidR="00261285" w:rsidRDefault="00173D16">
      <w:pPr>
        <w:ind w:firstLine="709"/>
        <w:jc w:val="both"/>
        <w:rPr>
          <w:sz w:val="26"/>
          <w:szCs w:val="26"/>
        </w:rPr>
      </w:pPr>
      <w:r>
        <w:rPr>
          <w:color w:val="000000"/>
          <w:sz w:val="26"/>
          <w:szCs w:val="26"/>
        </w:rPr>
        <w:t>2.39.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261285" w:rsidRDefault="00173D16">
      <w:pPr>
        <w:ind w:firstLine="709"/>
        <w:jc w:val="both"/>
        <w:rPr>
          <w:sz w:val="26"/>
          <w:szCs w:val="26"/>
        </w:rPr>
      </w:pPr>
      <w:r>
        <w:rPr>
          <w:color w:val="000000"/>
          <w:sz w:val="26"/>
          <w:szCs w:val="26"/>
        </w:rPr>
        <w:t xml:space="preserve">о месте нахождения и </w:t>
      </w:r>
      <w:r>
        <w:rPr>
          <w:color w:val="000000"/>
          <w:sz w:val="26"/>
          <w:szCs w:val="26"/>
        </w:rPr>
        <w:t>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261285" w:rsidRDefault="00173D16">
      <w:pPr>
        <w:ind w:firstLine="709"/>
        <w:jc w:val="both"/>
        <w:rPr>
          <w:sz w:val="26"/>
          <w:szCs w:val="26"/>
        </w:rPr>
      </w:pPr>
      <w:r>
        <w:rPr>
          <w:color w:val="000000"/>
          <w:sz w:val="26"/>
          <w:szCs w:val="26"/>
        </w:rPr>
        <w:t>справочные телефоны структурных подразделений уполномоченного органа, ответственных за предоста</w:t>
      </w:r>
      <w:r>
        <w:rPr>
          <w:color w:val="000000"/>
          <w:sz w:val="26"/>
          <w:szCs w:val="26"/>
        </w:rPr>
        <w:t>вление муниципальной услуги, в том числе номер телефона-автоинформатора (при наличии);</w:t>
      </w:r>
    </w:p>
    <w:p w:rsidR="00261285" w:rsidRDefault="00173D16">
      <w:pPr>
        <w:ind w:firstLine="709"/>
        <w:jc w:val="both"/>
        <w:rPr>
          <w:sz w:val="26"/>
          <w:szCs w:val="26"/>
        </w:rPr>
      </w:pPr>
      <w:r>
        <w:rPr>
          <w:color w:val="000000"/>
          <w:sz w:val="26"/>
          <w:szCs w:val="26"/>
        </w:rPr>
        <w:t>адрес официального сайта, а также электронной почты и (или) формы обратной связи уполномоченного органа в сети "Интернет".</w:t>
      </w:r>
    </w:p>
    <w:p w:rsidR="00261285" w:rsidRDefault="00173D16">
      <w:pPr>
        <w:ind w:firstLine="709"/>
        <w:jc w:val="both"/>
        <w:rPr>
          <w:sz w:val="26"/>
          <w:szCs w:val="26"/>
        </w:rPr>
      </w:pPr>
      <w:r>
        <w:rPr>
          <w:color w:val="000000"/>
          <w:sz w:val="26"/>
          <w:szCs w:val="26"/>
        </w:rPr>
        <w:t xml:space="preserve">2.40. В залах ожидания уполномоченного органа </w:t>
      </w:r>
      <w:r>
        <w:rPr>
          <w:color w:val="000000"/>
          <w:sz w:val="26"/>
          <w:szCs w:val="26"/>
        </w:rP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61285" w:rsidRDefault="00173D16">
      <w:pPr>
        <w:ind w:firstLine="709"/>
        <w:jc w:val="both"/>
        <w:rPr>
          <w:sz w:val="26"/>
          <w:szCs w:val="26"/>
        </w:rPr>
      </w:pPr>
      <w:r>
        <w:rPr>
          <w:color w:val="000000"/>
          <w:sz w:val="26"/>
          <w:szCs w:val="26"/>
        </w:rPr>
        <w:t>2.41. Размещение информации о порядке предоставле</w:t>
      </w:r>
      <w:r>
        <w:rPr>
          <w:color w:val="000000"/>
          <w:sz w:val="26"/>
          <w:szCs w:val="26"/>
        </w:rPr>
        <w:t>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w:t>
      </w:r>
      <w:r>
        <w:rPr>
          <w:color w:val="000000"/>
          <w:sz w:val="26"/>
          <w:szCs w:val="26"/>
        </w:rPr>
        <w:t>ых Административным регламентом.</w:t>
      </w:r>
    </w:p>
    <w:p w:rsidR="00261285" w:rsidRDefault="00173D16">
      <w:pPr>
        <w:ind w:firstLine="709"/>
        <w:jc w:val="both"/>
        <w:rPr>
          <w:sz w:val="26"/>
          <w:szCs w:val="26"/>
        </w:rPr>
      </w:pPr>
      <w:r>
        <w:rPr>
          <w:color w:val="000000"/>
          <w:sz w:val="26"/>
          <w:szCs w:val="26"/>
        </w:rPr>
        <w:t>2.42.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w:t>
      </w:r>
      <w:r>
        <w:rPr>
          <w:color w:val="000000"/>
          <w:sz w:val="26"/>
          <w:szCs w:val="26"/>
        </w:rPr>
        <w:t>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Раздел III. Состав, последовательность и сроки выполнения административных процед</w:t>
      </w:r>
      <w:r>
        <w:rPr>
          <w:b/>
          <w:color w:val="000000"/>
          <w:sz w:val="26"/>
          <w:szCs w:val="26"/>
        </w:rPr>
        <w:t>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61285" w:rsidRDefault="00261285">
      <w:pPr>
        <w:ind w:firstLine="709"/>
        <w:jc w:val="both"/>
        <w:rPr>
          <w:sz w:val="26"/>
          <w:szCs w:val="26"/>
        </w:rPr>
      </w:pPr>
    </w:p>
    <w:p w:rsidR="00261285" w:rsidRDefault="00173D16">
      <w:pPr>
        <w:pStyle w:val="ConsPlusTitle"/>
        <w:jc w:val="center"/>
        <w:outlineLvl w:val="2"/>
        <w:rPr>
          <w:rFonts w:ascii="Times New Roman" w:hAnsi="Times New Roman" w:cs="Times New Roman"/>
          <w:sz w:val="26"/>
          <w:szCs w:val="26"/>
        </w:rPr>
      </w:pPr>
      <w:r>
        <w:rPr>
          <w:rFonts w:ascii="Times New Roman" w:hAnsi="Times New Roman" w:cs="Times New Roman"/>
          <w:sz w:val="26"/>
          <w:szCs w:val="26"/>
        </w:rPr>
        <w:t>Перечень вариантов предоставления муниципально</w:t>
      </w:r>
      <w:r>
        <w:rPr>
          <w:rFonts w:ascii="Times New Roman" w:hAnsi="Times New Roman" w:cs="Times New Roman"/>
          <w:sz w:val="26"/>
          <w:szCs w:val="26"/>
        </w:rPr>
        <w:t>й</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услуги, включающий в том числе варианты предоставления</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муниципальной услуги, необходимый для исправления</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допущенных опечаток и ошибок в выданных в результате</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предоставления муниципальной услуги документах и созданных реестровых записях, для выдачи дубликата документа,</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выданного по результатам предоставления муниципальной услуги, в том числе исчерпывающий перечень оснований для отказа в выдаче такого дубликата, </w:t>
      </w:r>
      <w:r>
        <w:rPr>
          <w:rFonts w:ascii="Times New Roman" w:hAnsi="Times New Roman" w:cs="Times New Roman"/>
          <w:sz w:val="26"/>
          <w:szCs w:val="26"/>
        </w:rPr>
        <w:t>а также порядок оставления запроса заявителя</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о предоставлении муниципальной</w:t>
      </w:r>
    </w:p>
    <w:p w:rsidR="00261285" w:rsidRDefault="00173D16">
      <w:pPr>
        <w:pStyle w:val="ConsPlusTitle"/>
        <w:jc w:val="center"/>
        <w:rPr>
          <w:rFonts w:ascii="Times New Roman" w:hAnsi="Times New Roman" w:cs="Times New Roman"/>
          <w:sz w:val="26"/>
          <w:szCs w:val="26"/>
        </w:rPr>
      </w:pPr>
      <w:r>
        <w:rPr>
          <w:rFonts w:ascii="Times New Roman" w:hAnsi="Times New Roman" w:cs="Times New Roman"/>
          <w:sz w:val="26"/>
          <w:szCs w:val="26"/>
        </w:rPr>
        <w:t>услуги без рассмотрения (при необходимости)</w:t>
      </w:r>
    </w:p>
    <w:p w:rsidR="00261285" w:rsidRDefault="00261285">
      <w:pPr>
        <w:ind w:firstLine="709"/>
        <w:jc w:val="both"/>
        <w:rPr>
          <w:sz w:val="26"/>
          <w:szCs w:val="26"/>
        </w:rPr>
      </w:pPr>
    </w:p>
    <w:p w:rsidR="00261285" w:rsidRDefault="00173D16">
      <w:pPr>
        <w:ind w:firstLine="709"/>
        <w:jc w:val="both"/>
        <w:rPr>
          <w:sz w:val="26"/>
          <w:szCs w:val="26"/>
        </w:rPr>
      </w:pPr>
      <w:r>
        <w:rPr>
          <w:sz w:val="26"/>
          <w:szCs w:val="26"/>
        </w:rPr>
        <w:t>3.1. Настоящий раздел содержит состав, последовательность и сроки выполнения административных процедур для следующих вариантов предоста</w:t>
      </w:r>
      <w:r>
        <w:rPr>
          <w:sz w:val="26"/>
          <w:szCs w:val="26"/>
        </w:rPr>
        <w:t xml:space="preserve">вления муниципальной услуги: </w:t>
      </w:r>
    </w:p>
    <w:p w:rsidR="00261285" w:rsidRDefault="00173D16">
      <w:pPr>
        <w:ind w:firstLine="709"/>
        <w:jc w:val="both"/>
        <w:rPr>
          <w:sz w:val="26"/>
          <w:szCs w:val="26"/>
        </w:rPr>
      </w:pPr>
      <w:r>
        <w:rPr>
          <w:sz w:val="26"/>
          <w:szCs w:val="26"/>
        </w:rPr>
        <w:t xml:space="preserve">3.1.1. Вариант 1 - выдача градостроительного плана земельного участка. </w:t>
      </w:r>
    </w:p>
    <w:p w:rsidR="00261285" w:rsidRDefault="00173D16">
      <w:pPr>
        <w:ind w:firstLine="709"/>
        <w:jc w:val="both"/>
        <w:rPr>
          <w:sz w:val="26"/>
          <w:szCs w:val="26"/>
        </w:rPr>
      </w:pPr>
      <w:r>
        <w:rPr>
          <w:sz w:val="26"/>
          <w:szCs w:val="26"/>
        </w:rPr>
        <w:t xml:space="preserve">3.1.2. Вариант 2 - выдача дубликата градостроительного плана земельного участка. </w:t>
      </w:r>
    </w:p>
    <w:p w:rsidR="00261285" w:rsidRDefault="00173D16">
      <w:pPr>
        <w:ind w:firstLine="709"/>
        <w:jc w:val="both"/>
        <w:rPr>
          <w:sz w:val="26"/>
          <w:szCs w:val="26"/>
        </w:rPr>
      </w:pPr>
      <w:r>
        <w:rPr>
          <w:sz w:val="26"/>
          <w:szCs w:val="26"/>
        </w:rPr>
        <w:t>3.1.3. Вариант 3 - исправление допущенных опечаток и ошибок в градострои</w:t>
      </w:r>
      <w:r>
        <w:rPr>
          <w:sz w:val="26"/>
          <w:szCs w:val="26"/>
        </w:rPr>
        <w:t xml:space="preserve">тельном плане земельного участка. </w:t>
      </w:r>
    </w:p>
    <w:p w:rsidR="00261285" w:rsidRDefault="00261285">
      <w:pPr>
        <w:ind w:firstLine="709"/>
        <w:jc w:val="both"/>
        <w:rPr>
          <w:sz w:val="26"/>
          <w:szCs w:val="26"/>
        </w:rPr>
      </w:pPr>
    </w:p>
    <w:p w:rsidR="00261285" w:rsidRDefault="00173D16">
      <w:pPr>
        <w:ind w:firstLine="709"/>
        <w:jc w:val="center"/>
        <w:rPr>
          <w:sz w:val="26"/>
          <w:szCs w:val="26"/>
        </w:rPr>
      </w:pPr>
      <w:r>
        <w:rPr>
          <w:b/>
          <w:sz w:val="26"/>
          <w:szCs w:val="26"/>
        </w:rPr>
        <w:t>Описание административной процедуры профилирования заявителя</w:t>
      </w:r>
      <w:r>
        <w:rPr>
          <w:sz w:val="26"/>
          <w:szCs w:val="26"/>
        </w:rPr>
        <w:t xml:space="preserve"> </w:t>
      </w:r>
    </w:p>
    <w:p w:rsidR="00261285" w:rsidRDefault="00173D16">
      <w:pPr>
        <w:ind w:firstLine="709"/>
        <w:jc w:val="both"/>
        <w:rPr>
          <w:sz w:val="26"/>
          <w:szCs w:val="26"/>
        </w:rPr>
      </w:pPr>
      <w:r>
        <w:rPr>
          <w:sz w:val="26"/>
          <w:szCs w:val="26"/>
        </w:rPr>
        <w:t xml:space="preserve">  </w:t>
      </w:r>
    </w:p>
    <w:p w:rsidR="00261285" w:rsidRDefault="00173D16">
      <w:pPr>
        <w:ind w:firstLine="709"/>
        <w:jc w:val="both"/>
        <w:rPr>
          <w:sz w:val="26"/>
          <w:szCs w:val="26"/>
        </w:rPr>
      </w:pPr>
      <w:r>
        <w:rPr>
          <w:sz w:val="26"/>
          <w:szCs w:val="26"/>
        </w:rPr>
        <w:t>3.2. Вариант предоставления муниципальной услуги определяется в зависимости от результ</w:t>
      </w:r>
      <w:r>
        <w:rPr>
          <w:sz w:val="26"/>
          <w:szCs w:val="26"/>
        </w:rPr>
        <w:t xml:space="preserve">ата предоставления услуги, за предоставлением которой обратился заявитель. </w:t>
      </w:r>
    </w:p>
    <w:p w:rsidR="00261285" w:rsidRDefault="00261285">
      <w:pPr>
        <w:ind w:firstLine="709"/>
        <w:jc w:val="both"/>
        <w:rPr>
          <w:sz w:val="26"/>
          <w:szCs w:val="26"/>
        </w:rPr>
      </w:pPr>
    </w:p>
    <w:p w:rsidR="00261285" w:rsidRDefault="00173D16">
      <w:pPr>
        <w:jc w:val="center"/>
        <w:rPr>
          <w:sz w:val="26"/>
          <w:szCs w:val="26"/>
        </w:rPr>
      </w:pPr>
      <w:r>
        <w:rPr>
          <w:b/>
          <w:sz w:val="26"/>
          <w:szCs w:val="26"/>
        </w:rPr>
        <w:t>Подразделы, содержащие описание вариантов предоставления</w:t>
      </w:r>
      <w:r>
        <w:rPr>
          <w:sz w:val="26"/>
          <w:szCs w:val="26"/>
        </w:rPr>
        <w:t xml:space="preserve"> </w:t>
      </w:r>
    </w:p>
    <w:p w:rsidR="00261285" w:rsidRDefault="00173D16">
      <w:pPr>
        <w:jc w:val="center"/>
        <w:rPr>
          <w:sz w:val="26"/>
          <w:szCs w:val="26"/>
        </w:rPr>
      </w:pPr>
      <w:r>
        <w:rPr>
          <w:b/>
          <w:sz w:val="26"/>
          <w:szCs w:val="26"/>
        </w:rPr>
        <w:t xml:space="preserve">муниципальной услуги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Вариант 1</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3.3. Результат предоставления муниципальной услуги указан в подпункте </w:t>
      </w:r>
      <w:r>
        <w:rPr>
          <w:color w:val="000000"/>
          <w:sz w:val="26"/>
          <w:szCs w:val="26"/>
        </w:rPr>
        <w:t>"</w:t>
      </w:r>
      <w:r>
        <w:rPr>
          <w:sz w:val="26"/>
          <w:szCs w:val="26"/>
        </w:rPr>
        <w:t>а</w:t>
      </w:r>
      <w:r>
        <w:rPr>
          <w:color w:val="000000"/>
          <w:sz w:val="26"/>
          <w:szCs w:val="26"/>
        </w:rPr>
        <w:t>"</w:t>
      </w:r>
      <w:r>
        <w:rPr>
          <w:sz w:val="26"/>
          <w:szCs w:val="26"/>
        </w:rPr>
        <w:t xml:space="preserve"> пункта 2</w:t>
      </w:r>
      <w:r>
        <w:rPr>
          <w:sz w:val="26"/>
          <w:szCs w:val="26"/>
        </w:rPr>
        <w:t xml:space="preserve">.17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Перечень и описание административных процедур предоставления</w:t>
      </w:r>
      <w:r>
        <w:rPr>
          <w:sz w:val="26"/>
          <w:szCs w:val="26"/>
        </w:rPr>
        <w:t xml:space="preserve"> </w:t>
      </w:r>
    </w:p>
    <w:p w:rsidR="00261285" w:rsidRDefault="00173D16">
      <w:pPr>
        <w:jc w:val="center"/>
        <w:rPr>
          <w:sz w:val="26"/>
          <w:szCs w:val="26"/>
        </w:rPr>
      </w:pPr>
      <w:r>
        <w:rPr>
          <w:b/>
          <w:sz w:val="26"/>
          <w:szCs w:val="26"/>
        </w:rPr>
        <w:t xml:space="preserve">муниципальной услуги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Прием запроса и документов и (или) информации, необходимых</w:t>
      </w:r>
      <w:r>
        <w:rPr>
          <w:sz w:val="26"/>
          <w:szCs w:val="26"/>
        </w:rPr>
        <w:t xml:space="preserve"> </w:t>
      </w:r>
    </w:p>
    <w:p w:rsidR="00261285" w:rsidRDefault="00173D16">
      <w:pPr>
        <w:jc w:val="center"/>
        <w:rPr>
          <w:sz w:val="26"/>
          <w:szCs w:val="26"/>
        </w:rPr>
      </w:pPr>
      <w:r>
        <w:rPr>
          <w:b/>
          <w:sz w:val="26"/>
          <w:szCs w:val="26"/>
        </w:rPr>
        <w:t>для предоставления муниципальной услуги</w:t>
      </w:r>
      <w:r>
        <w:rPr>
          <w:sz w:val="26"/>
          <w:szCs w:val="26"/>
        </w:rPr>
        <w:t xml:space="preserve"> </w:t>
      </w:r>
    </w:p>
    <w:p w:rsidR="00261285" w:rsidRDefault="00173D16">
      <w:pPr>
        <w:ind w:firstLine="709"/>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3.4. Основанием для начала административной процедуры является поступление в уполномоченный орган заявления </w:t>
      </w:r>
      <w:r>
        <w:rPr>
          <w:color w:val="000000"/>
          <w:sz w:val="26"/>
          <w:szCs w:val="26"/>
        </w:rPr>
        <w:t>о выдаче градостроительного плана</w:t>
      </w:r>
      <w:r>
        <w:rPr>
          <w:sz w:val="26"/>
          <w:szCs w:val="26"/>
        </w:rPr>
        <w:t xml:space="preserve"> по форме согласно Приложению № 2 к настоящему Административному регламенту и документов, предусмотренных </w:t>
      </w:r>
      <w:r>
        <w:rPr>
          <w:color w:val="000000"/>
          <w:sz w:val="26"/>
          <w:szCs w:val="26"/>
        </w:rPr>
        <w:t>подпункта</w:t>
      </w:r>
      <w:r>
        <w:rPr>
          <w:color w:val="000000"/>
          <w:sz w:val="26"/>
          <w:szCs w:val="26"/>
        </w:rPr>
        <w:t>ми "б" - "г" пункта 2.8, пунктом 2.9</w:t>
      </w:r>
      <w:r>
        <w:rPr>
          <w:sz w:val="26"/>
          <w:szCs w:val="26"/>
        </w:rPr>
        <w:t xml:space="preserve"> настоящего Административного регламента, одним из способов, установленных пунктом 2.4 настоящего Административного регламента. </w:t>
      </w:r>
    </w:p>
    <w:p w:rsidR="00261285" w:rsidRDefault="00173D16">
      <w:pPr>
        <w:ind w:firstLine="709"/>
        <w:jc w:val="both"/>
        <w:rPr>
          <w:sz w:val="26"/>
          <w:szCs w:val="26"/>
        </w:rPr>
      </w:pPr>
      <w:r>
        <w:rPr>
          <w:sz w:val="26"/>
          <w:szCs w:val="26"/>
        </w:rPr>
        <w:t>3.5. В целях установления личности физическое лицо представляет в уполномоченный орган доку</w:t>
      </w:r>
      <w:r>
        <w:rPr>
          <w:sz w:val="26"/>
          <w:szCs w:val="26"/>
        </w:rPr>
        <w:t xml:space="preserve">мент, предусмотренный подпунктом </w:t>
      </w:r>
      <w:r>
        <w:rPr>
          <w:color w:val="000000"/>
          <w:sz w:val="26"/>
          <w:szCs w:val="26"/>
        </w:rPr>
        <w:t>"</w:t>
      </w:r>
      <w:r>
        <w:rPr>
          <w:sz w:val="26"/>
          <w:szCs w:val="26"/>
        </w:rPr>
        <w:t>б</w:t>
      </w:r>
      <w:r>
        <w:rPr>
          <w:color w:val="000000"/>
          <w:sz w:val="26"/>
          <w:szCs w:val="26"/>
        </w:rPr>
        <w:t>"</w:t>
      </w:r>
      <w:r>
        <w:rPr>
          <w:sz w:val="26"/>
          <w:szCs w:val="26"/>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Pr>
          <w:color w:val="000000"/>
          <w:sz w:val="26"/>
          <w:szCs w:val="26"/>
        </w:rPr>
        <w:t>"</w:t>
      </w:r>
      <w:r>
        <w:rPr>
          <w:sz w:val="26"/>
          <w:szCs w:val="26"/>
        </w:rPr>
        <w:t>б</w:t>
      </w:r>
      <w:r>
        <w:rPr>
          <w:color w:val="000000"/>
          <w:sz w:val="26"/>
          <w:szCs w:val="26"/>
        </w:rPr>
        <w:t>",</w:t>
      </w:r>
      <w:r>
        <w:rPr>
          <w:sz w:val="26"/>
          <w:szCs w:val="26"/>
        </w:rPr>
        <w:t xml:space="preserve"> </w:t>
      </w:r>
      <w:r>
        <w:rPr>
          <w:color w:val="000000"/>
          <w:sz w:val="26"/>
          <w:szCs w:val="26"/>
        </w:rPr>
        <w:t>"</w:t>
      </w:r>
      <w:r>
        <w:rPr>
          <w:sz w:val="26"/>
          <w:szCs w:val="26"/>
        </w:rPr>
        <w:t>в</w:t>
      </w:r>
      <w:r>
        <w:rPr>
          <w:color w:val="000000"/>
          <w:sz w:val="26"/>
          <w:szCs w:val="26"/>
        </w:rPr>
        <w:t>"</w:t>
      </w:r>
      <w:r>
        <w:rPr>
          <w:sz w:val="26"/>
          <w:szCs w:val="26"/>
        </w:rPr>
        <w:t xml:space="preserve"> пункта 2.8 настоящего</w:t>
      </w:r>
      <w:r>
        <w:rPr>
          <w:sz w:val="26"/>
          <w:szCs w:val="26"/>
        </w:rPr>
        <w:t xml:space="preserve"> Административного регламента. </w:t>
      </w:r>
    </w:p>
    <w:p w:rsidR="00261285" w:rsidRDefault="00173D16">
      <w:pPr>
        <w:ind w:firstLine="709"/>
        <w:jc w:val="both"/>
        <w:rPr>
          <w:sz w:val="26"/>
          <w:szCs w:val="26"/>
        </w:rPr>
      </w:pPr>
      <w:r>
        <w:rPr>
          <w:sz w:val="26"/>
          <w:szCs w:val="26"/>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w:t>
      </w:r>
      <w:r>
        <w:rPr>
          <w:sz w:val="26"/>
          <w:szCs w:val="26"/>
        </w:rPr>
        <w:t xml:space="preserve">яются документы, предусмотренные подпунктами </w:t>
      </w:r>
      <w:r>
        <w:rPr>
          <w:color w:val="000000"/>
          <w:sz w:val="26"/>
          <w:szCs w:val="26"/>
        </w:rPr>
        <w:t>"</w:t>
      </w:r>
      <w:r>
        <w:rPr>
          <w:sz w:val="26"/>
          <w:szCs w:val="26"/>
        </w:rPr>
        <w:t>б</w:t>
      </w:r>
      <w:r>
        <w:rPr>
          <w:color w:val="000000"/>
          <w:sz w:val="26"/>
          <w:szCs w:val="26"/>
        </w:rPr>
        <w:t>",</w:t>
      </w:r>
      <w:r>
        <w:rPr>
          <w:sz w:val="26"/>
          <w:szCs w:val="26"/>
        </w:rPr>
        <w:t xml:space="preserve"> </w:t>
      </w:r>
      <w:r>
        <w:rPr>
          <w:color w:val="000000"/>
          <w:sz w:val="26"/>
          <w:szCs w:val="26"/>
        </w:rPr>
        <w:t>"</w:t>
      </w:r>
      <w:r>
        <w:rPr>
          <w:sz w:val="26"/>
          <w:szCs w:val="26"/>
        </w:rPr>
        <w:t>в</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w:t>
      </w:r>
      <w:r>
        <w:rPr>
          <w:sz w:val="26"/>
          <w:szCs w:val="26"/>
        </w:rPr>
        <w:t xml:space="preserve">ый орган представляется документ, предусмотренный подпунктом </w:t>
      </w:r>
      <w:r>
        <w:rPr>
          <w:color w:val="000000"/>
          <w:sz w:val="26"/>
          <w:szCs w:val="26"/>
        </w:rPr>
        <w:t>"</w:t>
      </w:r>
      <w:r>
        <w:rPr>
          <w:sz w:val="26"/>
          <w:szCs w:val="26"/>
        </w:rPr>
        <w:t>б</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 xml:space="preserve">3.6. Основания для принятия решения об отказе в приеме заявления </w:t>
      </w:r>
      <w:r>
        <w:rPr>
          <w:color w:val="000000"/>
          <w:sz w:val="26"/>
          <w:szCs w:val="26"/>
        </w:rPr>
        <w:t xml:space="preserve">о выдаче градостроительного плана </w:t>
      </w:r>
      <w:r>
        <w:rPr>
          <w:sz w:val="26"/>
          <w:szCs w:val="26"/>
        </w:rPr>
        <w:t>и документов, необходимых для предостав</w:t>
      </w:r>
      <w:r>
        <w:rPr>
          <w:sz w:val="26"/>
          <w:szCs w:val="26"/>
        </w:rPr>
        <w:t xml:space="preserve">ления муниципальной услуги, указаны в пункте 2.13 настоящего Административного регламента. </w:t>
      </w:r>
    </w:p>
    <w:p w:rsidR="00261285" w:rsidRDefault="00173D16">
      <w:pPr>
        <w:ind w:firstLine="709"/>
        <w:jc w:val="both"/>
        <w:rPr>
          <w:sz w:val="26"/>
          <w:szCs w:val="26"/>
        </w:rPr>
      </w:pPr>
      <w:r>
        <w:rPr>
          <w:sz w:val="26"/>
          <w:szCs w:val="26"/>
        </w:rPr>
        <w:t xml:space="preserve">3.7. Возможность получения муниципальной услуги по экстерриториальному принципу отсутствует. </w:t>
      </w:r>
    </w:p>
    <w:p w:rsidR="00261285" w:rsidRDefault="00173D16">
      <w:pPr>
        <w:ind w:firstLine="709"/>
        <w:jc w:val="both"/>
        <w:rPr>
          <w:sz w:val="26"/>
          <w:szCs w:val="26"/>
        </w:rPr>
      </w:pPr>
      <w:r>
        <w:rPr>
          <w:sz w:val="26"/>
          <w:szCs w:val="26"/>
        </w:rPr>
        <w:t xml:space="preserve">3.8. Заявление </w:t>
      </w:r>
      <w:r>
        <w:rPr>
          <w:color w:val="000000"/>
          <w:sz w:val="26"/>
          <w:szCs w:val="26"/>
        </w:rPr>
        <w:t xml:space="preserve">о выдаче градостроительного плана </w:t>
      </w:r>
      <w:r>
        <w:rPr>
          <w:sz w:val="26"/>
          <w:szCs w:val="26"/>
        </w:rPr>
        <w:t xml:space="preserve">и документы, предусмотренные подпунктами </w:t>
      </w:r>
      <w:r>
        <w:rPr>
          <w:color w:val="000000"/>
          <w:sz w:val="26"/>
          <w:szCs w:val="26"/>
        </w:rPr>
        <w:t>"б" - "г" пункта 2.8, пунктом 2.9</w:t>
      </w:r>
      <w:r>
        <w:rPr>
          <w:sz w:val="26"/>
          <w:szCs w:val="26"/>
        </w:rPr>
        <w:t xml:space="preserve"> настоящего Административного регламента, направленные одним из способов, установленных в подпункте </w:t>
      </w:r>
      <w:r>
        <w:rPr>
          <w:color w:val="000000"/>
          <w:sz w:val="26"/>
          <w:szCs w:val="26"/>
        </w:rPr>
        <w:t xml:space="preserve">"б" </w:t>
      </w:r>
      <w:r>
        <w:rPr>
          <w:sz w:val="26"/>
          <w:szCs w:val="26"/>
        </w:rPr>
        <w:t>пункта 2.4 настоящего Административного регламента, принимаются должностными л</w:t>
      </w:r>
      <w:r>
        <w:rPr>
          <w:sz w:val="26"/>
          <w:szCs w:val="26"/>
        </w:rPr>
        <w:t xml:space="preserve">ицами структурного подразделения уполномоченного органа, ответственного за делопроизводство. </w:t>
      </w:r>
    </w:p>
    <w:p w:rsidR="00261285" w:rsidRDefault="00173D16">
      <w:pPr>
        <w:ind w:firstLine="709"/>
        <w:jc w:val="both"/>
        <w:rPr>
          <w:sz w:val="26"/>
          <w:szCs w:val="26"/>
        </w:rPr>
      </w:pPr>
      <w:r>
        <w:rPr>
          <w:sz w:val="26"/>
          <w:szCs w:val="26"/>
        </w:rPr>
        <w:t xml:space="preserve">Заявление </w:t>
      </w:r>
      <w:r>
        <w:rPr>
          <w:color w:val="000000"/>
          <w:sz w:val="26"/>
          <w:szCs w:val="26"/>
        </w:rPr>
        <w:t xml:space="preserve">о выдаче градостроительного плана </w:t>
      </w:r>
      <w:r>
        <w:rPr>
          <w:sz w:val="26"/>
          <w:szCs w:val="26"/>
        </w:rPr>
        <w:t xml:space="preserve">и документы, предусмотренные подпунктами </w:t>
      </w:r>
      <w:r>
        <w:rPr>
          <w:color w:val="000000"/>
          <w:sz w:val="26"/>
          <w:szCs w:val="26"/>
        </w:rPr>
        <w:t>"б" - "г" пункта 2.8, пунктом 2.9</w:t>
      </w:r>
      <w:r>
        <w:rPr>
          <w:sz w:val="26"/>
          <w:szCs w:val="26"/>
        </w:rPr>
        <w:t xml:space="preserve"> настоящего Административного регламента, на</w:t>
      </w:r>
      <w:r>
        <w:rPr>
          <w:sz w:val="26"/>
          <w:szCs w:val="26"/>
        </w:rPr>
        <w:t xml:space="preserve">правленные способом, указанным в подпункте </w:t>
      </w:r>
      <w:r>
        <w:rPr>
          <w:color w:val="000000"/>
          <w:sz w:val="26"/>
          <w:szCs w:val="26"/>
        </w:rPr>
        <w:t xml:space="preserve">"а" </w:t>
      </w:r>
      <w:r>
        <w:rPr>
          <w:sz w:val="26"/>
          <w:szCs w:val="26"/>
        </w:rPr>
        <w:t xml:space="preserve">пункта 2.4 настоящего Административного регламента, регистрируются в автоматическом режиме. </w:t>
      </w:r>
    </w:p>
    <w:p w:rsidR="00261285" w:rsidRDefault="00173D16">
      <w:pPr>
        <w:ind w:firstLine="709"/>
        <w:jc w:val="both"/>
        <w:rPr>
          <w:sz w:val="26"/>
          <w:szCs w:val="26"/>
        </w:rPr>
      </w:pPr>
      <w:r>
        <w:rPr>
          <w:sz w:val="26"/>
          <w:szCs w:val="26"/>
        </w:rPr>
        <w:t xml:space="preserve">Заявление </w:t>
      </w:r>
      <w:r>
        <w:rPr>
          <w:color w:val="000000"/>
          <w:sz w:val="26"/>
          <w:szCs w:val="26"/>
        </w:rPr>
        <w:t xml:space="preserve">о выдаче градостроительного плана </w:t>
      </w:r>
      <w:r>
        <w:rPr>
          <w:sz w:val="26"/>
          <w:szCs w:val="26"/>
        </w:rPr>
        <w:t xml:space="preserve">и документы, предусмотренные подпунктами </w:t>
      </w:r>
      <w:r>
        <w:rPr>
          <w:color w:val="000000"/>
          <w:sz w:val="26"/>
          <w:szCs w:val="26"/>
        </w:rPr>
        <w:t>"б" - "г" пункта 2.8, пунктом 2</w:t>
      </w:r>
      <w:r>
        <w:rPr>
          <w:color w:val="000000"/>
          <w:sz w:val="26"/>
          <w:szCs w:val="26"/>
        </w:rPr>
        <w:t>.9</w:t>
      </w:r>
      <w:r>
        <w:rPr>
          <w:sz w:val="26"/>
          <w:szCs w:val="26"/>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w:t>
      </w:r>
      <w:r>
        <w:rPr>
          <w:sz w:val="26"/>
          <w:szCs w:val="26"/>
        </w:rPr>
        <w:t xml:space="preserve">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 </w:t>
      </w:r>
    </w:p>
    <w:p w:rsidR="00261285" w:rsidRDefault="00173D16">
      <w:pPr>
        <w:ind w:firstLine="709"/>
        <w:jc w:val="both"/>
        <w:rPr>
          <w:sz w:val="26"/>
          <w:szCs w:val="26"/>
        </w:rPr>
      </w:pPr>
      <w:r>
        <w:rPr>
          <w:sz w:val="26"/>
          <w:szCs w:val="26"/>
        </w:rPr>
        <w:t xml:space="preserve">3.9. Для приема заявления </w:t>
      </w:r>
      <w:r>
        <w:rPr>
          <w:color w:val="000000"/>
          <w:sz w:val="26"/>
          <w:szCs w:val="26"/>
        </w:rPr>
        <w:t xml:space="preserve">о выдаче градостроительного плана </w:t>
      </w:r>
      <w:r>
        <w:rPr>
          <w:sz w:val="26"/>
          <w:szCs w:val="26"/>
        </w:rPr>
        <w:t>в электро</w:t>
      </w:r>
      <w:r>
        <w:rPr>
          <w:sz w:val="26"/>
          <w:szCs w:val="26"/>
        </w:rPr>
        <w:t xml:space="preserve">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w:t>
      </w:r>
      <w:r>
        <w:rPr>
          <w:color w:val="000000"/>
          <w:sz w:val="26"/>
          <w:szCs w:val="26"/>
        </w:rPr>
        <w:t xml:space="preserve">о выдаче градостроительного плана </w:t>
      </w:r>
      <w:r>
        <w:rPr>
          <w:sz w:val="26"/>
          <w:szCs w:val="26"/>
        </w:rPr>
        <w:t>и для</w:t>
      </w:r>
      <w:r>
        <w:rPr>
          <w:sz w:val="26"/>
          <w:szCs w:val="26"/>
        </w:rPr>
        <w:t xml:space="preserve"> подготовки ответа. </w:t>
      </w:r>
    </w:p>
    <w:p w:rsidR="00261285" w:rsidRDefault="00173D16">
      <w:pPr>
        <w:ind w:firstLine="709"/>
        <w:jc w:val="both"/>
        <w:rPr>
          <w:sz w:val="26"/>
          <w:szCs w:val="26"/>
        </w:rPr>
      </w:pPr>
      <w:r>
        <w:rPr>
          <w:sz w:val="26"/>
          <w:szCs w:val="26"/>
        </w:rPr>
        <w:t xml:space="preserve">Для возможности подачи заявления </w:t>
      </w:r>
      <w:r>
        <w:rPr>
          <w:color w:val="000000"/>
          <w:sz w:val="26"/>
          <w:szCs w:val="26"/>
        </w:rPr>
        <w:t xml:space="preserve">о выдаче градостроительного плана </w:t>
      </w:r>
      <w:r>
        <w:rPr>
          <w:sz w:val="26"/>
          <w:szCs w:val="26"/>
        </w:rPr>
        <w:t xml:space="preserve">через Единый портал, региональный портал заявитель должен быть зарегистрирован в ЕСИА. </w:t>
      </w:r>
    </w:p>
    <w:p w:rsidR="00261285" w:rsidRDefault="00173D16">
      <w:pPr>
        <w:ind w:firstLine="709"/>
        <w:jc w:val="both"/>
        <w:rPr>
          <w:sz w:val="26"/>
          <w:szCs w:val="26"/>
        </w:rPr>
      </w:pPr>
      <w:r>
        <w:rPr>
          <w:sz w:val="26"/>
          <w:szCs w:val="26"/>
        </w:rPr>
        <w:t xml:space="preserve">3.10. Срок регистрации заявления </w:t>
      </w:r>
      <w:r>
        <w:rPr>
          <w:color w:val="000000"/>
          <w:sz w:val="26"/>
          <w:szCs w:val="26"/>
        </w:rPr>
        <w:t>о выдаче градостроительного плана</w:t>
      </w:r>
      <w:r>
        <w:rPr>
          <w:sz w:val="26"/>
          <w:szCs w:val="26"/>
        </w:rPr>
        <w:t xml:space="preserve">, документов, </w:t>
      </w:r>
      <w:r>
        <w:rPr>
          <w:sz w:val="26"/>
          <w:szCs w:val="26"/>
        </w:rPr>
        <w:t>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указан в пункте 2.10 настоящего Административного регламента. </w:t>
      </w:r>
    </w:p>
    <w:p w:rsidR="00261285" w:rsidRDefault="00173D16">
      <w:pPr>
        <w:ind w:firstLine="709"/>
        <w:jc w:val="both"/>
        <w:rPr>
          <w:sz w:val="26"/>
          <w:szCs w:val="26"/>
        </w:rPr>
      </w:pPr>
      <w:r>
        <w:rPr>
          <w:sz w:val="26"/>
          <w:szCs w:val="26"/>
        </w:rPr>
        <w:t xml:space="preserve">3.11. Результатом административной процедуры является регистрация заявления </w:t>
      </w:r>
      <w:r>
        <w:rPr>
          <w:color w:val="000000"/>
          <w:sz w:val="26"/>
          <w:szCs w:val="26"/>
        </w:rPr>
        <w:t>о выдаче градо</w:t>
      </w:r>
      <w:r>
        <w:rPr>
          <w:color w:val="000000"/>
          <w:sz w:val="26"/>
          <w:szCs w:val="26"/>
        </w:rPr>
        <w:t xml:space="preserve">строительного плана </w:t>
      </w:r>
      <w:r>
        <w:rPr>
          <w:sz w:val="26"/>
          <w:szCs w:val="26"/>
        </w:rPr>
        <w:t>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w:t>
      </w:r>
    </w:p>
    <w:p w:rsidR="00261285" w:rsidRDefault="00173D16">
      <w:pPr>
        <w:ind w:firstLine="709"/>
        <w:jc w:val="both"/>
        <w:rPr>
          <w:sz w:val="26"/>
          <w:szCs w:val="26"/>
        </w:rPr>
      </w:pPr>
      <w:r>
        <w:rPr>
          <w:sz w:val="26"/>
          <w:szCs w:val="26"/>
        </w:rPr>
        <w:t xml:space="preserve">3.12. После регистрации заявление </w:t>
      </w:r>
      <w:r>
        <w:rPr>
          <w:color w:val="000000"/>
          <w:sz w:val="26"/>
          <w:szCs w:val="26"/>
        </w:rPr>
        <w:t xml:space="preserve">о выдаче градостроительного плана </w:t>
      </w:r>
      <w:r>
        <w:rPr>
          <w:sz w:val="26"/>
          <w:szCs w:val="26"/>
        </w:rPr>
        <w:t>и документы, предусмотренные подпунктами</w:t>
      </w:r>
      <w:r>
        <w:rPr>
          <w:color w:val="000000"/>
          <w:sz w:val="26"/>
          <w:szCs w:val="26"/>
        </w:rPr>
        <w:t xml:space="preserve"> "б" - "г"</w:t>
      </w:r>
      <w:r>
        <w:rPr>
          <w:color w:val="000000"/>
          <w:sz w:val="26"/>
          <w:szCs w:val="26"/>
        </w:rPr>
        <w:t xml:space="preserve"> пункта 2.8, пунктом 2.9</w:t>
      </w:r>
      <w:r>
        <w:rPr>
          <w:sz w:val="26"/>
          <w:szCs w:val="26"/>
        </w:rPr>
        <w:t xml:space="preserve">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заявления </w:t>
      </w:r>
      <w:r>
        <w:rPr>
          <w:color w:val="000000"/>
          <w:sz w:val="26"/>
          <w:szCs w:val="26"/>
        </w:rPr>
        <w:t xml:space="preserve">о выдаче градостроительного плана </w:t>
      </w:r>
      <w:r>
        <w:rPr>
          <w:sz w:val="26"/>
          <w:szCs w:val="26"/>
        </w:rPr>
        <w:t xml:space="preserve">и прилагаемых документов.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Межведомственное информационное взаимодействие</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3.13. Основанием для начала административной процедуры является регистрация заявления </w:t>
      </w:r>
      <w:r>
        <w:rPr>
          <w:color w:val="000000"/>
          <w:sz w:val="26"/>
          <w:szCs w:val="26"/>
        </w:rPr>
        <w:t xml:space="preserve">о выдаче градостроительного плана </w:t>
      </w:r>
      <w:r>
        <w:rPr>
          <w:sz w:val="26"/>
          <w:szCs w:val="26"/>
        </w:rPr>
        <w:t xml:space="preserve">и приложенных к заявлению документов, если заявитель самостоятельно не представил </w:t>
      </w:r>
      <w:r>
        <w:rPr>
          <w:sz w:val="26"/>
          <w:szCs w:val="26"/>
        </w:rPr>
        <w:t xml:space="preserve">документы, указанные в пункте 2.9 настоящего Административного регламента. </w:t>
      </w:r>
    </w:p>
    <w:p w:rsidR="00261285" w:rsidRDefault="00173D16">
      <w:pPr>
        <w:ind w:firstLine="709"/>
        <w:jc w:val="both"/>
        <w:rPr>
          <w:sz w:val="26"/>
          <w:szCs w:val="26"/>
        </w:rPr>
      </w:pPr>
      <w:r>
        <w:rPr>
          <w:sz w:val="26"/>
          <w:szCs w:val="26"/>
        </w:rPr>
        <w:t>3.14.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w:t>
      </w:r>
      <w:r>
        <w:rPr>
          <w:sz w:val="26"/>
          <w:szCs w:val="26"/>
        </w:rPr>
        <w:t xml:space="preserve">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w:t>
      </w:r>
      <w:r>
        <w:rPr>
          <w:sz w:val="26"/>
          <w:szCs w:val="26"/>
        </w:rPr>
        <w:t xml:space="preserve">2.9 настоящего Административного регламента, в соответствии с перечнем информационных запросов, указанных в пункте 3.15 настоящего Административного регламента, если заявитель не представил указанные документы самостоятельно. </w:t>
      </w:r>
    </w:p>
    <w:p w:rsidR="00261285" w:rsidRDefault="00173D16">
      <w:pPr>
        <w:ind w:firstLine="709"/>
        <w:jc w:val="both"/>
        <w:rPr>
          <w:sz w:val="26"/>
          <w:szCs w:val="26"/>
        </w:rPr>
      </w:pPr>
      <w:r>
        <w:rPr>
          <w:sz w:val="26"/>
          <w:szCs w:val="26"/>
        </w:rPr>
        <w:t xml:space="preserve">3.15. Перечень запрашиваемых </w:t>
      </w:r>
      <w:r>
        <w:rPr>
          <w:sz w:val="26"/>
          <w:szCs w:val="26"/>
        </w:rPr>
        <w:t xml:space="preserve">документов, необходимых для предоставления муниципальной услуги: </w:t>
      </w:r>
    </w:p>
    <w:p w:rsidR="00261285" w:rsidRDefault="00173D16">
      <w:pPr>
        <w:ind w:firstLine="709"/>
        <w:jc w:val="both"/>
        <w:rPr>
          <w:sz w:val="26"/>
          <w:szCs w:val="26"/>
        </w:rPr>
      </w:pPr>
      <w:r>
        <w:rPr>
          <w:color w:val="000000"/>
          <w:sz w:val="26"/>
          <w:szCs w:val="26"/>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w:t>
      </w:r>
      <w:r>
        <w:rPr>
          <w:color w:val="000000"/>
          <w:sz w:val="26"/>
          <w:szCs w:val="26"/>
        </w:rPr>
        <w:t>ей (при обращении заявителя, являющегося индивидуальным предпринимателем).</w:t>
      </w:r>
      <w:r>
        <w:rPr>
          <w:i/>
          <w:color w:val="000000"/>
          <w:sz w:val="26"/>
          <w:szCs w:val="26"/>
        </w:rPr>
        <w:t xml:space="preserve"> </w:t>
      </w:r>
      <w:r>
        <w:rPr>
          <w:color w:val="000000"/>
          <w:sz w:val="26"/>
          <w:szCs w:val="26"/>
        </w:rPr>
        <w:t>Запрос о предоставлении документов (их копий или сведений, содержащихся в них)</w:t>
      </w:r>
      <w:r>
        <w:rPr>
          <w:i/>
          <w:color w:val="000000"/>
          <w:sz w:val="26"/>
          <w:szCs w:val="26"/>
        </w:rPr>
        <w:t xml:space="preserve"> </w:t>
      </w:r>
      <w:r>
        <w:rPr>
          <w:color w:val="000000"/>
          <w:sz w:val="26"/>
          <w:szCs w:val="26"/>
        </w:rPr>
        <w:t>направляется в Федеральную налоговую службу</w:t>
      </w:r>
      <w:r>
        <w:rPr>
          <w:i/>
          <w:color w:val="000000"/>
          <w:sz w:val="26"/>
          <w:szCs w:val="26"/>
        </w:rPr>
        <w:t>;</w:t>
      </w:r>
    </w:p>
    <w:p w:rsidR="00261285" w:rsidRDefault="00173D16">
      <w:pPr>
        <w:ind w:firstLine="709"/>
        <w:jc w:val="both"/>
        <w:rPr>
          <w:sz w:val="26"/>
          <w:szCs w:val="26"/>
        </w:rPr>
      </w:pPr>
      <w:r>
        <w:rPr>
          <w:color w:val="000000"/>
          <w:sz w:val="26"/>
          <w:szCs w:val="26"/>
        </w:rPr>
        <w:t>2) сведения из Единого государственного реестра недвижимо</w:t>
      </w:r>
      <w:r>
        <w:rPr>
          <w:color w:val="000000"/>
          <w:sz w:val="26"/>
          <w:szCs w:val="26"/>
        </w:rPr>
        <w:t xml:space="preserve">сти об объекте недвижимости, об основных характеристиках и зарегистрированных правах на объект недвижимости. </w:t>
      </w:r>
      <w:r>
        <w:rPr>
          <w:i/>
          <w:color w:val="000000"/>
          <w:sz w:val="26"/>
          <w:szCs w:val="26"/>
        </w:rPr>
        <w:t xml:space="preserve"> </w:t>
      </w:r>
      <w:r>
        <w:rPr>
          <w:color w:val="000000"/>
          <w:sz w:val="26"/>
          <w:szCs w:val="26"/>
        </w:rPr>
        <w:t>Запрос о предоставлении документов (их копий или сведений, содержащихся в них)</w:t>
      </w:r>
      <w:r>
        <w:rPr>
          <w:i/>
          <w:color w:val="000000"/>
          <w:sz w:val="26"/>
          <w:szCs w:val="26"/>
        </w:rPr>
        <w:t xml:space="preserve"> </w:t>
      </w:r>
      <w:r>
        <w:rPr>
          <w:color w:val="000000"/>
          <w:sz w:val="26"/>
          <w:szCs w:val="26"/>
        </w:rPr>
        <w:t xml:space="preserve">направляется в </w:t>
      </w:r>
      <w:r>
        <w:rPr>
          <w:color w:val="000000"/>
          <w:sz w:val="26"/>
          <w:szCs w:val="26"/>
        </w:rPr>
        <w:t>Федеральную службу государственной регистрации, кадастра и картографии</w:t>
      </w:r>
      <w:r>
        <w:rPr>
          <w:i/>
          <w:color w:val="000000"/>
          <w:sz w:val="26"/>
          <w:szCs w:val="26"/>
        </w:rPr>
        <w:t>;</w:t>
      </w:r>
    </w:p>
    <w:p w:rsidR="00261285" w:rsidRDefault="00173D16">
      <w:pPr>
        <w:ind w:firstLine="709"/>
        <w:jc w:val="both"/>
        <w:rPr>
          <w:sz w:val="26"/>
          <w:szCs w:val="26"/>
        </w:rPr>
      </w:pPr>
      <w:r>
        <w:rPr>
          <w:color w:val="000000"/>
          <w:sz w:val="26"/>
          <w:szCs w:val="26"/>
        </w:rPr>
        <w:t>3)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w:t>
      </w:r>
      <w:r>
        <w:rPr>
          <w:color w:val="000000"/>
          <w:sz w:val="26"/>
          <w:szCs w:val="26"/>
        </w:rPr>
        <w:t>бжения), определяемая с учетом программ комплексного развития систем коммунальной инфраструктуры поселения, муниципального округа (при их наличии), в состав которой входят сведения о максимальной нагрузке в возможных точках подключения (технологического пр</w:t>
      </w:r>
      <w:r>
        <w:rPr>
          <w:color w:val="000000"/>
          <w:sz w:val="26"/>
          <w:szCs w:val="26"/>
        </w:rPr>
        <w:t>исоединения) к таким сетям, а также сведения об организации, представившей данную информацию, в порядке, установленном частью 7 статьи 57</w:t>
      </w:r>
      <w:r>
        <w:rPr>
          <w:color w:val="000000"/>
          <w:sz w:val="26"/>
          <w:szCs w:val="26"/>
          <w:vertAlign w:val="superscript"/>
        </w:rPr>
        <w:t>3</w:t>
      </w:r>
      <w:r>
        <w:rPr>
          <w:color w:val="000000"/>
          <w:sz w:val="26"/>
          <w:szCs w:val="26"/>
        </w:rPr>
        <w:t xml:space="preserve"> Градостроительного кодекса Российской Федерации. Запрос о предоставлении документов (их копий или сведений, содержащи</w:t>
      </w:r>
      <w:r>
        <w:rPr>
          <w:color w:val="000000"/>
          <w:sz w:val="26"/>
          <w:szCs w:val="26"/>
        </w:rPr>
        <w:t>хся в них)</w:t>
      </w:r>
      <w:r>
        <w:rPr>
          <w:i/>
          <w:color w:val="000000"/>
          <w:sz w:val="26"/>
          <w:szCs w:val="26"/>
        </w:rPr>
        <w:t xml:space="preserve"> </w:t>
      </w:r>
      <w:r>
        <w:rPr>
          <w:color w:val="000000"/>
          <w:sz w:val="26"/>
          <w:szCs w:val="26"/>
        </w:rPr>
        <w:t>направляется правообладателям сетей инженерно-технического обеспечения;</w:t>
      </w:r>
    </w:p>
    <w:p w:rsidR="00261285" w:rsidRDefault="00173D16">
      <w:pPr>
        <w:ind w:firstLine="709"/>
        <w:jc w:val="both"/>
        <w:rPr>
          <w:sz w:val="26"/>
          <w:szCs w:val="26"/>
        </w:rPr>
      </w:pPr>
      <w:r>
        <w:rPr>
          <w:color w:val="000000"/>
          <w:sz w:val="26"/>
          <w:szCs w:val="26"/>
        </w:rPr>
        <w:t>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w:t>
      </w:r>
      <w:r>
        <w:rPr>
          <w:color w:val="000000"/>
          <w:sz w:val="26"/>
          <w:szCs w:val="26"/>
        </w:rPr>
        <w:t>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 Информация содержится в администрации Грязовецкого муниципального округа</w:t>
      </w:r>
      <w:r>
        <w:rPr>
          <w:i/>
          <w:color w:val="000000"/>
          <w:sz w:val="26"/>
          <w:szCs w:val="26"/>
        </w:rPr>
        <w:t>;</w:t>
      </w:r>
    </w:p>
    <w:p w:rsidR="00261285" w:rsidRDefault="00173D16">
      <w:pPr>
        <w:ind w:firstLine="709"/>
        <w:jc w:val="both"/>
        <w:rPr>
          <w:sz w:val="26"/>
          <w:szCs w:val="26"/>
        </w:rPr>
      </w:pPr>
      <w:r>
        <w:rPr>
          <w:color w:val="000000"/>
          <w:sz w:val="26"/>
          <w:szCs w:val="26"/>
        </w:rPr>
        <w:t>5) договор о комплексном развитии территории в случае, предусмотренном частью 4 статьи 57</w:t>
      </w:r>
      <w:r>
        <w:rPr>
          <w:color w:val="000000"/>
          <w:sz w:val="26"/>
          <w:szCs w:val="26"/>
          <w:vertAlign w:val="superscript"/>
        </w:rPr>
        <w:t>3</w:t>
      </w:r>
      <w:r>
        <w:rPr>
          <w:color w:val="000000"/>
          <w:sz w:val="26"/>
          <w:szCs w:val="26"/>
        </w:rPr>
        <w:t xml:space="preserve">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w:t>
      </w:r>
      <w:r>
        <w:rPr>
          <w:color w:val="000000"/>
          <w:sz w:val="26"/>
          <w:szCs w:val="26"/>
        </w:rPr>
        <w:t xml:space="preserve"> юридическим лицом, определенным в соответствии с Градостроительным кодексом Российской Федерации или субъектом Российской Федерации). Запрос о предоставлении документов (их копий или сведений, содержащихся в них)</w:t>
      </w:r>
      <w:r>
        <w:rPr>
          <w:i/>
          <w:color w:val="000000"/>
          <w:sz w:val="26"/>
          <w:szCs w:val="26"/>
        </w:rPr>
        <w:t xml:space="preserve"> </w:t>
      </w:r>
      <w:r>
        <w:rPr>
          <w:color w:val="000000"/>
          <w:sz w:val="26"/>
          <w:szCs w:val="26"/>
        </w:rPr>
        <w:t>направляется в Управление по имущественным</w:t>
      </w:r>
      <w:r>
        <w:rPr>
          <w:color w:val="000000"/>
          <w:sz w:val="26"/>
          <w:szCs w:val="26"/>
        </w:rPr>
        <w:t xml:space="preserve"> и земельным отношениям администрации Грязовецкого муниципального округа</w:t>
      </w:r>
      <w:r>
        <w:rPr>
          <w:i/>
          <w:color w:val="000000"/>
          <w:sz w:val="26"/>
          <w:szCs w:val="26"/>
        </w:rPr>
        <w:t>;</w:t>
      </w:r>
    </w:p>
    <w:p w:rsidR="00261285" w:rsidRDefault="00173D16">
      <w:pPr>
        <w:ind w:firstLine="709"/>
        <w:jc w:val="both"/>
        <w:rPr>
          <w:sz w:val="26"/>
          <w:szCs w:val="26"/>
        </w:rPr>
      </w:pPr>
      <w:r>
        <w:rPr>
          <w:color w:val="000000"/>
          <w:sz w:val="26"/>
          <w:szCs w:val="26"/>
        </w:rPr>
        <w:t xml:space="preserve">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w:t>
      </w:r>
      <w:r>
        <w:rPr>
          <w:color w:val="000000"/>
          <w:sz w:val="26"/>
          <w:szCs w:val="26"/>
        </w:rPr>
        <w:t>территорий. Запрос о предоставлении документов (их копий или сведений, содержащихся в них)</w:t>
      </w:r>
      <w:r>
        <w:rPr>
          <w:i/>
          <w:color w:val="000000"/>
          <w:sz w:val="26"/>
          <w:szCs w:val="26"/>
        </w:rPr>
        <w:t xml:space="preserve"> </w:t>
      </w:r>
      <w:r>
        <w:rPr>
          <w:color w:val="000000"/>
          <w:sz w:val="26"/>
          <w:szCs w:val="26"/>
        </w:rPr>
        <w:t xml:space="preserve">направляется в </w:t>
      </w:r>
      <w:bookmarkStart w:id="2" w:name="undefined"/>
      <w:r>
        <w:rPr>
          <w:color w:val="000000"/>
          <w:sz w:val="26"/>
          <w:szCs w:val="26"/>
        </w:rPr>
        <w:t>Федеральную службу государственной регистрации, кадастра и картографии, Комитет по охране объектов культурного наследия Вологодской области</w:t>
      </w:r>
      <w:bookmarkEnd w:id="2"/>
      <w:r>
        <w:rPr>
          <w:i/>
          <w:color w:val="000000"/>
          <w:sz w:val="26"/>
          <w:szCs w:val="26"/>
        </w:rPr>
        <w:t>;</w:t>
      </w:r>
    </w:p>
    <w:p w:rsidR="00261285" w:rsidRDefault="00173D16">
      <w:pPr>
        <w:ind w:firstLine="709"/>
        <w:jc w:val="both"/>
        <w:rPr>
          <w:sz w:val="26"/>
          <w:szCs w:val="26"/>
        </w:rPr>
      </w:pPr>
      <w:r>
        <w:rPr>
          <w:color w:val="000000"/>
          <w:sz w:val="26"/>
          <w:szCs w:val="26"/>
        </w:rPr>
        <w:t>7) информ</w:t>
      </w:r>
      <w:r>
        <w:rPr>
          <w:color w:val="000000"/>
          <w:sz w:val="26"/>
          <w:szCs w:val="26"/>
        </w:rPr>
        <w:t>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 Запрос о предоставлении документов (их копий или сведений, содержащихся в них)</w:t>
      </w:r>
      <w:r>
        <w:rPr>
          <w:i/>
          <w:color w:val="000000"/>
          <w:sz w:val="26"/>
          <w:szCs w:val="26"/>
        </w:rPr>
        <w:t xml:space="preserve"> </w:t>
      </w:r>
      <w:r>
        <w:rPr>
          <w:color w:val="000000"/>
          <w:sz w:val="26"/>
          <w:szCs w:val="26"/>
        </w:rPr>
        <w:t>направляется в Федер</w:t>
      </w:r>
      <w:r>
        <w:rPr>
          <w:color w:val="000000"/>
          <w:sz w:val="26"/>
          <w:szCs w:val="26"/>
        </w:rPr>
        <w:t>альную службу государственной регистрации, кадастра и картографии, Комитет по охране объектов культурного наследия Вологодской области</w:t>
      </w:r>
      <w:r>
        <w:rPr>
          <w:i/>
          <w:color w:val="000000"/>
          <w:sz w:val="26"/>
          <w:szCs w:val="26"/>
        </w:rPr>
        <w:t>;</w:t>
      </w:r>
    </w:p>
    <w:p w:rsidR="00261285" w:rsidRDefault="00173D16">
      <w:pPr>
        <w:ind w:firstLine="708"/>
        <w:jc w:val="both"/>
        <w:rPr>
          <w:sz w:val="26"/>
          <w:szCs w:val="26"/>
        </w:rPr>
      </w:pPr>
      <w:r>
        <w:rPr>
          <w:color w:val="000000"/>
          <w:sz w:val="26"/>
          <w:szCs w:val="26"/>
        </w:rPr>
        <w:t>8) документация по планировке территории в случаях, предусмотренных частью 4 статьи 57</w:t>
      </w:r>
      <w:r>
        <w:rPr>
          <w:color w:val="000000"/>
          <w:sz w:val="26"/>
          <w:szCs w:val="26"/>
          <w:vertAlign w:val="superscript"/>
        </w:rPr>
        <w:t>3</w:t>
      </w:r>
      <w:r>
        <w:rPr>
          <w:color w:val="000000"/>
          <w:sz w:val="26"/>
          <w:szCs w:val="26"/>
        </w:rPr>
        <w:t xml:space="preserve"> Градостроительного кодекса Росси</w:t>
      </w:r>
      <w:r>
        <w:rPr>
          <w:color w:val="000000"/>
          <w:sz w:val="26"/>
          <w:szCs w:val="26"/>
        </w:rPr>
        <w:t>йской Федерации. Запрос о предоставлении документов (их копий или сведений, содержащихся в них). Сведения содержатся в администрации Грязовецкого муниципального округа.</w:t>
      </w:r>
    </w:p>
    <w:p w:rsidR="00261285" w:rsidRDefault="00173D16">
      <w:pPr>
        <w:ind w:firstLine="709"/>
        <w:jc w:val="both"/>
        <w:rPr>
          <w:sz w:val="26"/>
          <w:szCs w:val="26"/>
        </w:rPr>
      </w:pPr>
      <w:r>
        <w:rPr>
          <w:sz w:val="26"/>
          <w:szCs w:val="26"/>
        </w:rPr>
        <w:t>Запрос о представлении в уполномоченный орган документов (их копий или сведений, содерж</w:t>
      </w:r>
      <w:r>
        <w:rPr>
          <w:sz w:val="26"/>
          <w:szCs w:val="26"/>
        </w:rPr>
        <w:t xml:space="preserve">ащихся в них) содержит: </w:t>
      </w:r>
    </w:p>
    <w:p w:rsidR="00261285" w:rsidRDefault="00173D16">
      <w:pPr>
        <w:ind w:firstLine="709"/>
        <w:jc w:val="both"/>
        <w:rPr>
          <w:sz w:val="26"/>
          <w:szCs w:val="26"/>
        </w:rPr>
      </w:pPr>
      <w:r>
        <w:rPr>
          <w:sz w:val="26"/>
          <w:szCs w:val="26"/>
        </w:rPr>
        <w:t xml:space="preserve">наименование органа или организации, в адрес которых направляется межведомственный запрос; </w:t>
      </w:r>
    </w:p>
    <w:p w:rsidR="00261285" w:rsidRDefault="00173D16">
      <w:pPr>
        <w:ind w:firstLine="709"/>
        <w:jc w:val="both"/>
        <w:rPr>
          <w:sz w:val="26"/>
          <w:szCs w:val="26"/>
        </w:rPr>
      </w:pPr>
      <w:r>
        <w:rPr>
          <w:sz w:val="26"/>
          <w:szCs w:val="26"/>
        </w:rPr>
        <w:t xml:space="preserve">наименование </w:t>
      </w:r>
      <w:r>
        <w:rPr>
          <w:color w:val="000000"/>
          <w:sz w:val="26"/>
          <w:szCs w:val="26"/>
        </w:rPr>
        <w:t xml:space="preserve">муниципальной </w:t>
      </w:r>
      <w:r>
        <w:rPr>
          <w:sz w:val="26"/>
          <w:szCs w:val="26"/>
        </w:rPr>
        <w:t xml:space="preserve">услуги, для предоставления которой необходимо представление документа и (или) информации; </w:t>
      </w:r>
    </w:p>
    <w:p w:rsidR="00261285" w:rsidRDefault="00173D16">
      <w:pPr>
        <w:ind w:firstLine="709"/>
        <w:jc w:val="both"/>
        <w:rPr>
          <w:sz w:val="26"/>
          <w:szCs w:val="26"/>
        </w:rPr>
      </w:pPr>
      <w:r>
        <w:rPr>
          <w:sz w:val="26"/>
          <w:szCs w:val="26"/>
        </w:rPr>
        <w:t>указание на положения</w:t>
      </w:r>
      <w:r>
        <w:rPr>
          <w:sz w:val="26"/>
          <w:szCs w:val="26"/>
        </w:rPr>
        <w:t xml:space="preserve"> нормативного правового акта, которыми установлено представление документа и (или) информации, необходимых для предоставления </w:t>
      </w:r>
      <w:r>
        <w:rPr>
          <w:color w:val="000000"/>
          <w:sz w:val="26"/>
          <w:szCs w:val="26"/>
        </w:rPr>
        <w:t xml:space="preserve">муниципальной </w:t>
      </w:r>
      <w:r>
        <w:rPr>
          <w:sz w:val="26"/>
          <w:szCs w:val="26"/>
        </w:rPr>
        <w:t xml:space="preserve">услуги, и указание на реквизиты данного нормативного правового акта; </w:t>
      </w:r>
    </w:p>
    <w:p w:rsidR="00261285" w:rsidRDefault="00173D16">
      <w:pPr>
        <w:ind w:firstLine="709"/>
        <w:jc w:val="both"/>
        <w:rPr>
          <w:sz w:val="26"/>
          <w:szCs w:val="26"/>
        </w:rPr>
      </w:pPr>
      <w:r>
        <w:rPr>
          <w:sz w:val="26"/>
          <w:szCs w:val="26"/>
        </w:rPr>
        <w:t>реквизиты и наименования документов, необходим</w:t>
      </w:r>
      <w:r>
        <w:rPr>
          <w:sz w:val="26"/>
          <w:szCs w:val="26"/>
        </w:rPr>
        <w:t xml:space="preserve">ых для предоставления </w:t>
      </w:r>
      <w:r>
        <w:rPr>
          <w:color w:val="000000"/>
          <w:sz w:val="26"/>
          <w:szCs w:val="26"/>
        </w:rPr>
        <w:t xml:space="preserve">муниципальной </w:t>
      </w:r>
      <w:r>
        <w:rPr>
          <w:sz w:val="26"/>
          <w:szCs w:val="26"/>
        </w:rPr>
        <w:t xml:space="preserve">услуги. </w:t>
      </w:r>
    </w:p>
    <w:p w:rsidR="00261285" w:rsidRDefault="00173D16">
      <w:pPr>
        <w:ind w:firstLine="709"/>
        <w:jc w:val="both"/>
        <w:rPr>
          <w:sz w:val="26"/>
          <w:szCs w:val="26"/>
        </w:rPr>
      </w:pPr>
      <w:r>
        <w:rPr>
          <w:sz w:val="26"/>
          <w:szCs w:val="26"/>
        </w:rPr>
        <w:t>Для получения документов, указанных в подпунктах 1, 2, 4 – 8 пункта 3.15 настоящего Административного регламента, срок направления межведомственного запроса составляет один рабочий день со дня регистрация заявле</w:t>
      </w:r>
      <w:r>
        <w:rPr>
          <w:sz w:val="26"/>
          <w:szCs w:val="26"/>
        </w:rPr>
        <w:t xml:space="preserve">ния </w:t>
      </w:r>
      <w:r>
        <w:rPr>
          <w:color w:val="000000"/>
          <w:sz w:val="26"/>
          <w:szCs w:val="26"/>
        </w:rPr>
        <w:t xml:space="preserve">о выдаче градостроительного плана </w:t>
      </w:r>
      <w:r>
        <w:rPr>
          <w:sz w:val="26"/>
          <w:szCs w:val="26"/>
        </w:rPr>
        <w:t xml:space="preserve">и приложенных к заявлению документов. </w:t>
      </w:r>
    </w:p>
    <w:p w:rsidR="00261285" w:rsidRDefault="00173D16">
      <w:pPr>
        <w:ind w:firstLine="709"/>
        <w:jc w:val="both"/>
        <w:rPr>
          <w:sz w:val="26"/>
          <w:szCs w:val="26"/>
        </w:rPr>
      </w:pPr>
      <w:r>
        <w:rPr>
          <w:sz w:val="26"/>
          <w:szCs w:val="26"/>
        </w:rPr>
        <w:t xml:space="preserve">Для получения документов, указанных в подпункте 3 пункта 3.15 настоящего Административного регламента, направление запроса осуществляется в порядке, установленном частью 7 статьи </w:t>
      </w:r>
      <w:r>
        <w:rPr>
          <w:sz w:val="26"/>
          <w:szCs w:val="26"/>
        </w:rPr>
        <w:t>57</w:t>
      </w:r>
      <w:r>
        <w:rPr>
          <w:sz w:val="26"/>
          <w:szCs w:val="26"/>
          <w:vertAlign w:val="superscript"/>
        </w:rPr>
        <w:t>3</w:t>
      </w:r>
      <w:r>
        <w:rPr>
          <w:sz w:val="26"/>
          <w:szCs w:val="26"/>
        </w:rPr>
        <w:t xml:space="preserve"> Градостроительного кодекса Российской Федерации.</w:t>
      </w:r>
    </w:p>
    <w:p w:rsidR="00261285" w:rsidRDefault="00173D16">
      <w:pPr>
        <w:ind w:firstLine="709"/>
        <w:jc w:val="both"/>
        <w:rPr>
          <w:sz w:val="26"/>
          <w:szCs w:val="26"/>
        </w:rPr>
      </w:pPr>
      <w:r>
        <w:rPr>
          <w:sz w:val="26"/>
          <w:szCs w:val="26"/>
        </w:rPr>
        <w:t xml:space="preserve">3.16. По межведомственным запросам документы (их копии или сведения, содержащиеся в них), предусмотренные подпунктами </w:t>
      </w:r>
      <w:r>
        <w:rPr>
          <w:color w:val="000000"/>
          <w:sz w:val="26"/>
          <w:szCs w:val="26"/>
        </w:rPr>
        <w:t>"</w:t>
      </w:r>
      <w:r>
        <w:rPr>
          <w:sz w:val="26"/>
          <w:szCs w:val="26"/>
        </w:rPr>
        <w:t>а</w:t>
      </w:r>
      <w:r>
        <w:rPr>
          <w:color w:val="000000"/>
          <w:sz w:val="26"/>
          <w:szCs w:val="26"/>
        </w:rPr>
        <w:t>"</w:t>
      </w:r>
      <w:r>
        <w:rPr>
          <w:sz w:val="26"/>
          <w:szCs w:val="26"/>
        </w:rPr>
        <w:t xml:space="preserve">, </w:t>
      </w:r>
      <w:r>
        <w:rPr>
          <w:color w:val="000000"/>
          <w:sz w:val="26"/>
          <w:szCs w:val="26"/>
        </w:rPr>
        <w:t>"</w:t>
      </w:r>
      <w:r>
        <w:rPr>
          <w:sz w:val="26"/>
          <w:szCs w:val="26"/>
        </w:rPr>
        <w:t>б</w:t>
      </w:r>
      <w:r>
        <w:rPr>
          <w:color w:val="000000"/>
          <w:sz w:val="26"/>
          <w:szCs w:val="26"/>
        </w:rPr>
        <w:t>"</w:t>
      </w:r>
      <w:r>
        <w:rPr>
          <w:sz w:val="26"/>
          <w:szCs w:val="26"/>
        </w:rPr>
        <w:t xml:space="preserve">, </w:t>
      </w:r>
      <w:r>
        <w:rPr>
          <w:color w:val="000000"/>
          <w:sz w:val="26"/>
          <w:szCs w:val="26"/>
        </w:rPr>
        <w:t>"</w:t>
      </w:r>
      <w:r>
        <w:rPr>
          <w:sz w:val="26"/>
          <w:szCs w:val="26"/>
        </w:rPr>
        <w:t>г</w:t>
      </w:r>
      <w:r>
        <w:rPr>
          <w:color w:val="000000"/>
          <w:sz w:val="26"/>
          <w:szCs w:val="26"/>
        </w:rPr>
        <w:t xml:space="preserve">" </w:t>
      </w:r>
      <w:r>
        <w:rPr>
          <w:sz w:val="26"/>
          <w:szCs w:val="26"/>
        </w:rPr>
        <w:t xml:space="preserve">- </w:t>
      </w:r>
      <w:r>
        <w:rPr>
          <w:color w:val="000000"/>
          <w:sz w:val="26"/>
          <w:szCs w:val="26"/>
        </w:rPr>
        <w:t>"</w:t>
      </w:r>
      <w:r>
        <w:rPr>
          <w:sz w:val="26"/>
          <w:szCs w:val="26"/>
        </w:rPr>
        <w:t>з</w:t>
      </w:r>
      <w:r>
        <w:rPr>
          <w:color w:val="000000"/>
          <w:sz w:val="26"/>
          <w:szCs w:val="26"/>
        </w:rPr>
        <w:t>"</w:t>
      </w:r>
      <w:r>
        <w:rPr>
          <w:sz w:val="26"/>
          <w:szCs w:val="26"/>
        </w:rPr>
        <w:t xml:space="preserve"> пункта 2.9 настоящего Административного регламента, пр</w:t>
      </w:r>
      <w:r>
        <w:rPr>
          <w:sz w:val="26"/>
          <w:szCs w:val="26"/>
        </w:rPr>
        <w:t>едоставляются органами, указанными в пункте 3.15 настоящего Административного регламента, в распоряжении которых находятся эти документы в электронной форме, в срок не позднее 3 рабочих дней с момента направления соответствующего межведомственного запроса.</w:t>
      </w:r>
    </w:p>
    <w:p w:rsidR="00261285" w:rsidRDefault="00173D16">
      <w:pPr>
        <w:ind w:firstLine="709"/>
        <w:jc w:val="both"/>
        <w:rPr>
          <w:sz w:val="26"/>
          <w:szCs w:val="26"/>
        </w:rPr>
      </w:pPr>
      <w:r>
        <w:rPr>
          <w:sz w:val="26"/>
          <w:szCs w:val="26"/>
        </w:rPr>
        <w:t xml:space="preserve">Документы (их копии или сведения, содержащиеся в них), предусмотренные подпунктом </w:t>
      </w:r>
      <w:r>
        <w:rPr>
          <w:color w:val="000000"/>
          <w:sz w:val="26"/>
          <w:szCs w:val="26"/>
        </w:rPr>
        <w:t>"</w:t>
      </w:r>
      <w:r>
        <w:rPr>
          <w:sz w:val="26"/>
          <w:szCs w:val="26"/>
        </w:rPr>
        <w:t>в</w:t>
      </w:r>
      <w:r>
        <w:rPr>
          <w:color w:val="000000"/>
          <w:sz w:val="26"/>
          <w:szCs w:val="26"/>
        </w:rPr>
        <w:t>"</w:t>
      </w:r>
      <w:r>
        <w:rPr>
          <w:sz w:val="26"/>
          <w:szCs w:val="26"/>
        </w:rPr>
        <w:t xml:space="preserve"> пункта 2.9 настоящего Административного регламента, предоставляются правообладателями, указанными в пункте 3.15 настоящего Административного регламента, в распоряжении к</w:t>
      </w:r>
      <w:r>
        <w:rPr>
          <w:sz w:val="26"/>
          <w:szCs w:val="26"/>
        </w:rPr>
        <w:t>оторых находятся эти документы в электронной форме, в порядке, установленном частью 7 статьи 57</w:t>
      </w:r>
      <w:r>
        <w:rPr>
          <w:sz w:val="26"/>
          <w:szCs w:val="26"/>
          <w:vertAlign w:val="superscript"/>
        </w:rPr>
        <w:t>3</w:t>
      </w:r>
      <w:r>
        <w:rPr>
          <w:sz w:val="26"/>
          <w:szCs w:val="26"/>
        </w:rPr>
        <w:t xml:space="preserve"> Градостроительного кодекса Российской Федерации.</w:t>
      </w:r>
    </w:p>
    <w:p w:rsidR="00261285" w:rsidRDefault="00173D16">
      <w:pPr>
        <w:ind w:firstLine="709"/>
        <w:jc w:val="both"/>
        <w:rPr>
          <w:sz w:val="26"/>
          <w:szCs w:val="26"/>
        </w:rPr>
      </w:pPr>
      <w:r>
        <w:rPr>
          <w:sz w:val="26"/>
          <w:szCs w:val="26"/>
        </w:rPr>
        <w:t xml:space="preserve">3.17. Межведомственное информационное взаимодействие может осуществляется на бумажном носителе: </w:t>
      </w:r>
    </w:p>
    <w:p w:rsidR="00261285" w:rsidRDefault="00173D16">
      <w:pPr>
        <w:ind w:firstLine="709"/>
        <w:jc w:val="both"/>
        <w:rPr>
          <w:sz w:val="26"/>
          <w:szCs w:val="26"/>
        </w:rPr>
      </w:pPr>
      <w:r>
        <w:rPr>
          <w:sz w:val="26"/>
          <w:szCs w:val="26"/>
        </w:rPr>
        <w:t>1) при невозм</w:t>
      </w:r>
      <w:r>
        <w:rPr>
          <w:sz w:val="26"/>
          <w:szCs w:val="26"/>
        </w:rPr>
        <w:t xml:space="preserve">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w:t>
      </w:r>
    </w:p>
    <w:p w:rsidR="00261285" w:rsidRDefault="00173D16">
      <w:pPr>
        <w:ind w:firstLine="709"/>
        <w:jc w:val="both"/>
        <w:rPr>
          <w:sz w:val="26"/>
          <w:szCs w:val="26"/>
        </w:rPr>
      </w:pPr>
      <w:r>
        <w:rPr>
          <w:sz w:val="26"/>
          <w:szCs w:val="26"/>
        </w:rPr>
        <w:t>2) при необходимости представления оригиналов документов на бумажном носителе при направлении межв</w:t>
      </w:r>
      <w:r>
        <w:rPr>
          <w:sz w:val="26"/>
          <w:szCs w:val="26"/>
        </w:rPr>
        <w:t xml:space="preserve">едомственного запроса. </w:t>
      </w:r>
    </w:p>
    <w:p w:rsidR="00261285" w:rsidRDefault="00173D16">
      <w:pPr>
        <w:ind w:firstLine="709"/>
        <w:jc w:val="both"/>
        <w:rPr>
          <w:sz w:val="26"/>
          <w:szCs w:val="26"/>
        </w:rPr>
      </w:pPr>
      <w:r>
        <w:rPr>
          <w:sz w:val="26"/>
          <w:szCs w:val="26"/>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"г" - "з" пункта 2.9 настоящего Административного регламента, пре</w:t>
      </w:r>
      <w:r>
        <w:rPr>
          <w:sz w:val="26"/>
          <w:szCs w:val="26"/>
        </w:rPr>
        <w:t xml:space="preserve">доставляются органами, указанными в пункте 3.15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 </w:t>
      </w:r>
    </w:p>
    <w:p w:rsidR="00261285" w:rsidRDefault="00173D16">
      <w:pPr>
        <w:ind w:firstLine="709"/>
        <w:jc w:val="both"/>
        <w:rPr>
          <w:sz w:val="26"/>
          <w:szCs w:val="26"/>
        </w:rPr>
      </w:pPr>
      <w:r>
        <w:rPr>
          <w:sz w:val="26"/>
          <w:szCs w:val="26"/>
        </w:rPr>
        <w:t xml:space="preserve">Документы (их копии или </w:t>
      </w:r>
      <w:r>
        <w:rPr>
          <w:sz w:val="26"/>
          <w:szCs w:val="26"/>
        </w:rPr>
        <w:t>сведения, содержащиеся в них), предусмотренные подпунктом "в" пункта 2.9 настоящего Административного регламента, предоставляются правообладателями, указанными в пункте 3.15 настоящего Административного регламента, в распоряжении которых находятся эти доку</w:t>
      </w:r>
      <w:r>
        <w:rPr>
          <w:sz w:val="26"/>
          <w:szCs w:val="26"/>
        </w:rPr>
        <w:t>менты, в порядке, установленном частью 7 статьи 57</w:t>
      </w:r>
      <w:r>
        <w:rPr>
          <w:sz w:val="26"/>
          <w:szCs w:val="26"/>
          <w:vertAlign w:val="superscript"/>
        </w:rPr>
        <w:t>3</w:t>
      </w:r>
      <w:r>
        <w:rPr>
          <w:sz w:val="26"/>
          <w:szCs w:val="26"/>
        </w:rPr>
        <w:t xml:space="preserve"> Градостроительного кодекса Российской Федерации.</w:t>
      </w:r>
    </w:p>
    <w:p w:rsidR="00261285" w:rsidRDefault="00173D16">
      <w:pPr>
        <w:ind w:firstLine="709"/>
        <w:jc w:val="both"/>
        <w:rPr>
          <w:sz w:val="26"/>
          <w:szCs w:val="26"/>
        </w:rPr>
      </w:pPr>
      <w:r>
        <w:rPr>
          <w:sz w:val="26"/>
          <w:szCs w:val="26"/>
        </w:rPr>
        <w:t>3.18.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Принятие решения о предоставлении (об отказе</w:t>
      </w:r>
      <w:r>
        <w:rPr>
          <w:sz w:val="26"/>
          <w:szCs w:val="26"/>
        </w:rPr>
        <w:t xml:space="preserve"> </w:t>
      </w:r>
    </w:p>
    <w:p w:rsidR="00261285" w:rsidRDefault="00173D16">
      <w:pPr>
        <w:jc w:val="center"/>
        <w:rPr>
          <w:sz w:val="26"/>
          <w:szCs w:val="26"/>
        </w:rPr>
      </w:pPr>
      <w:r>
        <w:rPr>
          <w:b/>
          <w:sz w:val="26"/>
          <w:szCs w:val="26"/>
        </w:rPr>
        <w:t>в предоставлении) муниципальной услуги</w:t>
      </w:r>
      <w:r>
        <w:rPr>
          <w:sz w:val="26"/>
          <w:szCs w:val="26"/>
        </w:rPr>
        <w:t xml:space="preserve"> </w:t>
      </w:r>
    </w:p>
    <w:p w:rsidR="00261285" w:rsidRDefault="00173D16">
      <w:pPr>
        <w:ind w:firstLine="709"/>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3.19. Основанием для начала административной процедуры является регистрация заявления </w:t>
      </w:r>
      <w:r>
        <w:rPr>
          <w:color w:val="000000"/>
          <w:sz w:val="26"/>
          <w:szCs w:val="26"/>
        </w:rPr>
        <w:t xml:space="preserve">о выдаче градостроительного плана </w:t>
      </w:r>
      <w:r>
        <w:rPr>
          <w:sz w:val="26"/>
          <w:szCs w:val="26"/>
        </w:rPr>
        <w:t xml:space="preserve">и документов, предусмотренных </w:t>
      </w:r>
      <w:r>
        <w:rPr>
          <w:color w:val="000000"/>
          <w:sz w:val="26"/>
          <w:szCs w:val="26"/>
        </w:rPr>
        <w:t>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w:t>
      </w:r>
    </w:p>
    <w:p w:rsidR="00261285" w:rsidRDefault="00173D16">
      <w:pPr>
        <w:ind w:firstLine="709"/>
        <w:jc w:val="both"/>
        <w:rPr>
          <w:sz w:val="26"/>
          <w:szCs w:val="26"/>
        </w:rPr>
      </w:pPr>
      <w:r>
        <w:rPr>
          <w:sz w:val="26"/>
          <w:szCs w:val="26"/>
        </w:rPr>
        <w:t xml:space="preserve">3.20. В рамках рассмотрения заявления </w:t>
      </w:r>
      <w:r>
        <w:rPr>
          <w:color w:val="000000"/>
          <w:sz w:val="26"/>
          <w:szCs w:val="26"/>
        </w:rPr>
        <w:t xml:space="preserve">о выдаче градостроительного плана </w:t>
      </w:r>
      <w:r>
        <w:rPr>
          <w:sz w:val="26"/>
          <w:szCs w:val="26"/>
        </w:rPr>
        <w:t>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w:t>
      </w:r>
      <w:r>
        <w:rPr>
          <w:sz w:val="26"/>
          <w:szCs w:val="26"/>
        </w:rPr>
        <w:t>гламента, осуществляется проверка наличия и правильности оформления документов, указанных в подпунктах</w:t>
      </w:r>
      <w:r>
        <w:rPr>
          <w:color w:val="000000"/>
          <w:sz w:val="26"/>
          <w:szCs w:val="26"/>
        </w:rPr>
        <w:t xml:space="preserve"> "б" - "г" пункта 2.8, пункте 2.9</w:t>
      </w:r>
      <w:r>
        <w:rPr>
          <w:sz w:val="26"/>
          <w:szCs w:val="26"/>
        </w:rPr>
        <w:t xml:space="preserve"> настоящего Административного регламента. </w:t>
      </w:r>
    </w:p>
    <w:p w:rsidR="00261285" w:rsidRDefault="00173D16">
      <w:pPr>
        <w:ind w:firstLine="709"/>
        <w:jc w:val="both"/>
        <w:rPr>
          <w:sz w:val="26"/>
          <w:szCs w:val="26"/>
        </w:rPr>
      </w:pPr>
      <w:r>
        <w:rPr>
          <w:sz w:val="26"/>
          <w:szCs w:val="26"/>
        </w:rPr>
        <w:t>3.21. Неполучение (несвоевременное получение) документов, предусмотренных пунк</w:t>
      </w:r>
      <w:r>
        <w:rPr>
          <w:sz w:val="26"/>
          <w:szCs w:val="26"/>
        </w:rPr>
        <w:t xml:space="preserve">том 3.15 настоящего Административного регламента, не может являться основанием для отказа в предоставлении муниципальной услуги. </w:t>
      </w:r>
    </w:p>
    <w:p w:rsidR="00261285" w:rsidRDefault="00173D16">
      <w:pPr>
        <w:ind w:firstLine="709"/>
        <w:jc w:val="both"/>
        <w:rPr>
          <w:sz w:val="26"/>
          <w:szCs w:val="26"/>
        </w:rPr>
      </w:pPr>
      <w:r>
        <w:rPr>
          <w:sz w:val="26"/>
          <w:szCs w:val="26"/>
        </w:rPr>
        <w:t xml:space="preserve">3.22. Критериями принятия решения о предоставлении муниципальной услуги являются: </w:t>
      </w:r>
    </w:p>
    <w:p w:rsidR="00261285" w:rsidRDefault="00173D16">
      <w:pPr>
        <w:ind w:firstLine="709"/>
        <w:jc w:val="both"/>
        <w:rPr>
          <w:sz w:val="26"/>
          <w:szCs w:val="26"/>
        </w:rPr>
      </w:pPr>
      <w:r>
        <w:rPr>
          <w:color w:val="000000"/>
          <w:sz w:val="26"/>
          <w:szCs w:val="26"/>
        </w:rPr>
        <w:t>а) заявление о выдаче градостроительного плана земельного участка представлено лицом, являющимся правообладателем земельного участка,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173D16">
      <w:pPr>
        <w:ind w:firstLine="709"/>
        <w:jc w:val="both"/>
        <w:rPr>
          <w:sz w:val="26"/>
          <w:szCs w:val="26"/>
        </w:rPr>
      </w:pPr>
      <w:r>
        <w:rPr>
          <w:color w:val="000000"/>
          <w:sz w:val="26"/>
          <w:szCs w:val="26"/>
        </w:rPr>
        <w:t>б) наличие у</w:t>
      </w:r>
      <w:r>
        <w:rPr>
          <w:color w:val="000000"/>
          <w:sz w:val="26"/>
          <w:szCs w:val="26"/>
        </w:rPr>
        <w:t>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261285" w:rsidRDefault="00173D16">
      <w:pPr>
        <w:ind w:firstLine="709"/>
        <w:jc w:val="both"/>
        <w:rPr>
          <w:sz w:val="26"/>
          <w:szCs w:val="26"/>
        </w:rPr>
      </w:pPr>
      <w:r>
        <w:rPr>
          <w:color w:val="000000"/>
          <w:sz w:val="26"/>
          <w:szCs w:val="26"/>
        </w:rPr>
        <w:t>в</w:t>
      </w:r>
      <w:r>
        <w:rPr>
          <w:color w:val="000000"/>
          <w:sz w:val="26"/>
          <w:szCs w:val="26"/>
        </w:rPr>
        <w:t>) границы земельного участка установлены в соответствии с требованиями законодательства Российской Федерации,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 xml:space="preserve">3 </w:t>
      </w:r>
      <w:r>
        <w:rPr>
          <w:color w:val="000000"/>
          <w:sz w:val="26"/>
          <w:szCs w:val="26"/>
        </w:rPr>
        <w:t>Градостроительного кодекса Российской Федерации.</w:t>
      </w:r>
    </w:p>
    <w:p w:rsidR="00261285" w:rsidRDefault="00173D16">
      <w:pPr>
        <w:ind w:firstLine="709"/>
        <w:jc w:val="both"/>
        <w:rPr>
          <w:sz w:val="26"/>
          <w:szCs w:val="26"/>
        </w:rPr>
      </w:pPr>
      <w:r>
        <w:rPr>
          <w:sz w:val="26"/>
          <w:szCs w:val="26"/>
        </w:rPr>
        <w:t xml:space="preserve">3.23. Критериями принятия решения об отказе в предоставлении муниципальной услуги: </w:t>
      </w:r>
    </w:p>
    <w:p w:rsidR="00261285" w:rsidRDefault="00173D16">
      <w:pPr>
        <w:ind w:firstLine="709"/>
        <w:jc w:val="both"/>
        <w:rPr>
          <w:sz w:val="26"/>
          <w:szCs w:val="26"/>
        </w:rPr>
      </w:pPr>
      <w:r>
        <w:rPr>
          <w:color w:val="000000"/>
          <w:sz w:val="26"/>
          <w:szCs w:val="26"/>
        </w:rPr>
        <w:t>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w:t>
      </w:r>
      <w:r>
        <w:rPr>
          <w:color w:val="000000"/>
          <w:sz w:val="26"/>
          <w:szCs w:val="26"/>
        </w:rPr>
        <w:t>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p w:rsidR="00261285" w:rsidRDefault="00173D16">
      <w:pPr>
        <w:ind w:firstLine="709"/>
        <w:jc w:val="both"/>
        <w:rPr>
          <w:sz w:val="26"/>
          <w:szCs w:val="26"/>
        </w:rPr>
      </w:pPr>
      <w:r>
        <w:rPr>
          <w:color w:val="000000"/>
          <w:sz w:val="26"/>
          <w:szCs w:val="26"/>
        </w:rPr>
        <w:t>б)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w:t>
      </w:r>
      <w:r>
        <w:rPr>
          <w:color w:val="000000"/>
          <w:sz w:val="26"/>
          <w:szCs w:val="26"/>
        </w:rPr>
        <w:t>ение объекта капитального строительства не допускается при отсутствии такой документации;</w:t>
      </w:r>
    </w:p>
    <w:p w:rsidR="00261285" w:rsidRDefault="00173D16">
      <w:pPr>
        <w:ind w:firstLine="709"/>
        <w:jc w:val="both"/>
        <w:rPr>
          <w:sz w:val="26"/>
          <w:szCs w:val="26"/>
        </w:rPr>
      </w:pPr>
      <w:r>
        <w:rPr>
          <w:color w:val="000000"/>
          <w:sz w:val="26"/>
          <w:szCs w:val="26"/>
        </w:rPr>
        <w:t>в)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Pr>
          <w:color w:val="000000"/>
          <w:sz w:val="26"/>
          <w:szCs w:val="26"/>
          <w:vertAlign w:val="superscript"/>
        </w:rPr>
        <w:t>1</w:t>
      </w:r>
      <w:r>
        <w:rPr>
          <w:color w:val="000000"/>
          <w:sz w:val="26"/>
          <w:szCs w:val="26"/>
        </w:rPr>
        <w:t xml:space="preserve"> ст</w:t>
      </w:r>
      <w:r>
        <w:rPr>
          <w:color w:val="000000"/>
          <w:sz w:val="26"/>
          <w:szCs w:val="26"/>
        </w:rPr>
        <w:t>атьи 57</w:t>
      </w:r>
      <w:r>
        <w:rPr>
          <w:color w:val="000000"/>
          <w:sz w:val="26"/>
          <w:szCs w:val="26"/>
          <w:vertAlign w:val="superscript"/>
        </w:rPr>
        <w:t xml:space="preserve">3 </w:t>
      </w:r>
      <w:r>
        <w:rPr>
          <w:color w:val="000000"/>
          <w:sz w:val="26"/>
          <w:szCs w:val="26"/>
        </w:rPr>
        <w:t>Градостроительного кодекса Российской Федерации.</w:t>
      </w:r>
    </w:p>
    <w:p w:rsidR="00261285" w:rsidRDefault="00173D16">
      <w:pPr>
        <w:ind w:firstLine="709"/>
        <w:jc w:val="both"/>
        <w:rPr>
          <w:sz w:val="26"/>
          <w:szCs w:val="26"/>
        </w:rPr>
      </w:pPr>
      <w:r>
        <w:rPr>
          <w:sz w:val="26"/>
          <w:szCs w:val="26"/>
        </w:rPr>
        <w:t>3.24. По результатам проверки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должностное лицо ответственного структурного подразде</w:t>
      </w:r>
      <w:r>
        <w:rPr>
          <w:sz w:val="26"/>
          <w:szCs w:val="26"/>
        </w:rPr>
        <w:t xml:space="preserve">ления подготавливает проект соответствующего решения. </w:t>
      </w:r>
    </w:p>
    <w:p w:rsidR="00261285" w:rsidRDefault="00173D16">
      <w:pPr>
        <w:ind w:firstLine="709"/>
        <w:jc w:val="both"/>
        <w:rPr>
          <w:sz w:val="26"/>
          <w:szCs w:val="26"/>
        </w:rPr>
      </w:pPr>
      <w:r>
        <w:rPr>
          <w:sz w:val="26"/>
          <w:szCs w:val="26"/>
        </w:rPr>
        <w:t xml:space="preserve">3.25.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w:t>
      </w:r>
      <w:r>
        <w:rPr>
          <w:color w:val="000000"/>
          <w:sz w:val="26"/>
          <w:szCs w:val="26"/>
        </w:rPr>
        <w:t>градостроительного плана земельног</w:t>
      </w:r>
      <w:r>
        <w:rPr>
          <w:color w:val="000000"/>
          <w:sz w:val="26"/>
          <w:szCs w:val="26"/>
        </w:rPr>
        <w:t>о участка</w:t>
      </w:r>
      <w:r>
        <w:rPr>
          <w:sz w:val="26"/>
          <w:szCs w:val="26"/>
        </w:rPr>
        <w:t xml:space="preserve"> или подписание решения </w:t>
      </w:r>
      <w:r>
        <w:rPr>
          <w:color w:val="000000"/>
          <w:sz w:val="26"/>
          <w:szCs w:val="26"/>
        </w:rPr>
        <w:t>об отказе в выдаче градостроительного плана земельного участка</w:t>
      </w:r>
      <w:r>
        <w:rPr>
          <w:sz w:val="26"/>
          <w:szCs w:val="26"/>
        </w:rPr>
        <w:t xml:space="preserve">. </w:t>
      </w:r>
    </w:p>
    <w:p w:rsidR="00261285" w:rsidRDefault="00173D16">
      <w:pPr>
        <w:ind w:firstLine="709"/>
        <w:jc w:val="both"/>
        <w:rPr>
          <w:sz w:val="26"/>
          <w:szCs w:val="26"/>
        </w:rPr>
      </w:pPr>
      <w:r>
        <w:rPr>
          <w:sz w:val="26"/>
          <w:szCs w:val="26"/>
        </w:rPr>
        <w:t>3.26. Решение о предоставлении муниципальной услуги или об отказе в предоставлении муниципальной услуги принимается долж</w:t>
      </w:r>
      <w:r>
        <w:rPr>
          <w:color w:val="000000" w:themeColor="text1"/>
          <w:sz w:val="26"/>
          <w:szCs w:val="26"/>
        </w:rPr>
        <w:t>ностным лицом, уполномоченным на приня</w:t>
      </w:r>
      <w:r>
        <w:rPr>
          <w:color w:val="000000" w:themeColor="text1"/>
          <w:sz w:val="26"/>
          <w:szCs w:val="26"/>
        </w:rPr>
        <w:t xml:space="preserve">тие соответствующего решения распоряжением </w:t>
      </w:r>
      <w:r>
        <w:rPr>
          <w:sz w:val="26"/>
          <w:szCs w:val="26"/>
        </w:rPr>
        <w:t xml:space="preserve">уполномоченного органа. </w:t>
      </w:r>
    </w:p>
    <w:p w:rsidR="00261285" w:rsidRDefault="00173D16">
      <w:pPr>
        <w:ind w:firstLine="709"/>
        <w:jc w:val="both"/>
        <w:rPr>
          <w:sz w:val="26"/>
          <w:szCs w:val="26"/>
        </w:rPr>
      </w:pPr>
      <w:r>
        <w:rPr>
          <w:sz w:val="26"/>
          <w:szCs w:val="26"/>
        </w:rPr>
        <w:t>3.27.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w:t>
      </w:r>
      <w:r>
        <w:rPr>
          <w:sz w:val="26"/>
          <w:szCs w:val="26"/>
        </w:rPr>
        <w:t xml:space="preserve">, в том числе с использованием усиленной квалифицированной электронной подписи. </w:t>
      </w:r>
    </w:p>
    <w:p w:rsidR="00261285" w:rsidRDefault="00173D16">
      <w:pPr>
        <w:ind w:firstLine="709"/>
        <w:jc w:val="both"/>
        <w:rPr>
          <w:sz w:val="26"/>
          <w:szCs w:val="26"/>
        </w:rPr>
      </w:pPr>
      <w:r>
        <w:rPr>
          <w:sz w:val="26"/>
          <w:szCs w:val="26"/>
        </w:rPr>
        <w:t>3.28.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w:t>
      </w:r>
      <w:r>
        <w:rPr>
          <w:sz w:val="26"/>
          <w:szCs w:val="26"/>
        </w:rPr>
        <w:t xml:space="preserve">ля принятия решения о предоставлении (об отказе в предоставлении) муниципальной услуги, и не может превышать четырнадцать рабочих дней со дня регистрации заявления </w:t>
      </w:r>
      <w:r>
        <w:rPr>
          <w:color w:val="000000"/>
          <w:sz w:val="26"/>
          <w:szCs w:val="26"/>
        </w:rPr>
        <w:t xml:space="preserve">о выдаче градостроительного плана </w:t>
      </w:r>
      <w:r>
        <w:rPr>
          <w:sz w:val="26"/>
          <w:szCs w:val="26"/>
        </w:rPr>
        <w:t>и документов и (или) информации, необходимых для предостав</w:t>
      </w:r>
      <w:r>
        <w:rPr>
          <w:sz w:val="26"/>
          <w:szCs w:val="26"/>
        </w:rPr>
        <w:t xml:space="preserve">ления муниципальной услуги. </w:t>
      </w:r>
    </w:p>
    <w:p w:rsidR="00261285" w:rsidRDefault="00173D16">
      <w:pPr>
        <w:ind w:firstLine="709"/>
        <w:jc w:val="both"/>
        <w:rPr>
          <w:sz w:val="26"/>
          <w:szCs w:val="26"/>
        </w:rPr>
      </w:pPr>
      <w:r>
        <w:rPr>
          <w:sz w:val="26"/>
          <w:szCs w:val="26"/>
        </w:rPr>
        <w:t xml:space="preserve">3.29. При подаче заявления </w:t>
      </w:r>
      <w:r>
        <w:rPr>
          <w:color w:val="000000"/>
          <w:sz w:val="26"/>
          <w:szCs w:val="26"/>
        </w:rPr>
        <w:t xml:space="preserve">о выдаче градостроительного плана </w:t>
      </w:r>
      <w:r>
        <w:rPr>
          <w:sz w:val="26"/>
          <w:szCs w:val="26"/>
        </w:rPr>
        <w:t>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в ходе личного приема, посредством почтового отпр</w:t>
      </w:r>
      <w:r>
        <w:rPr>
          <w:sz w:val="26"/>
          <w:szCs w:val="26"/>
        </w:rPr>
        <w:t xml:space="preserve">авления решение об отказе в выдаче градостроительного плана земельного участка выдается заявителю на руки или направляется посредством почтового отправления. </w:t>
      </w:r>
    </w:p>
    <w:p w:rsidR="00261285" w:rsidRDefault="00173D16">
      <w:pPr>
        <w:ind w:firstLine="709"/>
        <w:jc w:val="both"/>
        <w:rPr>
          <w:sz w:val="26"/>
          <w:szCs w:val="26"/>
        </w:rPr>
      </w:pPr>
      <w:r>
        <w:rPr>
          <w:sz w:val="26"/>
          <w:szCs w:val="26"/>
        </w:rPr>
        <w:t xml:space="preserve">3.30. При подаче заявления </w:t>
      </w:r>
      <w:r>
        <w:rPr>
          <w:color w:val="000000"/>
          <w:sz w:val="26"/>
          <w:szCs w:val="26"/>
        </w:rPr>
        <w:t xml:space="preserve">о выдаче градостроительного плана </w:t>
      </w:r>
      <w:r>
        <w:rPr>
          <w:sz w:val="26"/>
          <w:szCs w:val="26"/>
        </w:rPr>
        <w:t>и документов, предусмотренных подпун</w:t>
      </w:r>
      <w:r>
        <w:rPr>
          <w:sz w:val="26"/>
          <w:szCs w:val="26"/>
        </w:rPr>
        <w:t>ктами</w:t>
      </w:r>
      <w:r>
        <w:rPr>
          <w:color w:val="000000"/>
          <w:sz w:val="26"/>
          <w:szCs w:val="26"/>
        </w:rPr>
        <w:t xml:space="preserve"> "б" - "г" пункта 2.8, пунктом 2.9</w:t>
      </w:r>
      <w:r>
        <w:rPr>
          <w:sz w:val="26"/>
          <w:szCs w:val="26"/>
        </w:rPr>
        <w:t xml:space="preserve"> настоящего Административного регламента, посредством Единого портала, регионального портала направление заявителю решения об отказе в выдаче градостроительного плана земельного участка осуществляется в личный кабинет</w:t>
      </w:r>
      <w:r>
        <w:rPr>
          <w:sz w:val="26"/>
          <w:szCs w:val="26"/>
        </w:rPr>
        <w:t xml:space="preserve"> заявителя на Едином портале, региональном портале (статус заявления обновляется до статуса "Услуга оказана"). </w:t>
      </w:r>
    </w:p>
    <w:p w:rsidR="00261285" w:rsidRDefault="00173D16">
      <w:pPr>
        <w:ind w:firstLine="709"/>
        <w:jc w:val="both"/>
        <w:rPr>
          <w:sz w:val="26"/>
          <w:szCs w:val="26"/>
        </w:rPr>
      </w:pPr>
      <w:r>
        <w:rPr>
          <w:sz w:val="26"/>
          <w:szCs w:val="26"/>
        </w:rPr>
        <w:t xml:space="preserve">3.31. При подаче заявления </w:t>
      </w:r>
      <w:r>
        <w:rPr>
          <w:color w:val="000000"/>
          <w:sz w:val="26"/>
          <w:szCs w:val="26"/>
        </w:rPr>
        <w:t xml:space="preserve">о выдаче градостроительного плана </w:t>
      </w:r>
      <w:r>
        <w:rPr>
          <w:sz w:val="26"/>
          <w:szCs w:val="26"/>
        </w:rPr>
        <w:t>и документов, предусмотренных подпунктами</w:t>
      </w:r>
      <w:r>
        <w:rPr>
          <w:color w:val="000000"/>
          <w:sz w:val="26"/>
          <w:szCs w:val="26"/>
        </w:rPr>
        <w:t xml:space="preserve"> "б" - "г" пункта 2.8, пунктом 2.9</w:t>
      </w:r>
      <w:r>
        <w:rPr>
          <w:sz w:val="26"/>
          <w:szCs w:val="26"/>
        </w:rPr>
        <w:t xml:space="preserve"> настоящ</w:t>
      </w:r>
      <w:r>
        <w:rPr>
          <w:sz w:val="26"/>
          <w:szCs w:val="26"/>
        </w:rPr>
        <w:t xml:space="preserve">его Административного регламента, через многофункциональный центр решение об отказе в выдаче градостроительного плана земельного участка направляется в многофункциональный центр. </w:t>
      </w:r>
    </w:p>
    <w:p w:rsidR="00261285" w:rsidRDefault="00173D16">
      <w:pPr>
        <w:ind w:firstLine="850"/>
        <w:jc w:val="both"/>
        <w:rPr>
          <w:sz w:val="26"/>
          <w:szCs w:val="26"/>
        </w:rPr>
      </w:pPr>
      <w:r>
        <w:rPr>
          <w:sz w:val="26"/>
          <w:szCs w:val="26"/>
        </w:rPr>
        <w:t>3.32. Срок выдачи (направления) заявителю решения об отказе в выдаче градост</w:t>
      </w:r>
      <w:r>
        <w:rPr>
          <w:sz w:val="26"/>
          <w:szCs w:val="26"/>
        </w:rPr>
        <w:t xml:space="preserve">роительного плана земельного участка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Предоставление результата муниципальной услуги</w:t>
      </w:r>
      <w:r>
        <w:rPr>
          <w:sz w:val="26"/>
          <w:szCs w:val="26"/>
        </w:rPr>
        <w:t xml:space="preserve"> </w:t>
      </w:r>
    </w:p>
    <w:p w:rsidR="00261285" w:rsidRDefault="00173D16">
      <w:pPr>
        <w:ind w:firstLine="850"/>
        <w:jc w:val="both"/>
        <w:rPr>
          <w:sz w:val="26"/>
          <w:szCs w:val="26"/>
        </w:rPr>
      </w:pPr>
      <w:r>
        <w:rPr>
          <w:sz w:val="26"/>
          <w:szCs w:val="26"/>
        </w:rPr>
        <w:t> </w:t>
      </w:r>
      <w:r>
        <w:rPr>
          <w:sz w:val="26"/>
          <w:szCs w:val="26"/>
        </w:rPr>
        <w:t xml:space="preserve"> </w:t>
      </w:r>
    </w:p>
    <w:p w:rsidR="00261285" w:rsidRDefault="00173D16">
      <w:pPr>
        <w:ind w:firstLine="850"/>
        <w:jc w:val="both"/>
        <w:rPr>
          <w:sz w:val="26"/>
          <w:szCs w:val="26"/>
        </w:rPr>
      </w:pPr>
      <w:r>
        <w:rPr>
          <w:sz w:val="26"/>
          <w:szCs w:val="26"/>
        </w:rPr>
        <w:t xml:space="preserve">3.33. Основанием для начала выполнения административной процедуры является подписание уполномоченным должностным лицом градостроительного плана земельного участка. </w:t>
      </w:r>
    </w:p>
    <w:p w:rsidR="00261285" w:rsidRDefault="00173D16">
      <w:pPr>
        <w:ind w:firstLine="850"/>
        <w:jc w:val="both"/>
        <w:rPr>
          <w:sz w:val="26"/>
          <w:szCs w:val="26"/>
        </w:rPr>
      </w:pPr>
      <w:r>
        <w:rPr>
          <w:sz w:val="26"/>
          <w:szCs w:val="26"/>
        </w:rPr>
        <w:t>3.34. Заявитель по его выбору вправе получить результат предоставления муниципальной услу</w:t>
      </w:r>
      <w:r>
        <w:rPr>
          <w:sz w:val="26"/>
          <w:szCs w:val="26"/>
        </w:rPr>
        <w:t xml:space="preserve">ги независимо от его места жительства или места пребывания либо места нахождения (для юридических лиц) одним из следующих способов: </w:t>
      </w:r>
    </w:p>
    <w:p w:rsidR="00261285" w:rsidRDefault="00173D16">
      <w:pPr>
        <w:ind w:firstLine="850"/>
        <w:jc w:val="both"/>
        <w:rPr>
          <w:sz w:val="26"/>
          <w:szCs w:val="26"/>
        </w:rPr>
      </w:pPr>
      <w:r>
        <w:rPr>
          <w:sz w:val="26"/>
          <w:szCs w:val="26"/>
        </w:rPr>
        <w:t xml:space="preserve">1) на бумажном носителе; </w:t>
      </w:r>
    </w:p>
    <w:p w:rsidR="00261285" w:rsidRDefault="00173D16">
      <w:pPr>
        <w:ind w:firstLine="850"/>
        <w:jc w:val="both"/>
        <w:rPr>
          <w:sz w:val="26"/>
          <w:szCs w:val="26"/>
        </w:rPr>
      </w:pPr>
      <w:r>
        <w:rPr>
          <w:sz w:val="26"/>
          <w:szCs w:val="26"/>
        </w:rPr>
        <w:t xml:space="preserve">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 </w:t>
      </w:r>
    </w:p>
    <w:p w:rsidR="00261285" w:rsidRDefault="00173D16">
      <w:pPr>
        <w:ind w:firstLine="850"/>
        <w:jc w:val="both"/>
        <w:rPr>
          <w:sz w:val="26"/>
          <w:szCs w:val="26"/>
        </w:rPr>
      </w:pPr>
      <w:r>
        <w:rPr>
          <w:sz w:val="26"/>
          <w:szCs w:val="26"/>
        </w:rPr>
        <w:t>3.35. Должностным лицом, ответственным</w:t>
      </w:r>
      <w:r>
        <w:rPr>
          <w:sz w:val="26"/>
          <w:szCs w:val="26"/>
        </w:rPr>
        <w:t xml:space="preserve">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 </w:t>
      </w:r>
    </w:p>
    <w:p w:rsidR="00261285" w:rsidRDefault="00173D16">
      <w:pPr>
        <w:ind w:firstLine="850"/>
        <w:jc w:val="both"/>
        <w:rPr>
          <w:sz w:val="26"/>
          <w:szCs w:val="26"/>
        </w:rPr>
      </w:pPr>
      <w:r>
        <w:rPr>
          <w:sz w:val="26"/>
          <w:szCs w:val="26"/>
        </w:rPr>
        <w:t xml:space="preserve">3.36. При подаче заявления </w:t>
      </w:r>
      <w:r>
        <w:rPr>
          <w:color w:val="000000"/>
          <w:sz w:val="26"/>
          <w:szCs w:val="26"/>
        </w:rPr>
        <w:t xml:space="preserve">о выдаче градостроительного плана </w:t>
      </w:r>
      <w:r>
        <w:rPr>
          <w:sz w:val="26"/>
          <w:szCs w:val="26"/>
        </w:rPr>
        <w:t>и документов, предусмотренных подпунктам</w:t>
      </w:r>
      <w:r>
        <w:rPr>
          <w:sz w:val="26"/>
          <w:szCs w:val="26"/>
        </w:rPr>
        <w:t>и</w:t>
      </w:r>
      <w:r>
        <w:rPr>
          <w:color w:val="000000"/>
          <w:sz w:val="26"/>
          <w:szCs w:val="26"/>
        </w:rPr>
        <w:t xml:space="preserve"> "б" - "г" пункта 2.8, пунктом 2.9</w:t>
      </w:r>
      <w:r>
        <w:rPr>
          <w:sz w:val="26"/>
          <w:szCs w:val="26"/>
        </w:rPr>
        <w:t xml:space="preserve"> настоящего Административного регламента, в ходе личного приема, посредством почтового отправления градостроительный план земельного участка выдается заявителю на руки или направляется посредством почтового отправления. </w:t>
      </w:r>
    </w:p>
    <w:p w:rsidR="00261285" w:rsidRDefault="00173D16">
      <w:pPr>
        <w:ind w:firstLine="709"/>
        <w:jc w:val="both"/>
        <w:rPr>
          <w:sz w:val="26"/>
          <w:szCs w:val="26"/>
        </w:rPr>
      </w:pPr>
      <w:r>
        <w:rPr>
          <w:sz w:val="26"/>
          <w:szCs w:val="26"/>
        </w:rPr>
        <w:t xml:space="preserve">3.37. При подаче заявления </w:t>
      </w:r>
      <w:r>
        <w:rPr>
          <w:color w:val="000000"/>
          <w:sz w:val="26"/>
          <w:szCs w:val="26"/>
        </w:rPr>
        <w:t xml:space="preserve">о выдаче градостроительного плана </w:t>
      </w:r>
      <w:r>
        <w:rPr>
          <w:sz w:val="26"/>
          <w:szCs w:val="26"/>
        </w:rPr>
        <w:t>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посредством Единого портала, регионального портала направление заявителю градо</w:t>
      </w:r>
      <w:r>
        <w:rPr>
          <w:sz w:val="26"/>
          <w:szCs w:val="26"/>
        </w:rPr>
        <w:t xml:space="preserve">строительного плана земельного участка осуществляется в личный кабинет заявителя на Едином портале, региональном портале (статус заявления обновляется до статуса "Услуга оказана"). </w:t>
      </w:r>
    </w:p>
    <w:p w:rsidR="00261285" w:rsidRDefault="00173D16">
      <w:pPr>
        <w:ind w:firstLine="709"/>
        <w:jc w:val="both"/>
        <w:rPr>
          <w:sz w:val="26"/>
          <w:szCs w:val="26"/>
        </w:rPr>
      </w:pPr>
      <w:r>
        <w:rPr>
          <w:sz w:val="26"/>
          <w:szCs w:val="26"/>
        </w:rPr>
        <w:t xml:space="preserve">3.38. При подаче заявления </w:t>
      </w:r>
      <w:r>
        <w:rPr>
          <w:color w:val="000000"/>
          <w:sz w:val="26"/>
          <w:szCs w:val="26"/>
        </w:rPr>
        <w:t xml:space="preserve">о выдаче градостроительного плана </w:t>
      </w:r>
      <w:r>
        <w:rPr>
          <w:sz w:val="26"/>
          <w:szCs w:val="26"/>
        </w:rPr>
        <w:t>и документов,</w:t>
      </w:r>
      <w:r>
        <w:rPr>
          <w:sz w:val="26"/>
          <w:szCs w:val="26"/>
        </w:rPr>
        <w:t xml:space="preserve">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через многофункциональный центр градостроительный план земельного участка направляется в многофункциональный центр. </w:t>
      </w:r>
    </w:p>
    <w:p w:rsidR="00261285" w:rsidRDefault="00173D16">
      <w:pPr>
        <w:ind w:firstLine="709"/>
        <w:jc w:val="both"/>
        <w:rPr>
          <w:sz w:val="26"/>
          <w:szCs w:val="26"/>
        </w:rPr>
      </w:pPr>
      <w:r>
        <w:rPr>
          <w:sz w:val="26"/>
          <w:szCs w:val="26"/>
        </w:rPr>
        <w:t>3.39. Срок предоставления заявителю</w:t>
      </w:r>
      <w:r>
        <w:rPr>
          <w:sz w:val="26"/>
          <w:szCs w:val="26"/>
        </w:rPr>
        <w:t xml:space="preserve"> результата муниципальной услуги исчисляется со дня подписания градостроительного плана земельного участка и составляет один рабочий день, но не превышает срок, установленный в пункте 2.11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Получение дополнительн</w:t>
      </w:r>
      <w:r>
        <w:rPr>
          <w:b/>
          <w:sz w:val="26"/>
          <w:szCs w:val="26"/>
        </w:rPr>
        <w:t>ых сведений от заявителя</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3.40. Получение дополнительных сведений от заявителя не предусмотрено.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Максимальный срок предоставления муниципальной 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3.41. Срок предоставления муниципальной услуги указан в пункте 2.11 настоящего Административно</w:t>
      </w:r>
      <w:r>
        <w:rPr>
          <w:sz w:val="26"/>
          <w:szCs w:val="26"/>
        </w:rPr>
        <w:t xml:space="preserve">го регламента. </w:t>
      </w:r>
    </w:p>
    <w:p w:rsidR="00261285" w:rsidRDefault="00261285">
      <w:pPr>
        <w:jc w:val="center"/>
        <w:rPr>
          <w:sz w:val="26"/>
          <w:szCs w:val="26"/>
        </w:rPr>
      </w:pPr>
    </w:p>
    <w:p w:rsidR="00261285" w:rsidRDefault="00173D16">
      <w:pPr>
        <w:ind w:firstLine="540"/>
        <w:jc w:val="center"/>
        <w:rPr>
          <w:sz w:val="26"/>
          <w:szCs w:val="26"/>
        </w:rPr>
      </w:pPr>
      <w:r>
        <w:rPr>
          <w:b/>
          <w:sz w:val="26"/>
          <w:szCs w:val="26"/>
        </w:rPr>
        <w:t>Порядок оставления запроса заявителя о предоставлении  муниципальной услуги без рассмотрения (при необходимости)</w:t>
      </w:r>
    </w:p>
    <w:p w:rsidR="00261285" w:rsidRDefault="00261285">
      <w:pPr>
        <w:ind w:firstLine="540"/>
        <w:jc w:val="center"/>
        <w:rPr>
          <w:sz w:val="26"/>
          <w:szCs w:val="26"/>
        </w:rPr>
      </w:pPr>
    </w:p>
    <w:p w:rsidR="00261285" w:rsidRDefault="00173D16">
      <w:pPr>
        <w:ind w:firstLine="709"/>
        <w:jc w:val="both"/>
        <w:rPr>
          <w:sz w:val="26"/>
          <w:szCs w:val="26"/>
        </w:rPr>
      </w:pPr>
      <w:r>
        <w:rPr>
          <w:sz w:val="26"/>
          <w:szCs w:val="26"/>
        </w:rPr>
        <w:t xml:space="preserve">3.42. Порядок оставления </w:t>
      </w:r>
      <w:r>
        <w:rPr>
          <w:color w:val="000000"/>
          <w:sz w:val="26"/>
          <w:szCs w:val="26"/>
        </w:rPr>
        <w:t xml:space="preserve">заявления о выдаче градостроительного плана земельного участка </w:t>
      </w:r>
      <w:r>
        <w:rPr>
          <w:sz w:val="26"/>
          <w:szCs w:val="26"/>
        </w:rPr>
        <w:t xml:space="preserve">без рассмотрения (при необходимости) </w:t>
      </w:r>
      <w:r>
        <w:rPr>
          <w:sz w:val="26"/>
          <w:szCs w:val="26"/>
        </w:rPr>
        <w:t xml:space="preserve">указан в пункте 2.28 настоящего Административного регламента. </w:t>
      </w:r>
    </w:p>
    <w:p w:rsidR="00261285" w:rsidRDefault="00261285">
      <w:pPr>
        <w:jc w:val="center"/>
        <w:rPr>
          <w:sz w:val="26"/>
          <w:szCs w:val="26"/>
        </w:rPr>
      </w:pPr>
    </w:p>
    <w:p w:rsidR="00261285" w:rsidRDefault="00173D16">
      <w:pPr>
        <w:jc w:val="center"/>
        <w:rPr>
          <w:sz w:val="26"/>
          <w:szCs w:val="26"/>
        </w:rPr>
      </w:pPr>
      <w:r>
        <w:rPr>
          <w:b/>
          <w:sz w:val="26"/>
          <w:szCs w:val="26"/>
        </w:rPr>
        <w:t>Вариант 2</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3.43. Результатом предоставления муниципальной услуги является дубликат документа, указанного в подпункте </w:t>
      </w:r>
      <w:r>
        <w:rPr>
          <w:color w:val="000000"/>
          <w:sz w:val="26"/>
          <w:szCs w:val="26"/>
        </w:rPr>
        <w:t>"</w:t>
      </w:r>
      <w:r>
        <w:rPr>
          <w:sz w:val="26"/>
          <w:szCs w:val="26"/>
        </w:rPr>
        <w:t>а</w:t>
      </w:r>
      <w:r>
        <w:rPr>
          <w:color w:val="000000"/>
          <w:sz w:val="26"/>
          <w:szCs w:val="26"/>
        </w:rPr>
        <w:t>"</w:t>
      </w:r>
      <w:r>
        <w:rPr>
          <w:sz w:val="26"/>
          <w:szCs w:val="26"/>
        </w:rPr>
        <w:t xml:space="preserve"> пункта 2.17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 xml:space="preserve">Перечень и </w:t>
      </w:r>
      <w:r>
        <w:rPr>
          <w:b/>
          <w:sz w:val="26"/>
          <w:szCs w:val="26"/>
        </w:rPr>
        <w:t>описание административных процедур предоставления</w:t>
      </w:r>
      <w:r>
        <w:rPr>
          <w:sz w:val="26"/>
          <w:szCs w:val="26"/>
        </w:rPr>
        <w:t xml:space="preserve"> </w:t>
      </w:r>
    </w:p>
    <w:p w:rsidR="00261285" w:rsidRDefault="00173D16">
      <w:pPr>
        <w:jc w:val="center"/>
        <w:rPr>
          <w:sz w:val="26"/>
          <w:szCs w:val="26"/>
        </w:rPr>
      </w:pPr>
      <w:r>
        <w:rPr>
          <w:b/>
          <w:sz w:val="26"/>
          <w:szCs w:val="26"/>
        </w:rPr>
        <w:t xml:space="preserve">муниципальной услуги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Прием запроса и документов и (или) информации, необходимых</w:t>
      </w:r>
      <w:r>
        <w:rPr>
          <w:sz w:val="26"/>
          <w:szCs w:val="26"/>
        </w:rPr>
        <w:t xml:space="preserve"> </w:t>
      </w:r>
    </w:p>
    <w:p w:rsidR="00261285" w:rsidRDefault="00173D16">
      <w:pPr>
        <w:jc w:val="center"/>
        <w:rPr>
          <w:sz w:val="26"/>
          <w:szCs w:val="26"/>
        </w:rPr>
      </w:pPr>
      <w:r>
        <w:rPr>
          <w:b/>
          <w:sz w:val="26"/>
          <w:szCs w:val="26"/>
        </w:rPr>
        <w:t>для предоставления муниципальной 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3.44. Основанием для начала админи</w:t>
      </w:r>
      <w:r>
        <w:rPr>
          <w:sz w:val="26"/>
          <w:szCs w:val="26"/>
        </w:rPr>
        <w:t xml:space="preserve">стративной процедуры является поступление в уполномоченный орган заявления о выдаче дубликата по форме согласно Приложению № 7 к настоящему Административному регламенту одним из способов, установленных пунктом 2.4. настоящего Административного регламента. </w:t>
      </w:r>
    </w:p>
    <w:p w:rsidR="00261285" w:rsidRDefault="00173D16">
      <w:pPr>
        <w:ind w:firstLine="709"/>
        <w:jc w:val="both"/>
        <w:rPr>
          <w:sz w:val="26"/>
          <w:szCs w:val="26"/>
        </w:rPr>
      </w:pPr>
      <w:r>
        <w:rPr>
          <w:sz w:val="26"/>
          <w:szCs w:val="26"/>
        </w:rPr>
        <w:t xml:space="preserve">3.45. В целях установления личности физическое лицо представляет в уполномоченный орган документ, предусмотренный подпунктом </w:t>
      </w:r>
      <w:r>
        <w:rPr>
          <w:color w:val="000000"/>
          <w:sz w:val="26"/>
          <w:szCs w:val="26"/>
        </w:rPr>
        <w:t>"</w:t>
      </w:r>
      <w:r>
        <w:rPr>
          <w:sz w:val="26"/>
          <w:szCs w:val="26"/>
        </w:rPr>
        <w:t>б</w:t>
      </w:r>
      <w:r>
        <w:rPr>
          <w:color w:val="000000"/>
          <w:sz w:val="26"/>
          <w:szCs w:val="26"/>
        </w:rPr>
        <w:t>"</w:t>
      </w:r>
      <w:r>
        <w:rPr>
          <w:sz w:val="26"/>
          <w:szCs w:val="26"/>
        </w:rPr>
        <w:t xml:space="preserve">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Pr>
          <w:color w:val="000000"/>
          <w:sz w:val="26"/>
          <w:szCs w:val="26"/>
        </w:rPr>
        <w:t>"</w:t>
      </w:r>
      <w:r>
        <w:rPr>
          <w:sz w:val="26"/>
          <w:szCs w:val="26"/>
        </w:rPr>
        <w:t>б</w:t>
      </w:r>
      <w:r>
        <w:rPr>
          <w:color w:val="000000"/>
          <w:sz w:val="26"/>
          <w:szCs w:val="26"/>
        </w:rPr>
        <w:t>",</w:t>
      </w:r>
      <w:r>
        <w:rPr>
          <w:sz w:val="26"/>
          <w:szCs w:val="26"/>
        </w:rPr>
        <w:t xml:space="preserve"> </w:t>
      </w:r>
      <w:r>
        <w:rPr>
          <w:color w:val="000000"/>
          <w:sz w:val="26"/>
          <w:szCs w:val="26"/>
        </w:rPr>
        <w:t>"</w:t>
      </w:r>
      <w:r>
        <w:rPr>
          <w:sz w:val="26"/>
          <w:szCs w:val="26"/>
        </w:rPr>
        <w:t>в</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В це</w:t>
      </w:r>
      <w:r>
        <w:rPr>
          <w:sz w:val="26"/>
          <w:szCs w:val="26"/>
        </w:rPr>
        <w:t>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w:t>
      </w:r>
      <w:r>
        <w:rPr>
          <w:sz w:val="26"/>
          <w:szCs w:val="26"/>
        </w:rPr>
        <w:t xml:space="preserve">пунктами </w:t>
      </w:r>
      <w:r>
        <w:rPr>
          <w:color w:val="000000"/>
          <w:sz w:val="26"/>
          <w:szCs w:val="26"/>
        </w:rPr>
        <w:t>"</w:t>
      </w:r>
      <w:r>
        <w:rPr>
          <w:sz w:val="26"/>
          <w:szCs w:val="26"/>
        </w:rPr>
        <w:t>б</w:t>
      </w:r>
      <w:r>
        <w:rPr>
          <w:color w:val="000000"/>
          <w:sz w:val="26"/>
          <w:szCs w:val="26"/>
        </w:rPr>
        <w:t>",</w:t>
      </w:r>
      <w:r>
        <w:rPr>
          <w:sz w:val="26"/>
          <w:szCs w:val="26"/>
        </w:rPr>
        <w:t xml:space="preserve"> </w:t>
      </w:r>
      <w:r>
        <w:rPr>
          <w:color w:val="000000"/>
          <w:sz w:val="26"/>
          <w:szCs w:val="26"/>
        </w:rPr>
        <w:t>"</w:t>
      </w:r>
      <w:r>
        <w:rPr>
          <w:sz w:val="26"/>
          <w:szCs w:val="26"/>
        </w:rPr>
        <w:t>в</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w:t>
      </w:r>
      <w:r>
        <w:rPr>
          <w:sz w:val="26"/>
          <w:szCs w:val="26"/>
        </w:rPr>
        <w:t xml:space="preserve">едусмотренный подпунктом </w:t>
      </w:r>
      <w:r>
        <w:rPr>
          <w:color w:val="000000"/>
          <w:sz w:val="26"/>
          <w:szCs w:val="26"/>
        </w:rPr>
        <w:t>"</w:t>
      </w:r>
      <w:r>
        <w:rPr>
          <w:sz w:val="26"/>
          <w:szCs w:val="26"/>
        </w:rPr>
        <w:t>б</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 xml:space="preserve">3.46. Основания для принятия решения об отказе в приеме заявления о выдаче дубликата и документов, необходимых для предоставления муниципальной услуги, отсутствуют. </w:t>
      </w:r>
    </w:p>
    <w:p w:rsidR="00261285" w:rsidRDefault="00173D16">
      <w:pPr>
        <w:ind w:firstLine="709"/>
        <w:jc w:val="both"/>
        <w:rPr>
          <w:sz w:val="26"/>
          <w:szCs w:val="26"/>
        </w:rPr>
      </w:pPr>
      <w:r>
        <w:rPr>
          <w:sz w:val="26"/>
          <w:szCs w:val="26"/>
        </w:rPr>
        <w:t>3.47. Во</w:t>
      </w:r>
      <w:r>
        <w:rPr>
          <w:sz w:val="26"/>
          <w:szCs w:val="26"/>
        </w:rPr>
        <w:t xml:space="preserve">зможность получения муниципальной услуги по экстерриториальному принципу отсутствует. </w:t>
      </w:r>
    </w:p>
    <w:p w:rsidR="00261285" w:rsidRDefault="00173D16">
      <w:pPr>
        <w:ind w:firstLine="709"/>
        <w:jc w:val="both"/>
        <w:rPr>
          <w:sz w:val="26"/>
          <w:szCs w:val="26"/>
        </w:rPr>
      </w:pPr>
      <w:r>
        <w:rPr>
          <w:sz w:val="26"/>
          <w:szCs w:val="26"/>
        </w:rPr>
        <w:t xml:space="preserve">3.48. Заявление о выдаче дубликата и документы, предусмотренные подпунктами </w:t>
      </w:r>
      <w:r>
        <w:rPr>
          <w:color w:val="000000"/>
          <w:sz w:val="26"/>
          <w:szCs w:val="26"/>
        </w:rPr>
        <w:t xml:space="preserve">"б" - "г" пункта 2.8 </w:t>
      </w:r>
      <w:r>
        <w:rPr>
          <w:sz w:val="26"/>
          <w:szCs w:val="26"/>
        </w:rPr>
        <w:t>настоящего Административного регламента, направленные одним из способов,</w:t>
      </w:r>
      <w:r>
        <w:rPr>
          <w:sz w:val="26"/>
          <w:szCs w:val="26"/>
        </w:rPr>
        <w:t xml:space="preserve"> установленных в подпункте </w:t>
      </w:r>
      <w:r>
        <w:rPr>
          <w:color w:val="000000"/>
          <w:sz w:val="26"/>
          <w:szCs w:val="26"/>
        </w:rPr>
        <w:t xml:space="preserve">"б" </w:t>
      </w:r>
      <w:r>
        <w:rPr>
          <w:sz w:val="26"/>
          <w:szCs w:val="26"/>
        </w:rPr>
        <w:t xml:space="preserve">пункта 2.4 настоящего Административного регламента, принимаются должностными лицами структурного подразделения уполномоченного органа, ответственного за делопроизводство. </w:t>
      </w:r>
    </w:p>
    <w:p w:rsidR="00261285" w:rsidRDefault="00173D16">
      <w:pPr>
        <w:ind w:firstLine="709"/>
        <w:jc w:val="both"/>
        <w:rPr>
          <w:sz w:val="26"/>
          <w:szCs w:val="26"/>
        </w:rPr>
      </w:pPr>
      <w:r>
        <w:rPr>
          <w:sz w:val="26"/>
          <w:szCs w:val="26"/>
        </w:rPr>
        <w:t>Заявление о выдаче дубликата и документы, предусмотре</w:t>
      </w:r>
      <w:r>
        <w:rPr>
          <w:sz w:val="26"/>
          <w:szCs w:val="26"/>
        </w:rPr>
        <w:t xml:space="preserve">нные подпунктами </w:t>
      </w:r>
      <w:r>
        <w:rPr>
          <w:color w:val="000000"/>
          <w:sz w:val="26"/>
          <w:szCs w:val="26"/>
        </w:rPr>
        <w:t xml:space="preserve">"б" - "г" пункта 2.8 </w:t>
      </w:r>
      <w:r>
        <w:rPr>
          <w:sz w:val="26"/>
          <w:szCs w:val="26"/>
        </w:rPr>
        <w:t xml:space="preserve">настоящего Административного регламента, направленные способом, указанным в подпункте </w:t>
      </w:r>
      <w:r>
        <w:rPr>
          <w:color w:val="000000"/>
          <w:sz w:val="26"/>
          <w:szCs w:val="26"/>
        </w:rPr>
        <w:t xml:space="preserve">"а" </w:t>
      </w:r>
      <w:r>
        <w:rPr>
          <w:sz w:val="26"/>
          <w:szCs w:val="26"/>
        </w:rPr>
        <w:t xml:space="preserve">пункта 2.4 настоящего Административного регламента, регистрируются в автоматическом режиме. </w:t>
      </w:r>
    </w:p>
    <w:p w:rsidR="00261285" w:rsidRDefault="00173D16">
      <w:pPr>
        <w:ind w:firstLine="709"/>
        <w:jc w:val="both"/>
        <w:rPr>
          <w:sz w:val="26"/>
          <w:szCs w:val="26"/>
        </w:rPr>
      </w:pPr>
      <w:r>
        <w:rPr>
          <w:sz w:val="26"/>
          <w:szCs w:val="26"/>
        </w:rPr>
        <w:t>Заявление о выдаче дубликата и доку</w:t>
      </w:r>
      <w:r>
        <w:rPr>
          <w:sz w:val="26"/>
          <w:szCs w:val="26"/>
        </w:rPr>
        <w:t xml:space="preserve">менты, предусмотренные подпунктами </w:t>
      </w:r>
      <w:r>
        <w:rPr>
          <w:color w:val="000000"/>
          <w:sz w:val="26"/>
          <w:szCs w:val="26"/>
        </w:rPr>
        <w:t>"б" - "г" пункта 2.8</w:t>
      </w:r>
      <w:r>
        <w:rPr>
          <w:sz w:val="26"/>
          <w:szCs w:val="26"/>
        </w:rPr>
        <w:t xml:space="preserve"> настоящего Административного регламента,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w:t>
      </w:r>
      <w:r>
        <w:rPr>
          <w:sz w:val="26"/>
          <w:szCs w:val="26"/>
        </w:rPr>
        <w:t xml:space="preserve">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 </w:t>
      </w:r>
    </w:p>
    <w:p w:rsidR="00261285" w:rsidRDefault="00173D16">
      <w:pPr>
        <w:ind w:firstLine="709"/>
        <w:jc w:val="both"/>
        <w:rPr>
          <w:sz w:val="26"/>
          <w:szCs w:val="26"/>
        </w:rPr>
      </w:pPr>
      <w:r>
        <w:rPr>
          <w:sz w:val="26"/>
          <w:szCs w:val="26"/>
        </w:rPr>
        <w:t>3.49. Для приема</w:t>
      </w:r>
      <w:r>
        <w:rPr>
          <w:sz w:val="26"/>
          <w:szCs w:val="26"/>
        </w:rPr>
        <w:t xml:space="preserve"> заявления о выдаче дубликата в электронной форме с использованием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w:t>
      </w:r>
      <w:r>
        <w:rPr>
          <w:sz w:val="26"/>
          <w:szCs w:val="26"/>
        </w:rPr>
        <w:t xml:space="preserve">о выдаче дубликата и для подготовки ответа. </w:t>
      </w:r>
    </w:p>
    <w:p w:rsidR="00261285" w:rsidRDefault="00173D16">
      <w:pPr>
        <w:ind w:firstLine="709"/>
        <w:jc w:val="both"/>
        <w:rPr>
          <w:sz w:val="26"/>
          <w:szCs w:val="26"/>
        </w:rPr>
      </w:pPr>
      <w:r>
        <w:rPr>
          <w:sz w:val="26"/>
          <w:szCs w:val="26"/>
        </w:rPr>
        <w:t xml:space="preserve">Для возможности подачи заявления о выдаче дубликата через Единый портал, региональный портал заявитель должен быть зарегистрирован в ЕСИА. </w:t>
      </w:r>
    </w:p>
    <w:p w:rsidR="00261285" w:rsidRDefault="00173D16">
      <w:pPr>
        <w:ind w:firstLine="709"/>
        <w:jc w:val="both"/>
        <w:rPr>
          <w:sz w:val="26"/>
          <w:szCs w:val="26"/>
        </w:rPr>
      </w:pPr>
      <w:r>
        <w:rPr>
          <w:sz w:val="26"/>
          <w:szCs w:val="26"/>
        </w:rPr>
        <w:t>3.50. Срок регистрации заявления о выдаче дубликата указан в пункте 2.1</w:t>
      </w:r>
      <w:r>
        <w:rPr>
          <w:sz w:val="26"/>
          <w:szCs w:val="26"/>
        </w:rPr>
        <w:t xml:space="preserve">0 настоящего Административного регламента. </w:t>
      </w:r>
    </w:p>
    <w:p w:rsidR="00261285" w:rsidRDefault="00173D16">
      <w:pPr>
        <w:ind w:firstLine="709"/>
        <w:jc w:val="both"/>
        <w:rPr>
          <w:sz w:val="26"/>
          <w:szCs w:val="26"/>
        </w:rPr>
      </w:pPr>
      <w:r>
        <w:rPr>
          <w:sz w:val="26"/>
          <w:szCs w:val="26"/>
        </w:rPr>
        <w:t xml:space="preserve">3.51. Результатом административной процедуры является регистрация заявления о выдаче дубликата. </w:t>
      </w:r>
    </w:p>
    <w:p w:rsidR="00261285" w:rsidRDefault="00173D16">
      <w:pPr>
        <w:ind w:firstLine="709"/>
        <w:jc w:val="both"/>
        <w:rPr>
          <w:sz w:val="26"/>
          <w:szCs w:val="26"/>
        </w:rPr>
      </w:pPr>
      <w:r>
        <w:rPr>
          <w:sz w:val="26"/>
          <w:szCs w:val="26"/>
        </w:rPr>
        <w:t>3.52. После регистрации заявление о выдаче дубликата направляется в ответственное структурное подразделение для наз</w:t>
      </w:r>
      <w:r>
        <w:rPr>
          <w:sz w:val="26"/>
          <w:szCs w:val="26"/>
        </w:rPr>
        <w:t xml:space="preserve">начения ответственного должностного лица за рассмотрение заявления о выдаче дубликата.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Межведомственное информационное взаимодействие</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540"/>
        <w:jc w:val="both"/>
        <w:rPr>
          <w:sz w:val="26"/>
          <w:szCs w:val="26"/>
        </w:rPr>
      </w:pPr>
      <w:r>
        <w:rPr>
          <w:sz w:val="26"/>
          <w:szCs w:val="26"/>
        </w:rPr>
        <w:t xml:space="preserve">3.53. Направление межведомственных информационных запросов не осуществляется.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Принятие решения о предоставлени</w:t>
      </w:r>
      <w:r>
        <w:rPr>
          <w:b/>
          <w:sz w:val="26"/>
          <w:szCs w:val="26"/>
        </w:rPr>
        <w:t>и (об отказе</w:t>
      </w:r>
      <w:r>
        <w:rPr>
          <w:sz w:val="26"/>
          <w:szCs w:val="26"/>
        </w:rPr>
        <w:t xml:space="preserve"> </w:t>
      </w:r>
    </w:p>
    <w:p w:rsidR="00261285" w:rsidRDefault="00173D16">
      <w:pPr>
        <w:jc w:val="center"/>
        <w:rPr>
          <w:sz w:val="26"/>
          <w:szCs w:val="26"/>
        </w:rPr>
      </w:pPr>
      <w:r>
        <w:rPr>
          <w:b/>
          <w:sz w:val="26"/>
          <w:szCs w:val="26"/>
        </w:rPr>
        <w:t>в предоставлении) муниципальной</w:t>
      </w:r>
      <w:r>
        <w:rPr>
          <w:sz w:val="26"/>
          <w:szCs w:val="26"/>
        </w:rPr>
        <w:t xml:space="preserve"> </w:t>
      </w:r>
      <w:r>
        <w:rPr>
          <w:b/>
          <w:sz w:val="26"/>
          <w:szCs w:val="26"/>
        </w:rPr>
        <w:t>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540"/>
        <w:jc w:val="both"/>
        <w:rPr>
          <w:sz w:val="26"/>
          <w:szCs w:val="26"/>
        </w:rPr>
      </w:pPr>
      <w:r>
        <w:rPr>
          <w:sz w:val="26"/>
          <w:szCs w:val="26"/>
        </w:rPr>
        <w:t xml:space="preserve">3.54. Основанием для начала административной процедуры является регистрация заявления о выдаче дубликата градостроительного плана земельного участка. </w:t>
      </w:r>
    </w:p>
    <w:p w:rsidR="00261285" w:rsidRDefault="00173D16">
      <w:pPr>
        <w:ind w:firstLine="540"/>
        <w:jc w:val="both"/>
        <w:rPr>
          <w:sz w:val="26"/>
          <w:szCs w:val="26"/>
        </w:rPr>
      </w:pPr>
      <w:r>
        <w:rPr>
          <w:sz w:val="26"/>
          <w:szCs w:val="26"/>
        </w:rPr>
        <w:t>3.55. Критерием принятия решения о предоставлени</w:t>
      </w:r>
      <w:r>
        <w:rPr>
          <w:sz w:val="26"/>
          <w:szCs w:val="26"/>
        </w:rPr>
        <w:t xml:space="preserve">и муниципальной услуги является </w:t>
      </w:r>
      <w:r>
        <w:rPr>
          <w:color w:val="000000"/>
          <w:sz w:val="26"/>
          <w:szCs w:val="26"/>
        </w:rPr>
        <w:t>соответствие заявителя кругу лиц, указанных в пункте 2.2 настоящего Административного регламента.</w:t>
      </w:r>
    </w:p>
    <w:p w:rsidR="00261285" w:rsidRDefault="00173D16">
      <w:pPr>
        <w:ind w:firstLine="540"/>
        <w:jc w:val="both"/>
        <w:rPr>
          <w:sz w:val="26"/>
          <w:szCs w:val="26"/>
        </w:rPr>
      </w:pPr>
      <w:r>
        <w:rPr>
          <w:sz w:val="26"/>
          <w:szCs w:val="26"/>
        </w:rPr>
        <w:t xml:space="preserve">3.56.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 </w:t>
      </w:r>
    </w:p>
    <w:p w:rsidR="00261285" w:rsidRDefault="00173D16">
      <w:pPr>
        <w:ind w:firstLine="540"/>
        <w:jc w:val="both"/>
        <w:rPr>
          <w:sz w:val="26"/>
          <w:szCs w:val="26"/>
        </w:rPr>
      </w:pPr>
      <w:r>
        <w:rPr>
          <w:sz w:val="26"/>
          <w:szCs w:val="26"/>
        </w:rPr>
        <w:t>3.57. Результатом административной процедуры по принятию решения о предоставлении (об отк</w:t>
      </w:r>
      <w:r>
        <w:rPr>
          <w:sz w:val="26"/>
          <w:szCs w:val="26"/>
        </w:rPr>
        <w:t xml:space="preserve">азе в предоставлении) муниципальной услуги является соответственно подписание дубликата или подписание решения об отказе в выдаче дубликата градостроительного плана земельного участка. </w:t>
      </w:r>
    </w:p>
    <w:p w:rsidR="00261285" w:rsidRDefault="00173D16">
      <w:pPr>
        <w:ind w:firstLine="540"/>
        <w:jc w:val="both"/>
        <w:rPr>
          <w:sz w:val="26"/>
          <w:szCs w:val="26"/>
        </w:rPr>
      </w:pPr>
      <w:r>
        <w:rPr>
          <w:sz w:val="26"/>
          <w:szCs w:val="26"/>
        </w:rPr>
        <w:t>3.58.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w:t>
      </w:r>
      <w:r>
        <w:rPr>
          <w:color w:val="000000" w:themeColor="text1"/>
          <w:sz w:val="26"/>
          <w:szCs w:val="26"/>
        </w:rPr>
        <w:t xml:space="preserve">, распоряжением </w:t>
      </w:r>
      <w:r>
        <w:rPr>
          <w:sz w:val="26"/>
          <w:szCs w:val="26"/>
        </w:rPr>
        <w:t xml:space="preserve">уполномоченного органа. </w:t>
      </w:r>
    </w:p>
    <w:p w:rsidR="00261285" w:rsidRDefault="00173D16">
      <w:pPr>
        <w:ind w:firstLine="540"/>
        <w:jc w:val="both"/>
        <w:rPr>
          <w:sz w:val="26"/>
          <w:szCs w:val="26"/>
        </w:rPr>
      </w:pPr>
      <w:r>
        <w:rPr>
          <w:sz w:val="26"/>
          <w:szCs w:val="26"/>
        </w:rPr>
        <w:t>3.59. Решение, принимаемое до</w:t>
      </w:r>
      <w:r>
        <w:rPr>
          <w:sz w:val="26"/>
          <w:szCs w:val="26"/>
        </w:rPr>
        <w:t xml:space="preserve">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261285" w:rsidRDefault="00173D16">
      <w:pPr>
        <w:ind w:firstLine="540"/>
        <w:jc w:val="both"/>
        <w:rPr>
          <w:sz w:val="26"/>
          <w:szCs w:val="26"/>
        </w:rPr>
      </w:pPr>
      <w:r>
        <w:rPr>
          <w:sz w:val="26"/>
          <w:szCs w:val="26"/>
        </w:rPr>
        <w:t xml:space="preserve">3.60. Критерием </w:t>
      </w:r>
      <w:r>
        <w:rPr>
          <w:sz w:val="26"/>
          <w:szCs w:val="26"/>
        </w:rPr>
        <w:t>для отказа в предоставлении муниципальной услуги является не</w:t>
      </w:r>
      <w:r>
        <w:rPr>
          <w:color w:val="000000"/>
          <w:sz w:val="26"/>
          <w:szCs w:val="26"/>
        </w:rPr>
        <w:t>соответствие заявителя кругу лиц, указанных в пункте 2.2 настоящего Административного регламента.</w:t>
      </w:r>
    </w:p>
    <w:p w:rsidR="00261285" w:rsidRDefault="00173D16">
      <w:pPr>
        <w:ind w:firstLine="540"/>
        <w:jc w:val="both"/>
        <w:rPr>
          <w:sz w:val="26"/>
          <w:szCs w:val="26"/>
        </w:rPr>
      </w:pPr>
      <w:r>
        <w:rPr>
          <w:sz w:val="26"/>
          <w:szCs w:val="26"/>
        </w:rPr>
        <w:t xml:space="preserve">3.61. Срок принятия решения о предоставлении (об отказе в предоставлении) муниципальной услуги не </w:t>
      </w:r>
      <w:r>
        <w:rPr>
          <w:sz w:val="26"/>
          <w:szCs w:val="26"/>
        </w:rPr>
        <w:t xml:space="preserve">может превышать пять рабочих дней со дня регистрации заявления о выдаче дубликата. </w:t>
      </w:r>
    </w:p>
    <w:p w:rsidR="00261285" w:rsidRDefault="00173D16">
      <w:pPr>
        <w:ind w:firstLine="540"/>
        <w:jc w:val="both"/>
        <w:rPr>
          <w:sz w:val="26"/>
          <w:szCs w:val="26"/>
        </w:rPr>
      </w:pPr>
      <w:r>
        <w:rPr>
          <w:sz w:val="26"/>
          <w:szCs w:val="26"/>
        </w:rPr>
        <w:t>3.62. При подаче заявления о выдаче дубликата в ходе личного приема, посредством почтового отправления решение об отказе в выдаче дубликата градостроительного плана земельн</w:t>
      </w:r>
      <w:r>
        <w:rPr>
          <w:sz w:val="26"/>
          <w:szCs w:val="26"/>
        </w:rPr>
        <w:t xml:space="preserve">ого участка выдается заявителю на руки или направляется посредством почтового отправления. </w:t>
      </w:r>
    </w:p>
    <w:p w:rsidR="00261285" w:rsidRDefault="00173D16">
      <w:pPr>
        <w:ind w:firstLine="540"/>
        <w:jc w:val="both"/>
        <w:rPr>
          <w:sz w:val="26"/>
          <w:szCs w:val="26"/>
        </w:rPr>
      </w:pPr>
      <w:r>
        <w:rPr>
          <w:sz w:val="26"/>
          <w:szCs w:val="26"/>
        </w:rPr>
        <w:t>3.63. При подаче заявления о выдаче дубликата посредством Единого портала, регионального портала направление заявителю решения об отказе в предоставлении муниципаль</w:t>
      </w:r>
      <w:r>
        <w:rPr>
          <w:sz w:val="26"/>
          <w:szCs w:val="26"/>
        </w:rPr>
        <w:t xml:space="preserve">ной услуги осуществляется в личный кабинет заявителя на Едином портале, региональном портале (статус заявления обновляется до статуса "Услуга оказана"). </w:t>
      </w:r>
    </w:p>
    <w:p w:rsidR="00261285" w:rsidRDefault="00173D16">
      <w:pPr>
        <w:ind w:firstLine="540"/>
        <w:jc w:val="both"/>
        <w:rPr>
          <w:sz w:val="26"/>
          <w:szCs w:val="26"/>
        </w:rPr>
      </w:pPr>
      <w:r>
        <w:rPr>
          <w:sz w:val="26"/>
          <w:szCs w:val="26"/>
        </w:rPr>
        <w:t>3.64. При подаче заявления о выдаче дубликата через многофункциональный центр решение об отказе в выда</w:t>
      </w:r>
      <w:r>
        <w:rPr>
          <w:sz w:val="26"/>
          <w:szCs w:val="26"/>
        </w:rPr>
        <w:t xml:space="preserve">че дубликата направляется в многофункциональный центр. </w:t>
      </w:r>
    </w:p>
    <w:p w:rsidR="00261285" w:rsidRDefault="00173D16">
      <w:pPr>
        <w:ind w:firstLine="540"/>
        <w:jc w:val="both"/>
        <w:rPr>
          <w:sz w:val="26"/>
          <w:szCs w:val="26"/>
        </w:rPr>
      </w:pPr>
      <w:r>
        <w:rPr>
          <w:sz w:val="26"/>
          <w:szCs w:val="26"/>
        </w:rPr>
        <w:t>3.65. Срок выдачи (направления) заявителю решения об отказе в предоставлении муниципальной услуги исчисляется со дня принятия такого решения и составляет один рабочий день, но не превышает срок, устан</w:t>
      </w:r>
      <w:r>
        <w:rPr>
          <w:sz w:val="26"/>
          <w:szCs w:val="26"/>
        </w:rPr>
        <w:t xml:space="preserve">овленный в пункте 2.26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Предоставление результата муниципальной</w:t>
      </w:r>
      <w:r>
        <w:rPr>
          <w:sz w:val="26"/>
          <w:szCs w:val="26"/>
        </w:rPr>
        <w:t xml:space="preserve"> </w:t>
      </w:r>
      <w:r>
        <w:rPr>
          <w:b/>
          <w:sz w:val="26"/>
          <w:szCs w:val="26"/>
        </w:rPr>
        <w:t>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540"/>
        <w:jc w:val="both"/>
        <w:rPr>
          <w:sz w:val="26"/>
          <w:szCs w:val="26"/>
        </w:rPr>
      </w:pPr>
      <w:r>
        <w:rPr>
          <w:sz w:val="26"/>
          <w:szCs w:val="26"/>
        </w:rPr>
        <w:t xml:space="preserve">3.66. Основанием для начала выполнения административной процедуры является подписание уполномоченным должностным лицом дубликата. </w:t>
      </w:r>
    </w:p>
    <w:p w:rsidR="00261285" w:rsidRDefault="00173D16">
      <w:pPr>
        <w:ind w:firstLine="540"/>
        <w:jc w:val="both"/>
        <w:rPr>
          <w:sz w:val="26"/>
          <w:szCs w:val="26"/>
        </w:rPr>
      </w:pPr>
      <w:r>
        <w:rPr>
          <w:sz w:val="26"/>
          <w:szCs w:val="26"/>
        </w:rPr>
        <w:t xml:space="preserve">3.67. </w:t>
      </w:r>
      <w:r>
        <w:rPr>
          <w:sz w:val="26"/>
          <w:szCs w:val="26"/>
        </w:rPr>
        <w:t xml:space="preserve">Заявитель по его выбору вправе получить дубликат одним из следующих способов: </w:t>
      </w:r>
    </w:p>
    <w:p w:rsidR="00261285" w:rsidRDefault="00173D16">
      <w:pPr>
        <w:ind w:firstLine="540"/>
        <w:jc w:val="both"/>
        <w:rPr>
          <w:sz w:val="26"/>
          <w:szCs w:val="26"/>
        </w:rPr>
      </w:pPr>
      <w:r>
        <w:rPr>
          <w:sz w:val="26"/>
          <w:szCs w:val="26"/>
        </w:rPr>
        <w:t xml:space="preserve">1) на бумажном носителе; </w:t>
      </w:r>
    </w:p>
    <w:p w:rsidR="00261285" w:rsidRDefault="00173D16">
      <w:pPr>
        <w:ind w:firstLine="540"/>
        <w:jc w:val="both"/>
        <w:rPr>
          <w:sz w:val="26"/>
          <w:szCs w:val="26"/>
        </w:rPr>
      </w:pPr>
      <w:r>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w:t>
      </w:r>
      <w:r>
        <w:rPr>
          <w:sz w:val="26"/>
          <w:szCs w:val="26"/>
        </w:rPr>
        <w:t xml:space="preserve">ринятие соответствующего решения приказом уполномоченного органа. </w:t>
      </w:r>
    </w:p>
    <w:p w:rsidR="00261285" w:rsidRDefault="00173D16">
      <w:pPr>
        <w:ind w:firstLine="540"/>
        <w:jc w:val="both"/>
        <w:rPr>
          <w:sz w:val="26"/>
          <w:szCs w:val="26"/>
        </w:rPr>
      </w:pPr>
      <w:r>
        <w:rPr>
          <w:sz w:val="26"/>
          <w:szCs w:val="26"/>
        </w:rPr>
        <w:t>3.68.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w:t>
      </w:r>
      <w:r>
        <w:rPr>
          <w:sz w:val="26"/>
          <w:szCs w:val="26"/>
        </w:rPr>
        <w:t xml:space="preserve">тво. </w:t>
      </w:r>
    </w:p>
    <w:p w:rsidR="00261285" w:rsidRDefault="00173D16">
      <w:pPr>
        <w:ind w:firstLine="709"/>
        <w:jc w:val="both"/>
        <w:rPr>
          <w:sz w:val="26"/>
          <w:szCs w:val="26"/>
        </w:rPr>
      </w:pPr>
      <w:r>
        <w:rPr>
          <w:sz w:val="26"/>
          <w:szCs w:val="26"/>
        </w:rPr>
        <w:t xml:space="preserve">3.69.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 </w:t>
      </w:r>
    </w:p>
    <w:p w:rsidR="00261285" w:rsidRDefault="00173D16">
      <w:pPr>
        <w:ind w:firstLine="709"/>
        <w:jc w:val="both"/>
        <w:rPr>
          <w:sz w:val="26"/>
          <w:szCs w:val="26"/>
        </w:rPr>
      </w:pPr>
      <w:r>
        <w:rPr>
          <w:sz w:val="26"/>
          <w:szCs w:val="26"/>
        </w:rPr>
        <w:t xml:space="preserve">3.70. При подаче заявления о выдаче дубликата посредством </w:t>
      </w:r>
      <w:r>
        <w:rPr>
          <w:sz w:val="26"/>
          <w:szCs w:val="26"/>
        </w:rPr>
        <w:t xml:space="preserve">Единого портала, регионального портала направление заявителю дубликата осуществляется в личный кабинет заявителя на Едином портале, региональном портале (статус заявления обновляется до статуса "Услуга оказана"). </w:t>
      </w:r>
    </w:p>
    <w:p w:rsidR="00261285" w:rsidRDefault="00173D16">
      <w:pPr>
        <w:ind w:firstLine="709"/>
        <w:jc w:val="both"/>
        <w:rPr>
          <w:sz w:val="26"/>
          <w:szCs w:val="26"/>
        </w:rPr>
      </w:pPr>
      <w:r>
        <w:rPr>
          <w:sz w:val="26"/>
          <w:szCs w:val="26"/>
        </w:rPr>
        <w:t>3.71. При подаче заявления о выдаче дублик</w:t>
      </w:r>
      <w:r>
        <w:rPr>
          <w:sz w:val="26"/>
          <w:szCs w:val="26"/>
        </w:rPr>
        <w:t xml:space="preserve">ата через многофункциональный центр дубликат направляется в многофункциональный центр. </w:t>
      </w:r>
    </w:p>
    <w:p w:rsidR="00261285" w:rsidRDefault="00173D16">
      <w:pPr>
        <w:ind w:firstLine="709"/>
        <w:jc w:val="both"/>
        <w:rPr>
          <w:sz w:val="26"/>
          <w:szCs w:val="26"/>
        </w:rPr>
      </w:pPr>
      <w:r>
        <w:rPr>
          <w:sz w:val="26"/>
          <w:szCs w:val="26"/>
        </w:rPr>
        <w:t>3.72.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w:t>
      </w:r>
      <w:r>
        <w:rPr>
          <w:sz w:val="26"/>
          <w:szCs w:val="26"/>
        </w:rPr>
        <w:t xml:space="preserve"> превышает срок, установленный в пункте 2.26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Получение дополнительных сведений от заявителя</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3.73. Получение дополнительных сведений от заявителя не предусмотрено.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Максимальный срок предоставления муницип</w:t>
      </w:r>
      <w:r>
        <w:rPr>
          <w:b/>
          <w:sz w:val="26"/>
          <w:szCs w:val="26"/>
        </w:rPr>
        <w:t>альной</w:t>
      </w:r>
      <w:r>
        <w:rPr>
          <w:sz w:val="26"/>
          <w:szCs w:val="26"/>
        </w:rPr>
        <w:t xml:space="preserve"> </w:t>
      </w:r>
      <w:r>
        <w:rPr>
          <w:b/>
          <w:sz w:val="26"/>
          <w:szCs w:val="26"/>
        </w:rPr>
        <w:t>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3.74. Срок предоставления муниципальной услуги указан в пункте 2.26 настоящего Административного регламента. </w:t>
      </w:r>
    </w:p>
    <w:p w:rsidR="00261285" w:rsidRDefault="00261285">
      <w:pPr>
        <w:ind w:firstLine="540"/>
        <w:jc w:val="center"/>
        <w:rPr>
          <w:sz w:val="26"/>
          <w:szCs w:val="26"/>
        </w:rPr>
      </w:pPr>
    </w:p>
    <w:p w:rsidR="00261285" w:rsidRDefault="00173D16">
      <w:pPr>
        <w:jc w:val="center"/>
        <w:rPr>
          <w:sz w:val="26"/>
          <w:szCs w:val="26"/>
        </w:rPr>
      </w:pPr>
      <w:r>
        <w:rPr>
          <w:b/>
          <w:sz w:val="26"/>
          <w:szCs w:val="26"/>
        </w:rPr>
        <w:t>Вариант 3</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3.75. Результат предоставления муниципальной услуги указан в подпункте </w:t>
      </w:r>
      <w:r>
        <w:rPr>
          <w:color w:val="000000"/>
          <w:sz w:val="26"/>
          <w:szCs w:val="26"/>
        </w:rPr>
        <w:t>"</w:t>
      </w:r>
      <w:r>
        <w:rPr>
          <w:sz w:val="26"/>
          <w:szCs w:val="26"/>
        </w:rPr>
        <w:t>а</w:t>
      </w:r>
      <w:r>
        <w:rPr>
          <w:color w:val="000000"/>
          <w:sz w:val="26"/>
          <w:szCs w:val="26"/>
        </w:rPr>
        <w:t>"</w:t>
      </w:r>
      <w:r>
        <w:rPr>
          <w:sz w:val="26"/>
          <w:szCs w:val="26"/>
        </w:rPr>
        <w:t xml:space="preserve"> пункта 2.17 настоящего Административного регламента с исправленными опечатками и ошибками.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Перечень и описание административных процедур предоставления</w:t>
      </w:r>
      <w:r>
        <w:rPr>
          <w:sz w:val="26"/>
          <w:szCs w:val="26"/>
        </w:rPr>
        <w:t xml:space="preserve"> </w:t>
      </w:r>
    </w:p>
    <w:p w:rsidR="00261285" w:rsidRDefault="00173D16">
      <w:pPr>
        <w:jc w:val="center"/>
        <w:rPr>
          <w:sz w:val="26"/>
          <w:szCs w:val="26"/>
        </w:rPr>
      </w:pPr>
      <w:r>
        <w:rPr>
          <w:b/>
          <w:sz w:val="26"/>
          <w:szCs w:val="26"/>
        </w:rPr>
        <w:t>муниципальной</w:t>
      </w:r>
      <w:r>
        <w:rPr>
          <w:sz w:val="26"/>
          <w:szCs w:val="26"/>
        </w:rPr>
        <w:t xml:space="preserve"> </w:t>
      </w:r>
      <w:r>
        <w:rPr>
          <w:b/>
          <w:sz w:val="26"/>
          <w:szCs w:val="26"/>
        </w:rPr>
        <w:t>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Прием запроса и документов и (или) информации, необходимых</w:t>
      </w:r>
      <w:r>
        <w:rPr>
          <w:sz w:val="26"/>
          <w:szCs w:val="26"/>
        </w:rPr>
        <w:t xml:space="preserve"> </w:t>
      </w:r>
    </w:p>
    <w:p w:rsidR="00261285" w:rsidRDefault="00173D16">
      <w:pPr>
        <w:jc w:val="center"/>
        <w:rPr>
          <w:sz w:val="26"/>
          <w:szCs w:val="26"/>
        </w:rPr>
      </w:pPr>
      <w:r>
        <w:rPr>
          <w:b/>
          <w:sz w:val="26"/>
          <w:szCs w:val="26"/>
        </w:rPr>
        <w:t>для предостав</w:t>
      </w:r>
      <w:r>
        <w:rPr>
          <w:b/>
          <w:sz w:val="26"/>
          <w:szCs w:val="26"/>
        </w:rPr>
        <w:t>ления муниципальной</w:t>
      </w:r>
      <w:r>
        <w:rPr>
          <w:sz w:val="26"/>
          <w:szCs w:val="26"/>
        </w:rPr>
        <w:t xml:space="preserve"> </w:t>
      </w:r>
      <w:r>
        <w:rPr>
          <w:b/>
          <w:sz w:val="26"/>
          <w:szCs w:val="26"/>
        </w:rPr>
        <w:t>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3.76.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w:t>
      </w:r>
      <w:r>
        <w:rPr>
          <w:color w:val="000000"/>
          <w:sz w:val="26"/>
          <w:szCs w:val="26"/>
        </w:rPr>
        <w:t xml:space="preserve"> Приложению № 5</w:t>
      </w:r>
      <w:r>
        <w:rPr>
          <w:sz w:val="26"/>
          <w:szCs w:val="26"/>
        </w:rPr>
        <w:t xml:space="preserve"> к настоящему Административному регламен</w:t>
      </w:r>
      <w:r>
        <w:rPr>
          <w:sz w:val="26"/>
          <w:szCs w:val="26"/>
        </w:rPr>
        <w:t xml:space="preserve">ту и документов, предусмотренных </w:t>
      </w:r>
      <w:r>
        <w:rPr>
          <w:color w:val="000000"/>
          <w:sz w:val="26"/>
          <w:szCs w:val="26"/>
        </w:rPr>
        <w:t xml:space="preserve">подпунктами "б" - "г" пункта 2.8 </w:t>
      </w:r>
      <w:r>
        <w:rPr>
          <w:sz w:val="26"/>
          <w:szCs w:val="26"/>
        </w:rPr>
        <w:t xml:space="preserve">настоящего Административного регламента, одним из способов, установленных пунктом 2.4 настоящего Административного регламента. </w:t>
      </w:r>
    </w:p>
    <w:p w:rsidR="00261285" w:rsidRDefault="00173D16">
      <w:pPr>
        <w:ind w:firstLine="709"/>
        <w:jc w:val="both"/>
        <w:rPr>
          <w:sz w:val="26"/>
          <w:szCs w:val="26"/>
        </w:rPr>
      </w:pPr>
      <w:r>
        <w:rPr>
          <w:sz w:val="26"/>
          <w:szCs w:val="26"/>
        </w:rPr>
        <w:t>3.77. В целях установления личности физическое лицо представля</w:t>
      </w:r>
      <w:r>
        <w:rPr>
          <w:sz w:val="26"/>
          <w:szCs w:val="26"/>
        </w:rPr>
        <w:t xml:space="preserve">ет в уполномоченный орган документ, предусмотренный подпунктом </w:t>
      </w:r>
      <w:r>
        <w:rPr>
          <w:color w:val="000000"/>
          <w:sz w:val="26"/>
          <w:szCs w:val="26"/>
        </w:rPr>
        <w:t>"</w:t>
      </w:r>
      <w:r>
        <w:rPr>
          <w:sz w:val="26"/>
          <w:szCs w:val="26"/>
        </w:rPr>
        <w:t>б</w:t>
      </w:r>
      <w:r>
        <w:rPr>
          <w:color w:val="000000"/>
          <w:sz w:val="26"/>
          <w:szCs w:val="26"/>
        </w:rPr>
        <w:t xml:space="preserve">" </w:t>
      </w:r>
      <w:r>
        <w:rPr>
          <w:sz w:val="26"/>
          <w:szCs w:val="26"/>
        </w:rPr>
        <w:t xml:space="preserve">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w:t>
      </w:r>
      <w:r>
        <w:rPr>
          <w:color w:val="000000"/>
          <w:sz w:val="26"/>
          <w:szCs w:val="26"/>
        </w:rPr>
        <w:t>"</w:t>
      </w:r>
      <w:r>
        <w:rPr>
          <w:sz w:val="26"/>
          <w:szCs w:val="26"/>
        </w:rPr>
        <w:t>б</w:t>
      </w:r>
      <w:r>
        <w:rPr>
          <w:color w:val="000000"/>
          <w:sz w:val="26"/>
          <w:szCs w:val="26"/>
        </w:rPr>
        <w:t>", "</w:t>
      </w:r>
      <w:r>
        <w:rPr>
          <w:sz w:val="26"/>
          <w:szCs w:val="26"/>
        </w:rPr>
        <w:t>в</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Pr>
          <w:sz w:val="26"/>
          <w:szCs w:val="26"/>
        </w:rPr>
        <w:t xml:space="preserve">уполномоченный орган предоставляются документы, предусмотренные подпунктами </w:t>
      </w:r>
      <w:r>
        <w:rPr>
          <w:color w:val="000000"/>
          <w:sz w:val="26"/>
          <w:szCs w:val="26"/>
        </w:rPr>
        <w:t>"</w:t>
      </w:r>
      <w:r>
        <w:rPr>
          <w:sz w:val="26"/>
          <w:szCs w:val="26"/>
        </w:rPr>
        <w:t>б</w:t>
      </w:r>
      <w:r>
        <w:rPr>
          <w:color w:val="000000"/>
          <w:sz w:val="26"/>
          <w:szCs w:val="26"/>
        </w:rPr>
        <w:t>", "</w:t>
      </w:r>
      <w:r>
        <w:rPr>
          <w:sz w:val="26"/>
          <w:szCs w:val="26"/>
        </w:rPr>
        <w:t>в</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В целях установления личности представителя юридического лица, имеющего право действовать от имени юридического лица б</w:t>
      </w:r>
      <w:r>
        <w:rPr>
          <w:sz w:val="26"/>
          <w:szCs w:val="26"/>
        </w:rPr>
        <w:t xml:space="preserve">ез доверенности, в уполномоченный орган представляется документ, предусмотренный подпунктом </w:t>
      </w:r>
      <w:r>
        <w:rPr>
          <w:color w:val="000000"/>
          <w:sz w:val="26"/>
          <w:szCs w:val="26"/>
        </w:rPr>
        <w:t>"</w:t>
      </w:r>
      <w:r>
        <w:rPr>
          <w:sz w:val="26"/>
          <w:szCs w:val="26"/>
        </w:rPr>
        <w:t>б</w:t>
      </w:r>
      <w:r>
        <w:rPr>
          <w:color w:val="000000"/>
          <w:sz w:val="26"/>
          <w:szCs w:val="26"/>
        </w:rPr>
        <w:t>"</w:t>
      </w:r>
      <w:r>
        <w:rPr>
          <w:sz w:val="26"/>
          <w:szCs w:val="26"/>
        </w:rPr>
        <w:t xml:space="preserve"> пункта 2.8 настоящего Административного регламента. </w:t>
      </w:r>
    </w:p>
    <w:p w:rsidR="00261285" w:rsidRDefault="00173D16">
      <w:pPr>
        <w:ind w:firstLine="709"/>
        <w:jc w:val="both"/>
        <w:rPr>
          <w:sz w:val="26"/>
          <w:szCs w:val="26"/>
        </w:rPr>
      </w:pPr>
      <w:r>
        <w:rPr>
          <w:sz w:val="26"/>
          <w:szCs w:val="26"/>
        </w:rPr>
        <w:t>3.78. Основания для принятия решения об отказе в приеме заявления об исправлении допущенных опечаток и ошиб</w:t>
      </w:r>
      <w:r>
        <w:rPr>
          <w:sz w:val="26"/>
          <w:szCs w:val="26"/>
        </w:rPr>
        <w:t xml:space="preserve">ок и документов, необходимых для предоставления муниципальной услуги, отсутствуют. </w:t>
      </w:r>
    </w:p>
    <w:p w:rsidR="00261285" w:rsidRDefault="00173D16">
      <w:pPr>
        <w:ind w:firstLine="709"/>
        <w:jc w:val="both"/>
        <w:rPr>
          <w:sz w:val="26"/>
          <w:szCs w:val="26"/>
        </w:rPr>
      </w:pPr>
      <w:r>
        <w:rPr>
          <w:sz w:val="26"/>
          <w:szCs w:val="26"/>
        </w:rPr>
        <w:t xml:space="preserve">3.79. Возможность получения муниципальной услуги по экстерриториальному принципу отсутствует. </w:t>
      </w:r>
    </w:p>
    <w:p w:rsidR="00261285" w:rsidRDefault="00173D16">
      <w:pPr>
        <w:ind w:firstLine="709"/>
        <w:jc w:val="both"/>
        <w:rPr>
          <w:sz w:val="26"/>
          <w:szCs w:val="26"/>
        </w:rPr>
      </w:pPr>
      <w:r>
        <w:rPr>
          <w:sz w:val="26"/>
          <w:szCs w:val="26"/>
        </w:rPr>
        <w:t>3.80. Заявление об исправлении допущенных опечаток и ошибок и документы, пред</w:t>
      </w:r>
      <w:r>
        <w:rPr>
          <w:sz w:val="26"/>
          <w:szCs w:val="26"/>
        </w:rPr>
        <w:t xml:space="preserve">усмотренные подпунктами </w:t>
      </w:r>
      <w:r>
        <w:rPr>
          <w:color w:val="000000"/>
          <w:sz w:val="26"/>
          <w:szCs w:val="26"/>
        </w:rPr>
        <w:t xml:space="preserve">"б" - "г" пункта 2.8 </w:t>
      </w:r>
      <w:r>
        <w:rPr>
          <w:sz w:val="26"/>
          <w:szCs w:val="26"/>
        </w:rPr>
        <w:t xml:space="preserve">настоящего Административного регламента, направленные одним из способов, установленных в подпункте </w:t>
      </w:r>
      <w:r>
        <w:rPr>
          <w:color w:val="000000"/>
          <w:sz w:val="26"/>
          <w:szCs w:val="26"/>
        </w:rPr>
        <w:t xml:space="preserve">"б" </w:t>
      </w:r>
      <w:r>
        <w:rPr>
          <w:sz w:val="26"/>
          <w:szCs w:val="26"/>
        </w:rPr>
        <w:t>пункта 2.4 настоящего Административного регламента, принимаются должностными лицами структурного подразделен</w:t>
      </w:r>
      <w:r>
        <w:rPr>
          <w:sz w:val="26"/>
          <w:szCs w:val="26"/>
        </w:rPr>
        <w:t xml:space="preserve">ия уполномоченного органа, ответственного за делопроизводство. </w:t>
      </w:r>
    </w:p>
    <w:p w:rsidR="00261285" w:rsidRDefault="00173D16">
      <w:pPr>
        <w:ind w:firstLine="709"/>
        <w:jc w:val="both"/>
        <w:rPr>
          <w:sz w:val="26"/>
          <w:szCs w:val="26"/>
        </w:rPr>
      </w:pPr>
      <w:r>
        <w:rPr>
          <w:sz w:val="26"/>
          <w:szCs w:val="26"/>
        </w:rPr>
        <w:t xml:space="preserve">Заявление об исправлении допущенных опечаток и ошибок и документы, предусмотренные подпунктами </w:t>
      </w:r>
      <w:r>
        <w:rPr>
          <w:color w:val="000000"/>
          <w:sz w:val="26"/>
          <w:szCs w:val="26"/>
        </w:rPr>
        <w:t xml:space="preserve">"б" "г" пункта 2.8 </w:t>
      </w:r>
      <w:r>
        <w:rPr>
          <w:sz w:val="26"/>
          <w:szCs w:val="26"/>
        </w:rPr>
        <w:t>настоящего Административного регламента, направленные способом, указанным в по</w:t>
      </w:r>
      <w:r>
        <w:rPr>
          <w:sz w:val="26"/>
          <w:szCs w:val="26"/>
        </w:rPr>
        <w:t xml:space="preserve">дпункте </w:t>
      </w:r>
      <w:r>
        <w:rPr>
          <w:color w:val="000000"/>
          <w:sz w:val="26"/>
          <w:szCs w:val="26"/>
        </w:rPr>
        <w:t xml:space="preserve">"а" </w:t>
      </w:r>
      <w:r>
        <w:rPr>
          <w:sz w:val="26"/>
          <w:szCs w:val="26"/>
        </w:rPr>
        <w:t xml:space="preserve">пункта 2.4 настоящего Административного регламента, регистрируются в автоматическом режиме. </w:t>
      </w:r>
    </w:p>
    <w:p w:rsidR="00261285" w:rsidRDefault="00173D16">
      <w:pPr>
        <w:ind w:firstLine="709"/>
        <w:jc w:val="both"/>
        <w:rPr>
          <w:sz w:val="26"/>
          <w:szCs w:val="26"/>
        </w:rPr>
      </w:pPr>
      <w:r>
        <w:rPr>
          <w:sz w:val="26"/>
          <w:szCs w:val="26"/>
        </w:rPr>
        <w:t xml:space="preserve">Заявление об исправлении допущенных опечаток и ошибок и документы, предусмотренные подпунктами </w:t>
      </w:r>
      <w:r>
        <w:rPr>
          <w:color w:val="000000"/>
          <w:sz w:val="26"/>
          <w:szCs w:val="26"/>
        </w:rPr>
        <w:t xml:space="preserve">"б» - "г" пункта 2.8 </w:t>
      </w:r>
      <w:r>
        <w:rPr>
          <w:sz w:val="26"/>
          <w:szCs w:val="26"/>
        </w:rPr>
        <w:t>настоящего Административного реглам</w:t>
      </w:r>
      <w:r>
        <w:rPr>
          <w:sz w:val="26"/>
          <w:szCs w:val="26"/>
        </w:rPr>
        <w:t>ента, направленные через многофункциональный центр, могут быть получены уполномоченным органом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w:t>
      </w:r>
      <w:r>
        <w:rPr>
          <w:sz w:val="26"/>
          <w:szCs w:val="26"/>
        </w:rPr>
        <w:t xml:space="preserve">фицированной электронной подписью заявителя в соответствии с требованиями Федерального закона от 6 апреля 2011 г. № 63-ФЗ "Об электронной подписи". </w:t>
      </w:r>
    </w:p>
    <w:p w:rsidR="00261285" w:rsidRDefault="00173D16">
      <w:pPr>
        <w:ind w:firstLine="709"/>
        <w:jc w:val="both"/>
        <w:rPr>
          <w:sz w:val="26"/>
          <w:szCs w:val="26"/>
        </w:rPr>
      </w:pPr>
      <w:r>
        <w:rPr>
          <w:sz w:val="26"/>
          <w:szCs w:val="26"/>
        </w:rPr>
        <w:t>3.81. Для приема заявления об исправлении допущенных опечаток и ошибок в электронной форме с использованием</w:t>
      </w:r>
      <w:r>
        <w:rPr>
          <w:sz w:val="26"/>
          <w:szCs w:val="26"/>
        </w:rPr>
        <w:t xml:space="preserve"> Единого портала,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об исправлении допущенных опечаток и ошибок и для подготовки ответ</w:t>
      </w:r>
      <w:r>
        <w:rPr>
          <w:sz w:val="26"/>
          <w:szCs w:val="26"/>
        </w:rPr>
        <w:t xml:space="preserve">а. </w:t>
      </w:r>
    </w:p>
    <w:p w:rsidR="00261285" w:rsidRDefault="00173D16">
      <w:pPr>
        <w:ind w:firstLine="709"/>
        <w:jc w:val="both"/>
        <w:rPr>
          <w:sz w:val="26"/>
          <w:szCs w:val="26"/>
        </w:rPr>
      </w:pPr>
      <w:r>
        <w:rPr>
          <w:sz w:val="26"/>
          <w:szCs w:val="26"/>
        </w:rPr>
        <w:t xml:space="preserve">Для возможности подачи заявления об исправлении допущенных опечаток и ошибок через Единый портал, региональный портал заявитель должен быть зарегистрирован в ЕСИА. </w:t>
      </w:r>
    </w:p>
    <w:p w:rsidR="00261285" w:rsidRDefault="00173D16">
      <w:pPr>
        <w:ind w:firstLine="709"/>
        <w:jc w:val="both"/>
        <w:rPr>
          <w:sz w:val="26"/>
          <w:szCs w:val="26"/>
        </w:rPr>
      </w:pPr>
      <w:r>
        <w:rPr>
          <w:sz w:val="26"/>
          <w:szCs w:val="26"/>
        </w:rPr>
        <w:t>3.82. Срок регистрации заявления об исправлении допущенных опечаток и ошибок, документов, предусмотренных подпунктами</w:t>
      </w:r>
      <w:r>
        <w:rPr>
          <w:color w:val="000000"/>
          <w:sz w:val="26"/>
          <w:szCs w:val="26"/>
        </w:rPr>
        <w:t xml:space="preserve"> "б" - "г" пункта 2.8 </w:t>
      </w:r>
      <w:r>
        <w:rPr>
          <w:sz w:val="26"/>
          <w:szCs w:val="26"/>
        </w:rPr>
        <w:t xml:space="preserve">настоящего Административного регламента, указан в пункте 2.10 настоящего Административного регламента. </w:t>
      </w:r>
    </w:p>
    <w:p w:rsidR="00261285" w:rsidRDefault="00173D16">
      <w:pPr>
        <w:ind w:firstLine="709"/>
        <w:jc w:val="both"/>
        <w:rPr>
          <w:sz w:val="26"/>
          <w:szCs w:val="26"/>
        </w:rPr>
      </w:pPr>
      <w:r>
        <w:rPr>
          <w:sz w:val="26"/>
          <w:szCs w:val="26"/>
        </w:rPr>
        <w:t>3.83. Результ</w:t>
      </w:r>
      <w:r>
        <w:rPr>
          <w:sz w:val="26"/>
          <w:szCs w:val="26"/>
        </w:rPr>
        <w:t>атом административной процедуры является регистрация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w:t>
      </w:r>
      <w:r>
        <w:rPr>
          <w:sz w:val="26"/>
          <w:szCs w:val="26"/>
        </w:rPr>
        <w:t xml:space="preserve">настоящего Административного регламента. </w:t>
      </w:r>
    </w:p>
    <w:p w:rsidR="00261285" w:rsidRDefault="00173D16">
      <w:pPr>
        <w:ind w:firstLine="709"/>
        <w:jc w:val="both"/>
        <w:rPr>
          <w:sz w:val="26"/>
          <w:szCs w:val="26"/>
        </w:rPr>
      </w:pPr>
      <w:r>
        <w:rPr>
          <w:sz w:val="26"/>
          <w:szCs w:val="26"/>
        </w:rPr>
        <w:t>3.84. После регистрации заявление об исправлении допущенных опечаток и ошибок и документы, предусмотренные подпунктами</w:t>
      </w:r>
      <w:r>
        <w:rPr>
          <w:color w:val="000000"/>
          <w:sz w:val="26"/>
          <w:szCs w:val="26"/>
        </w:rPr>
        <w:t xml:space="preserve"> "б" - "г" пункта 2.8 </w:t>
      </w:r>
      <w:r>
        <w:rPr>
          <w:sz w:val="26"/>
          <w:szCs w:val="26"/>
        </w:rPr>
        <w:t>настоящего Административного регламента, направляются в ответственное структурное подразделение для назначения ответ</w:t>
      </w:r>
      <w:r>
        <w:rPr>
          <w:sz w:val="26"/>
          <w:szCs w:val="26"/>
        </w:rPr>
        <w:t xml:space="preserve">ственного должностного лица за рассмотрение заявления об исправлении допущенных опечаток и ошибок и прилагаемых документов.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Межведомственное информационное взаимодействие</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3.85. Направление межведомственных информационных запросов не осуществляется.</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Принятие решения о предоставлении (об отказе</w:t>
      </w:r>
      <w:r>
        <w:rPr>
          <w:sz w:val="26"/>
          <w:szCs w:val="26"/>
        </w:rPr>
        <w:t xml:space="preserve"> </w:t>
      </w:r>
    </w:p>
    <w:p w:rsidR="00261285" w:rsidRDefault="00173D16">
      <w:pPr>
        <w:jc w:val="center"/>
        <w:rPr>
          <w:sz w:val="26"/>
          <w:szCs w:val="26"/>
        </w:rPr>
      </w:pPr>
      <w:r>
        <w:rPr>
          <w:b/>
          <w:sz w:val="26"/>
          <w:szCs w:val="26"/>
        </w:rPr>
        <w:t>в предоставлении) муниципальной 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3.86. Основанием для начала административной процедуры является регистрация заявления об исправлении допущенных опечаток и ошибок и документов, предусмотренных по</w:t>
      </w:r>
      <w:r>
        <w:rPr>
          <w:sz w:val="26"/>
          <w:szCs w:val="26"/>
        </w:rPr>
        <w:t>дпунктами</w:t>
      </w:r>
      <w:r>
        <w:rPr>
          <w:color w:val="000000"/>
          <w:sz w:val="26"/>
          <w:szCs w:val="26"/>
        </w:rPr>
        <w:t xml:space="preserve"> "б" - "г" пункта 2.8, пунктом 2.9</w:t>
      </w:r>
      <w:r>
        <w:rPr>
          <w:sz w:val="26"/>
          <w:szCs w:val="26"/>
        </w:rPr>
        <w:t xml:space="preserve"> настоящего Административного регламента. </w:t>
      </w:r>
    </w:p>
    <w:p w:rsidR="00261285" w:rsidRDefault="00173D16">
      <w:pPr>
        <w:ind w:firstLine="709"/>
        <w:jc w:val="both"/>
        <w:rPr>
          <w:sz w:val="26"/>
          <w:szCs w:val="26"/>
        </w:rPr>
      </w:pPr>
      <w:r>
        <w:rPr>
          <w:sz w:val="26"/>
          <w:szCs w:val="26"/>
        </w:rPr>
        <w:t>3.87. В рамках рассмотрения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w:t>
      </w:r>
      <w:r>
        <w:rPr>
          <w:sz w:val="26"/>
          <w:szCs w:val="26"/>
        </w:rPr>
        <w:t xml:space="preserve">дминистративного регламента, осуществляется их проверка на предмет наличия (отсутствия) оснований для принятия решения об исправлении допущенных опечаток и ошибок в градостроительном плане земельного участка. </w:t>
      </w:r>
    </w:p>
    <w:p w:rsidR="00261285" w:rsidRDefault="00173D16">
      <w:pPr>
        <w:ind w:firstLine="709"/>
        <w:jc w:val="both"/>
        <w:rPr>
          <w:sz w:val="26"/>
          <w:szCs w:val="26"/>
        </w:rPr>
      </w:pPr>
      <w:r>
        <w:rPr>
          <w:sz w:val="26"/>
          <w:szCs w:val="26"/>
        </w:rPr>
        <w:t>3.88. Критериями принятия решения о предоставл</w:t>
      </w:r>
      <w:r>
        <w:rPr>
          <w:sz w:val="26"/>
          <w:szCs w:val="26"/>
        </w:rPr>
        <w:t xml:space="preserve">ении муниципальной услуги являются: </w:t>
      </w:r>
    </w:p>
    <w:p w:rsidR="00261285" w:rsidRDefault="00173D16">
      <w:pPr>
        <w:ind w:firstLine="709"/>
        <w:jc w:val="both"/>
        <w:rPr>
          <w:sz w:val="26"/>
          <w:szCs w:val="26"/>
        </w:rPr>
      </w:pPr>
      <w:r>
        <w:rPr>
          <w:sz w:val="26"/>
          <w:szCs w:val="26"/>
        </w:rPr>
        <w:t xml:space="preserve">1) </w:t>
      </w:r>
      <w:r>
        <w:rPr>
          <w:color w:val="000000"/>
          <w:sz w:val="26"/>
          <w:szCs w:val="26"/>
        </w:rPr>
        <w:t>соответствие заявителя кругу лиц, указанных в пункте 2.2 настоящего Административного регламента</w:t>
      </w:r>
      <w:r>
        <w:rPr>
          <w:sz w:val="26"/>
          <w:szCs w:val="26"/>
        </w:rPr>
        <w:t xml:space="preserve">; </w:t>
      </w:r>
    </w:p>
    <w:p w:rsidR="00261285" w:rsidRDefault="00173D16">
      <w:pPr>
        <w:ind w:firstLine="709"/>
        <w:jc w:val="both"/>
        <w:rPr>
          <w:sz w:val="26"/>
          <w:szCs w:val="26"/>
        </w:rPr>
      </w:pPr>
      <w:r>
        <w:rPr>
          <w:sz w:val="26"/>
          <w:szCs w:val="26"/>
        </w:rPr>
        <w:t xml:space="preserve">2) наличие </w:t>
      </w:r>
      <w:r>
        <w:rPr>
          <w:color w:val="000000"/>
          <w:sz w:val="26"/>
          <w:szCs w:val="26"/>
        </w:rPr>
        <w:t>опечаток и ошибок в градостроительном плане земельного участка</w:t>
      </w:r>
      <w:r>
        <w:rPr>
          <w:sz w:val="26"/>
          <w:szCs w:val="26"/>
        </w:rPr>
        <w:t xml:space="preserve">. </w:t>
      </w:r>
    </w:p>
    <w:p w:rsidR="00261285" w:rsidRDefault="00173D16">
      <w:pPr>
        <w:ind w:firstLine="709"/>
        <w:jc w:val="both"/>
        <w:rPr>
          <w:sz w:val="26"/>
          <w:szCs w:val="26"/>
        </w:rPr>
      </w:pPr>
      <w:r>
        <w:rPr>
          <w:sz w:val="26"/>
          <w:szCs w:val="26"/>
        </w:rPr>
        <w:t xml:space="preserve">3.89. Критериями для принятия решения об </w:t>
      </w:r>
      <w:r>
        <w:rPr>
          <w:sz w:val="26"/>
          <w:szCs w:val="26"/>
        </w:rPr>
        <w:t xml:space="preserve">отказе в предоставлении муниципальной услуги являются: </w:t>
      </w:r>
    </w:p>
    <w:p w:rsidR="00261285" w:rsidRDefault="00173D16">
      <w:pPr>
        <w:ind w:firstLine="709"/>
        <w:jc w:val="both"/>
        <w:rPr>
          <w:sz w:val="26"/>
          <w:szCs w:val="26"/>
        </w:rPr>
      </w:pPr>
      <w:r>
        <w:rPr>
          <w:sz w:val="26"/>
          <w:szCs w:val="26"/>
        </w:rPr>
        <w:t xml:space="preserve">1) </w:t>
      </w:r>
      <w:r>
        <w:rPr>
          <w:color w:val="000000"/>
          <w:sz w:val="26"/>
          <w:szCs w:val="26"/>
        </w:rPr>
        <w:t>несоответствие заявителя кругу лиц, указанных в пункте 2.2 настоящего Административного регламента;</w:t>
      </w:r>
    </w:p>
    <w:p w:rsidR="00261285" w:rsidRDefault="00173D16">
      <w:pPr>
        <w:ind w:firstLine="709"/>
        <w:jc w:val="both"/>
        <w:rPr>
          <w:sz w:val="26"/>
          <w:szCs w:val="26"/>
        </w:rPr>
      </w:pPr>
      <w:r>
        <w:rPr>
          <w:color w:val="000000"/>
          <w:sz w:val="26"/>
          <w:szCs w:val="26"/>
        </w:rPr>
        <w:t>2) отсутствие опечаток и ошибок в градостроительном плане земельного участка</w:t>
      </w:r>
      <w:r>
        <w:rPr>
          <w:sz w:val="26"/>
          <w:szCs w:val="26"/>
        </w:rPr>
        <w:t xml:space="preserve">. </w:t>
      </w:r>
    </w:p>
    <w:p w:rsidR="00261285" w:rsidRDefault="00173D16">
      <w:pPr>
        <w:ind w:firstLine="709"/>
        <w:jc w:val="both"/>
        <w:rPr>
          <w:sz w:val="26"/>
          <w:szCs w:val="26"/>
        </w:rPr>
      </w:pPr>
      <w:r>
        <w:rPr>
          <w:sz w:val="26"/>
          <w:szCs w:val="26"/>
        </w:rPr>
        <w:t>3.90. По результат</w:t>
      </w:r>
      <w:r>
        <w:rPr>
          <w:sz w:val="26"/>
          <w:szCs w:val="26"/>
        </w:rPr>
        <w:t>ам проверки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 </w:t>
      </w:r>
    </w:p>
    <w:p w:rsidR="00261285" w:rsidRDefault="00173D16">
      <w:pPr>
        <w:ind w:firstLine="709"/>
        <w:jc w:val="both"/>
        <w:rPr>
          <w:sz w:val="26"/>
          <w:szCs w:val="26"/>
        </w:rPr>
      </w:pPr>
      <w:r>
        <w:rPr>
          <w:sz w:val="26"/>
          <w:szCs w:val="26"/>
        </w:rPr>
        <w:t>3.91. Результатом адм</w:t>
      </w:r>
      <w:r>
        <w:rPr>
          <w:sz w:val="26"/>
          <w:szCs w:val="26"/>
        </w:rPr>
        <w:t xml:space="preserve">инистративной процедуры является градостроительный план земельного участка с исправленными опечатками и ошибками или решение об отказе во внесении исправлений в градостроительный план земельного участка. </w:t>
      </w:r>
    </w:p>
    <w:p w:rsidR="00261285" w:rsidRDefault="00173D16">
      <w:pPr>
        <w:ind w:firstLine="709"/>
        <w:jc w:val="both"/>
        <w:rPr>
          <w:sz w:val="26"/>
          <w:szCs w:val="26"/>
        </w:rPr>
      </w:pPr>
      <w:r>
        <w:rPr>
          <w:sz w:val="26"/>
          <w:szCs w:val="26"/>
        </w:rPr>
        <w:t>3.92. Решение о предоставлении муниципальной услуги</w:t>
      </w:r>
      <w:r>
        <w:rPr>
          <w:sz w:val="26"/>
          <w:szCs w:val="26"/>
        </w:rPr>
        <w:t xml:space="preserve"> или об отказе в предоставлении муниципальной услуги принимается должностным лицом, уполномоченным на принятие соответствующего решения, </w:t>
      </w:r>
      <w:r>
        <w:rPr>
          <w:color w:val="CE181E"/>
          <w:sz w:val="26"/>
          <w:szCs w:val="26"/>
        </w:rPr>
        <w:t>распоряжением</w:t>
      </w:r>
      <w:r>
        <w:rPr>
          <w:sz w:val="26"/>
          <w:szCs w:val="26"/>
        </w:rPr>
        <w:t xml:space="preserve"> уполномоченного органа. </w:t>
      </w:r>
    </w:p>
    <w:p w:rsidR="00261285" w:rsidRDefault="00173D16">
      <w:pPr>
        <w:ind w:firstLine="709"/>
        <w:jc w:val="both"/>
        <w:rPr>
          <w:sz w:val="26"/>
          <w:szCs w:val="26"/>
        </w:rPr>
      </w:pPr>
      <w:r>
        <w:rPr>
          <w:sz w:val="26"/>
          <w:szCs w:val="26"/>
        </w:rPr>
        <w:t>3.93. Решение, принимаемое должностным лицом, уполномоченным на принятие решений</w:t>
      </w:r>
      <w:r>
        <w:rPr>
          <w:sz w:val="26"/>
          <w:szCs w:val="26"/>
        </w:rPr>
        <w:t xml:space="preserve">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 </w:t>
      </w:r>
    </w:p>
    <w:p w:rsidR="00261285" w:rsidRDefault="00173D16">
      <w:pPr>
        <w:ind w:firstLine="709"/>
        <w:jc w:val="both"/>
        <w:rPr>
          <w:sz w:val="26"/>
          <w:szCs w:val="26"/>
        </w:rPr>
      </w:pPr>
      <w:r>
        <w:rPr>
          <w:sz w:val="26"/>
          <w:szCs w:val="26"/>
        </w:rPr>
        <w:t>3.94. Срок принятия решения о предоставлении (об отказе в предостав</w:t>
      </w:r>
      <w:r>
        <w:rPr>
          <w:sz w:val="26"/>
          <w:szCs w:val="26"/>
        </w:rPr>
        <w:t xml:space="preserve">лении) муниципальной услуги не может превышать пять рабочих дней со дня регистрации заявления об исправлении допущенных опечаток и ошибок и документов, необходимых для предоставления муниципальной услуги. </w:t>
      </w:r>
    </w:p>
    <w:p w:rsidR="00261285" w:rsidRDefault="00173D16">
      <w:pPr>
        <w:ind w:firstLine="709"/>
        <w:jc w:val="both"/>
        <w:rPr>
          <w:sz w:val="26"/>
          <w:szCs w:val="26"/>
        </w:rPr>
      </w:pPr>
      <w:r>
        <w:rPr>
          <w:sz w:val="26"/>
          <w:szCs w:val="26"/>
        </w:rPr>
        <w:t>3.95. При подаче заявления об исправлении допущенн</w:t>
      </w:r>
      <w:r>
        <w:rPr>
          <w:sz w:val="26"/>
          <w:szCs w:val="26"/>
        </w:rPr>
        <w:t>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в ходе личного приема, посредством почтового отправления решение об отказе во внесении исправлений в градостроительный</w:t>
      </w:r>
      <w:r>
        <w:rPr>
          <w:sz w:val="26"/>
          <w:szCs w:val="26"/>
        </w:rPr>
        <w:t xml:space="preserve"> план земельного участка выдается заявителю на руки или направляется посредством почтового отправления. </w:t>
      </w:r>
    </w:p>
    <w:p w:rsidR="00261285" w:rsidRDefault="00173D16">
      <w:pPr>
        <w:ind w:firstLine="709"/>
        <w:jc w:val="both"/>
        <w:rPr>
          <w:sz w:val="26"/>
          <w:szCs w:val="26"/>
        </w:rPr>
      </w:pPr>
      <w:r>
        <w:rPr>
          <w:sz w:val="26"/>
          <w:szCs w:val="26"/>
        </w:rPr>
        <w:t>3.96. При подаче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посредством Единого портала, регионального портала направление заявителю решения решение об отказе во внесении исправлений в градостроительный план земельного участка осуществляется в личный кабинет заявителя на Ед</w:t>
      </w:r>
      <w:r>
        <w:rPr>
          <w:sz w:val="26"/>
          <w:szCs w:val="26"/>
        </w:rPr>
        <w:t xml:space="preserve">ином портале, региональном портале (статус заявления обновляется до статуса "Услуга оказана"). </w:t>
      </w:r>
    </w:p>
    <w:p w:rsidR="00261285" w:rsidRDefault="00173D16">
      <w:pPr>
        <w:ind w:firstLine="709"/>
        <w:jc w:val="both"/>
        <w:rPr>
          <w:sz w:val="26"/>
          <w:szCs w:val="26"/>
        </w:rPr>
      </w:pPr>
      <w:r>
        <w:rPr>
          <w:sz w:val="26"/>
          <w:szCs w:val="26"/>
        </w:rPr>
        <w:t>3.97. При подаче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w:t>
      </w:r>
      <w:r>
        <w:rPr>
          <w:sz w:val="26"/>
          <w:szCs w:val="26"/>
        </w:rPr>
        <w:t xml:space="preserve">министративного регламента, через многофункциональный центр решение об отказе во внесении исправлений в градостроительный план земельного участка  направляется в многофункциональный центр.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Предоставление результата муниципальной 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3.98.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 </w:t>
      </w:r>
    </w:p>
    <w:p w:rsidR="00261285" w:rsidRDefault="00173D16">
      <w:pPr>
        <w:ind w:firstLine="709"/>
        <w:jc w:val="both"/>
        <w:rPr>
          <w:sz w:val="26"/>
          <w:szCs w:val="26"/>
        </w:rPr>
      </w:pPr>
      <w:r>
        <w:rPr>
          <w:sz w:val="26"/>
          <w:szCs w:val="26"/>
        </w:rPr>
        <w:t>3.99. Заявитель по его выбору вправе получить градостроительный план земельного участк</w:t>
      </w:r>
      <w:r>
        <w:rPr>
          <w:sz w:val="26"/>
          <w:szCs w:val="26"/>
        </w:rPr>
        <w:t xml:space="preserve">а с исправленными опечатками и ошибками одним из следующих способов: </w:t>
      </w:r>
    </w:p>
    <w:p w:rsidR="00261285" w:rsidRDefault="00173D16">
      <w:pPr>
        <w:ind w:firstLine="709"/>
        <w:jc w:val="both"/>
        <w:rPr>
          <w:sz w:val="26"/>
          <w:szCs w:val="26"/>
        </w:rPr>
      </w:pPr>
      <w:r>
        <w:rPr>
          <w:sz w:val="26"/>
          <w:szCs w:val="26"/>
        </w:rPr>
        <w:t xml:space="preserve">1) на бумажном носителе; </w:t>
      </w:r>
    </w:p>
    <w:p w:rsidR="00261285" w:rsidRDefault="00173D16">
      <w:pPr>
        <w:ind w:firstLine="709"/>
        <w:jc w:val="both"/>
        <w:rPr>
          <w:sz w:val="26"/>
          <w:szCs w:val="26"/>
        </w:rPr>
      </w:pPr>
      <w:r>
        <w:rPr>
          <w:sz w:val="26"/>
          <w:szCs w:val="26"/>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w:t>
      </w:r>
      <w:r>
        <w:rPr>
          <w:sz w:val="26"/>
          <w:szCs w:val="26"/>
        </w:rPr>
        <w:t xml:space="preserve">оответствующего решения. </w:t>
      </w:r>
    </w:p>
    <w:p w:rsidR="00261285" w:rsidRDefault="00173D16">
      <w:pPr>
        <w:ind w:firstLine="709"/>
        <w:jc w:val="both"/>
        <w:rPr>
          <w:sz w:val="26"/>
          <w:szCs w:val="26"/>
        </w:rPr>
      </w:pPr>
      <w:r>
        <w:rPr>
          <w:sz w:val="26"/>
          <w:szCs w:val="26"/>
        </w:rPr>
        <w:t xml:space="preserve">3.100.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 </w:t>
      </w:r>
    </w:p>
    <w:p w:rsidR="00261285" w:rsidRDefault="00173D16">
      <w:pPr>
        <w:ind w:firstLine="709"/>
        <w:jc w:val="both"/>
        <w:rPr>
          <w:sz w:val="26"/>
          <w:szCs w:val="26"/>
        </w:rPr>
      </w:pPr>
      <w:r>
        <w:rPr>
          <w:sz w:val="26"/>
          <w:szCs w:val="26"/>
        </w:rPr>
        <w:t>3.101. При подаче заявления об исп</w:t>
      </w:r>
      <w:r>
        <w:rPr>
          <w:sz w:val="26"/>
          <w:szCs w:val="26"/>
        </w:rPr>
        <w:t>равлении допущенных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Административного регламента, в ходе личного приема, посредством почтового отправления градостроительный план земельного участка с </w:t>
      </w:r>
      <w:r>
        <w:rPr>
          <w:sz w:val="26"/>
          <w:szCs w:val="26"/>
        </w:rPr>
        <w:t xml:space="preserve">исправленными опечатками и ошибками выдается заявителю на руки или направляется посредством почтового отправления. </w:t>
      </w:r>
    </w:p>
    <w:p w:rsidR="00261285" w:rsidRDefault="00173D16">
      <w:pPr>
        <w:ind w:firstLine="709"/>
        <w:jc w:val="both"/>
        <w:rPr>
          <w:sz w:val="26"/>
          <w:szCs w:val="26"/>
        </w:rPr>
      </w:pPr>
      <w:r>
        <w:rPr>
          <w:sz w:val="26"/>
          <w:szCs w:val="26"/>
        </w:rPr>
        <w:t>3.102. При подаче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пунк</w:t>
      </w:r>
      <w:r>
        <w:rPr>
          <w:color w:val="000000"/>
          <w:sz w:val="26"/>
          <w:szCs w:val="26"/>
        </w:rPr>
        <w:t>том 2.9</w:t>
      </w:r>
      <w:r>
        <w:rPr>
          <w:sz w:val="26"/>
          <w:szCs w:val="26"/>
        </w:rPr>
        <w:t xml:space="preserve"> настоящего Административного регламента, посредством Единого портала, регионального портала направление градостроительного плана земельного участка с исправленными опечатками и ошибками осуществляется в личный кабинет заявителя на Едином портале, р</w:t>
      </w:r>
      <w:r>
        <w:rPr>
          <w:sz w:val="26"/>
          <w:szCs w:val="26"/>
        </w:rPr>
        <w:t xml:space="preserve">егиональном портале (статус заявления обновляется до статуса "Услуга оказана"). </w:t>
      </w:r>
    </w:p>
    <w:p w:rsidR="00261285" w:rsidRDefault="00173D16">
      <w:pPr>
        <w:ind w:firstLine="709"/>
        <w:jc w:val="both"/>
        <w:rPr>
          <w:sz w:val="26"/>
          <w:szCs w:val="26"/>
        </w:rPr>
      </w:pPr>
      <w:r>
        <w:rPr>
          <w:sz w:val="26"/>
          <w:szCs w:val="26"/>
        </w:rPr>
        <w:t>3.103. При подаче заявления об исправлении допущенных опечаток и ошибок и документов, предусмотренных подпунктами</w:t>
      </w:r>
      <w:r>
        <w:rPr>
          <w:color w:val="000000"/>
          <w:sz w:val="26"/>
          <w:szCs w:val="26"/>
        </w:rPr>
        <w:t xml:space="preserve"> "б" - "г" пункта 2.8, пунктом 2.9</w:t>
      </w:r>
      <w:r>
        <w:rPr>
          <w:sz w:val="26"/>
          <w:szCs w:val="26"/>
        </w:rPr>
        <w:t xml:space="preserve"> настоящего Административног</w:t>
      </w:r>
      <w:r>
        <w:rPr>
          <w:sz w:val="26"/>
          <w:szCs w:val="26"/>
        </w:rPr>
        <w:t xml:space="preserve">о регламента, через многофункциональный центр градостроительный план земельного участка с исправленными опечатками и ошибками направляется в многофункциональный центр. </w:t>
      </w:r>
    </w:p>
    <w:p w:rsidR="00261285" w:rsidRDefault="00173D16">
      <w:pPr>
        <w:ind w:firstLine="709"/>
        <w:jc w:val="both"/>
        <w:rPr>
          <w:sz w:val="26"/>
          <w:szCs w:val="26"/>
        </w:rPr>
      </w:pPr>
      <w:r>
        <w:rPr>
          <w:sz w:val="26"/>
          <w:szCs w:val="26"/>
        </w:rPr>
        <w:t>3.104. Срок предоставления заявителю результата муниципальной услуги исчисляется со дня</w:t>
      </w:r>
      <w:r>
        <w:rPr>
          <w:sz w:val="26"/>
          <w:szCs w:val="26"/>
        </w:rPr>
        <w:t xml:space="preserve"> принятия решения об исправлении допущенных опечаток и ошибок в градостроительном плане земельного участка и составляет один рабочий день, но не превышает срок, установленный в пункте 2.24 настоящего Административного регламента.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Получение дополнительн</w:t>
      </w:r>
      <w:r>
        <w:rPr>
          <w:b/>
          <w:sz w:val="26"/>
          <w:szCs w:val="26"/>
        </w:rPr>
        <w:t>ых сведений от заявителя</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 xml:space="preserve">3.105. Получение дополнительных сведений от заявителя не предусмотрено. </w:t>
      </w:r>
    </w:p>
    <w:p w:rsidR="00261285" w:rsidRDefault="00173D16">
      <w:pPr>
        <w:jc w:val="both"/>
        <w:rPr>
          <w:sz w:val="26"/>
          <w:szCs w:val="26"/>
        </w:rPr>
      </w:pPr>
      <w:r>
        <w:rPr>
          <w:sz w:val="26"/>
          <w:szCs w:val="26"/>
        </w:rPr>
        <w:t xml:space="preserve">  </w:t>
      </w:r>
    </w:p>
    <w:p w:rsidR="00261285" w:rsidRDefault="00173D16">
      <w:pPr>
        <w:jc w:val="center"/>
        <w:rPr>
          <w:sz w:val="26"/>
          <w:szCs w:val="26"/>
        </w:rPr>
      </w:pPr>
      <w:r>
        <w:rPr>
          <w:b/>
          <w:sz w:val="26"/>
          <w:szCs w:val="26"/>
        </w:rPr>
        <w:t>Максимальный срок предоставления муниципальной услуги</w:t>
      </w:r>
      <w:r>
        <w:rPr>
          <w:sz w:val="26"/>
          <w:szCs w:val="26"/>
        </w:rPr>
        <w:t xml:space="preserve"> </w:t>
      </w:r>
    </w:p>
    <w:p w:rsidR="00261285" w:rsidRDefault="00173D16">
      <w:pPr>
        <w:jc w:val="both"/>
        <w:rPr>
          <w:sz w:val="26"/>
          <w:szCs w:val="26"/>
        </w:rPr>
      </w:pPr>
      <w:r>
        <w:rPr>
          <w:sz w:val="26"/>
          <w:szCs w:val="26"/>
        </w:rPr>
        <w:t xml:space="preserve">  </w:t>
      </w:r>
    </w:p>
    <w:p w:rsidR="00261285" w:rsidRDefault="00173D16">
      <w:pPr>
        <w:ind w:firstLine="709"/>
        <w:jc w:val="both"/>
        <w:rPr>
          <w:sz w:val="26"/>
          <w:szCs w:val="26"/>
        </w:rPr>
      </w:pPr>
      <w:r>
        <w:rPr>
          <w:sz w:val="26"/>
          <w:szCs w:val="26"/>
        </w:rPr>
        <w:t>3.106. Срок предоставления муниципальной услуги указан в пункте 2.24 настоящего Административ</w:t>
      </w:r>
      <w:r>
        <w:rPr>
          <w:sz w:val="26"/>
          <w:szCs w:val="26"/>
        </w:rPr>
        <w:t xml:space="preserve">ного регламента. </w:t>
      </w:r>
    </w:p>
    <w:p w:rsidR="00261285" w:rsidRDefault="00261285">
      <w:pPr>
        <w:ind w:firstLine="540"/>
        <w:jc w:val="both"/>
        <w:rPr>
          <w:sz w:val="26"/>
          <w:szCs w:val="26"/>
        </w:rPr>
      </w:pPr>
    </w:p>
    <w:p w:rsidR="00261285" w:rsidRDefault="00173D16">
      <w:pPr>
        <w:tabs>
          <w:tab w:val="left" w:pos="567"/>
        </w:tabs>
        <w:contextualSpacing/>
        <w:jc w:val="center"/>
        <w:rPr>
          <w:sz w:val="26"/>
          <w:szCs w:val="26"/>
        </w:rPr>
      </w:pPr>
      <w:r>
        <w:rPr>
          <w:b/>
          <w:color w:val="000000"/>
          <w:sz w:val="26"/>
          <w:szCs w:val="26"/>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261285" w:rsidRDefault="00261285">
      <w:pPr>
        <w:jc w:val="center"/>
        <w:rPr>
          <w:sz w:val="26"/>
          <w:szCs w:val="26"/>
        </w:rPr>
      </w:pPr>
    </w:p>
    <w:p w:rsidR="00261285" w:rsidRDefault="00173D16">
      <w:pPr>
        <w:jc w:val="center"/>
        <w:rPr>
          <w:sz w:val="26"/>
          <w:szCs w:val="26"/>
        </w:rPr>
      </w:pPr>
      <w:r>
        <w:rPr>
          <w:b/>
          <w:color w:val="000000"/>
          <w:sz w:val="26"/>
          <w:szCs w:val="26"/>
        </w:rPr>
        <w:t xml:space="preserve">Исчерпывающий перечень административных процедур (действий) при предоставлении муниципальной </w:t>
      </w:r>
      <w:r>
        <w:rPr>
          <w:b/>
          <w:color w:val="000000"/>
          <w:sz w:val="26"/>
          <w:szCs w:val="26"/>
        </w:rPr>
        <w:t xml:space="preserve">услуги, выполняемых многофункциональными центрами </w:t>
      </w:r>
    </w:p>
    <w:p w:rsidR="00261285" w:rsidRDefault="00261285">
      <w:pPr>
        <w:tabs>
          <w:tab w:val="left" w:pos="567"/>
        </w:tabs>
        <w:contextualSpacing/>
        <w:jc w:val="center"/>
        <w:rPr>
          <w:sz w:val="26"/>
          <w:szCs w:val="26"/>
        </w:rPr>
      </w:pPr>
    </w:p>
    <w:p w:rsidR="00261285" w:rsidRDefault="00173D16">
      <w:pPr>
        <w:ind w:firstLine="709"/>
        <w:jc w:val="both"/>
        <w:rPr>
          <w:sz w:val="26"/>
          <w:szCs w:val="26"/>
        </w:rPr>
      </w:pPr>
      <w:r>
        <w:rPr>
          <w:color w:val="000000"/>
          <w:sz w:val="26"/>
          <w:szCs w:val="26"/>
        </w:rPr>
        <w:t>3.107. Многофункциональный центр осуществляет:</w:t>
      </w:r>
    </w:p>
    <w:p w:rsidR="00261285" w:rsidRDefault="00173D16">
      <w:pPr>
        <w:ind w:firstLine="709"/>
        <w:jc w:val="both"/>
        <w:rPr>
          <w:sz w:val="26"/>
          <w:szCs w:val="26"/>
        </w:rPr>
      </w:pPr>
      <w:r>
        <w:rPr>
          <w:color w:val="000000"/>
          <w:sz w:val="26"/>
          <w:szCs w:val="26"/>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w:t>
      </w:r>
      <w:r>
        <w:rPr>
          <w:color w:val="000000"/>
          <w:sz w:val="26"/>
          <w:szCs w:val="26"/>
        </w:rPr>
        <w:t>ьной услуги, а также консультирование заявителей о порядке предоставления муниципальной услуги в многофункциональном центре;</w:t>
      </w:r>
    </w:p>
    <w:p w:rsidR="00261285" w:rsidRDefault="00173D16">
      <w:pPr>
        <w:ind w:firstLine="709"/>
        <w:jc w:val="both"/>
        <w:rPr>
          <w:sz w:val="26"/>
          <w:szCs w:val="26"/>
        </w:rPr>
      </w:pPr>
      <w:r>
        <w:rPr>
          <w:color w:val="000000"/>
          <w:sz w:val="26"/>
          <w:szCs w:val="26"/>
        </w:rPr>
        <w:t>выдачу заявителю результата предоставления муниципальной услуги, на бумажном носителе, подтверждающих содержан</w:t>
      </w:r>
      <w:r>
        <w:rPr>
          <w:color w:val="000000"/>
          <w:sz w:val="26"/>
          <w:szCs w:val="26"/>
        </w:rPr>
        <w:t>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rsidR="00261285" w:rsidRDefault="00173D16">
      <w:pPr>
        <w:ind w:firstLine="709"/>
        <w:jc w:val="both"/>
        <w:rPr>
          <w:sz w:val="26"/>
          <w:szCs w:val="26"/>
        </w:rPr>
      </w:pPr>
      <w:r>
        <w:rPr>
          <w:color w:val="000000"/>
          <w:sz w:val="26"/>
          <w:szCs w:val="26"/>
        </w:rPr>
        <w:t>иные процедуры и действия, предусмотренные Федеральным законом № 210-ФЗ.</w:t>
      </w:r>
    </w:p>
    <w:p w:rsidR="00261285" w:rsidRDefault="00173D16">
      <w:pPr>
        <w:ind w:firstLine="709"/>
        <w:jc w:val="both"/>
        <w:rPr>
          <w:sz w:val="26"/>
          <w:szCs w:val="26"/>
        </w:rPr>
      </w:pPr>
      <w:r>
        <w:rPr>
          <w:color w:val="000000"/>
          <w:sz w:val="26"/>
          <w:szCs w:val="26"/>
        </w:rPr>
        <w:t>В соответствии с частью 1</w:t>
      </w:r>
      <w:r>
        <w:rPr>
          <w:color w:val="000000"/>
          <w:sz w:val="26"/>
          <w:szCs w:val="26"/>
          <w:vertAlign w:val="superscript"/>
        </w:rPr>
        <w:t>1</w:t>
      </w:r>
      <w:r>
        <w:rPr>
          <w:color w:val="000000"/>
          <w:sz w:val="26"/>
          <w:szCs w:val="26"/>
        </w:rPr>
        <w:t xml:space="preserve"> статьи 16 Федерального закона № 210-ФЗ для реализации своих функций многофункциональные центры вправе привлекать иные организации. </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Информирование заявителей</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 xml:space="preserve">3.108. Информирование заявителя многофункциональными центрами осуществляется следующими способами: </w:t>
      </w:r>
    </w:p>
    <w:p w:rsidR="00261285" w:rsidRDefault="00173D16">
      <w:pPr>
        <w:ind w:firstLine="709"/>
        <w:jc w:val="both"/>
        <w:rPr>
          <w:sz w:val="26"/>
          <w:szCs w:val="26"/>
        </w:rPr>
      </w:pPr>
      <w:r>
        <w:rPr>
          <w:color w:val="000000"/>
          <w:sz w:val="26"/>
          <w:szCs w:val="26"/>
        </w:rPr>
        <w:t>а) посредством привлечения средств массовой информации, а также путем размещения информации на официальных сайтах и информационны</w:t>
      </w:r>
      <w:r>
        <w:rPr>
          <w:color w:val="000000"/>
          <w:sz w:val="26"/>
          <w:szCs w:val="26"/>
        </w:rPr>
        <w:t>х стендах многофункциональных центров;</w:t>
      </w:r>
    </w:p>
    <w:p w:rsidR="00261285" w:rsidRDefault="00173D16">
      <w:pPr>
        <w:ind w:firstLine="709"/>
        <w:jc w:val="both"/>
        <w:rPr>
          <w:sz w:val="26"/>
          <w:szCs w:val="26"/>
        </w:rPr>
      </w:pPr>
      <w:r>
        <w:rPr>
          <w:color w:val="000000"/>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rsidR="00261285" w:rsidRDefault="00173D16">
      <w:pPr>
        <w:ind w:firstLine="709"/>
        <w:jc w:val="both"/>
        <w:rPr>
          <w:sz w:val="26"/>
          <w:szCs w:val="26"/>
        </w:rPr>
      </w:pPr>
      <w:r>
        <w:rPr>
          <w:color w:val="000000"/>
          <w:sz w:val="26"/>
          <w:szCs w:val="26"/>
        </w:rPr>
        <w:t>При личном обращении работник многофункционального центра подробно информирует за</w:t>
      </w:r>
      <w:r>
        <w:rPr>
          <w:color w:val="000000"/>
          <w:sz w:val="26"/>
          <w:szCs w:val="26"/>
        </w:rPr>
        <w:t>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w:t>
      </w:r>
      <w:r>
        <w:rPr>
          <w:color w:val="000000"/>
          <w:sz w:val="26"/>
          <w:szCs w:val="26"/>
        </w:rPr>
        <w:t>и о муниципальной услуге не может превышать 15 минут.</w:t>
      </w:r>
    </w:p>
    <w:p w:rsidR="00261285" w:rsidRDefault="00173D16">
      <w:pPr>
        <w:ind w:firstLine="709"/>
        <w:jc w:val="both"/>
        <w:rPr>
          <w:sz w:val="26"/>
          <w:szCs w:val="26"/>
        </w:rPr>
      </w:pPr>
      <w:r>
        <w:rPr>
          <w:color w:val="000000"/>
          <w:sz w:val="26"/>
          <w:szCs w:val="26"/>
        </w:rPr>
        <w:t>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многофункционального центра, принявшего тел</w:t>
      </w:r>
      <w:r>
        <w:rPr>
          <w:color w:val="000000"/>
          <w:sz w:val="26"/>
          <w:szCs w:val="26"/>
        </w:rPr>
        <w:t xml:space="preserve">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261285" w:rsidRDefault="00173D16">
      <w:pPr>
        <w:tabs>
          <w:tab w:val="left" w:pos="7920"/>
        </w:tabs>
        <w:ind w:firstLine="709"/>
        <w:jc w:val="both"/>
        <w:rPr>
          <w:sz w:val="26"/>
          <w:szCs w:val="26"/>
        </w:rPr>
      </w:pPr>
      <w:r>
        <w:rPr>
          <w:color w:val="000000"/>
          <w:sz w:val="26"/>
          <w:szCs w:val="26"/>
        </w:rPr>
        <w:t>В случае если для подготовки ответа требуется более продолжительное время, работник многофункци</w:t>
      </w:r>
      <w:r>
        <w:rPr>
          <w:color w:val="000000"/>
          <w:sz w:val="26"/>
          <w:szCs w:val="26"/>
        </w:rPr>
        <w:t>онального центра, осуществляющий индивидуальное устное консультирование по телефону, может предложить заявителю:</w:t>
      </w:r>
    </w:p>
    <w:p w:rsidR="00261285" w:rsidRDefault="00173D16">
      <w:pPr>
        <w:tabs>
          <w:tab w:val="left" w:pos="7920"/>
        </w:tabs>
        <w:ind w:firstLine="709"/>
        <w:jc w:val="both"/>
        <w:rPr>
          <w:sz w:val="26"/>
          <w:szCs w:val="26"/>
        </w:rPr>
      </w:pPr>
      <w:r>
        <w:rPr>
          <w:color w:val="000000"/>
          <w:sz w:val="26"/>
          <w:szCs w:val="26"/>
        </w:rPr>
        <w:t>изложить обращение в письменной форме (ответ направляется заявителю в соответствии со способом, указанным в обращении);</w:t>
      </w:r>
    </w:p>
    <w:p w:rsidR="00261285" w:rsidRDefault="00173D16">
      <w:pPr>
        <w:tabs>
          <w:tab w:val="left" w:pos="7920"/>
        </w:tabs>
        <w:ind w:firstLine="709"/>
        <w:jc w:val="both"/>
        <w:rPr>
          <w:sz w:val="26"/>
          <w:szCs w:val="26"/>
        </w:rPr>
      </w:pPr>
      <w:r>
        <w:rPr>
          <w:color w:val="000000"/>
          <w:sz w:val="26"/>
          <w:szCs w:val="26"/>
        </w:rPr>
        <w:t xml:space="preserve">назначить другое время </w:t>
      </w:r>
      <w:r>
        <w:rPr>
          <w:color w:val="000000"/>
          <w:sz w:val="26"/>
          <w:szCs w:val="26"/>
        </w:rPr>
        <w:t>для консультаций.</w:t>
      </w:r>
    </w:p>
    <w:p w:rsidR="00261285" w:rsidRDefault="00173D16">
      <w:pPr>
        <w:ind w:firstLine="709"/>
        <w:jc w:val="both"/>
        <w:rPr>
          <w:sz w:val="26"/>
          <w:szCs w:val="26"/>
        </w:rPr>
      </w:pPr>
      <w:r>
        <w:rPr>
          <w:color w:val="000000"/>
          <w:sz w:val="26"/>
          <w:szCs w:val="26"/>
        </w:rPr>
        <w:t>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w:t>
      </w:r>
      <w:r>
        <w:rPr>
          <w:color w:val="000000"/>
          <w:sz w:val="26"/>
          <w:szCs w:val="26"/>
        </w:rPr>
        <w:t>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Выдача заявителю результата предоставлени</w:t>
      </w:r>
      <w:r>
        <w:rPr>
          <w:b/>
          <w:color w:val="000000"/>
          <w:sz w:val="26"/>
          <w:szCs w:val="26"/>
        </w:rPr>
        <w:t>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 xml:space="preserve">3.109.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w:t>
      </w:r>
      <w:r>
        <w:rPr>
          <w:color w:val="000000"/>
          <w:sz w:val="26"/>
          <w:szCs w:val="26"/>
        </w:rPr>
        <w:t>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w:t>
      </w:r>
      <w:r>
        <w:rPr>
          <w:color w:val="000000"/>
          <w:sz w:val="26"/>
          <w:szCs w:val="26"/>
        </w:rPr>
        <w:t>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w:t>
      </w:r>
      <w:r>
        <w:rPr>
          <w:color w:val="000000"/>
          <w:sz w:val="26"/>
          <w:szCs w:val="26"/>
        </w:rPr>
        <w:t xml:space="preserve">оссийской Федерации, органами местного самоуправления". </w:t>
      </w:r>
    </w:p>
    <w:p w:rsidR="00261285" w:rsidRDefault="00173D16">
      <w:pPr>
        <w:ind w:firstLine="709"/>
        <w:jc w:val="both"/>
        <w:rPr>
          <w:sz w:val="26"/>
          <w:szCs w:val="26"/>
        </w:rPr>
      </w:pPr>
      <w:r>
        <w:rPr>
          <w:color w:val="000000"/>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12" w:tooltip="consultantplus://offline/ref=23EC67E212900D61DF019C582AF16CFD0DA970E2B8885F37380B4F535B64WEF" w:history="1">
        <w:r>
          <w:rPr>
            <w:rStyle w:val="ListLabel2"/>
            <w:rFonts w:cs="Times New Roman"/>
            <w:color w:val="000000"/>
            <w:sz w:val="26"/>
            <w:szCs w:val="26"/>
          </w:rPr>
          <w:t>постановлением</w:t>
        </w:r>
      </w:hyperlink>
      <w:r>
        <w:rPr>
          <w:color w:val="000000"/>
          <w:sz w:val="26"/>
          <w:szCs w:val="26"/>
        </w:rPr>
        <w:t xml:space="preserve"> Правительства Российской Федерации от 27 сентября 2011 г</w:t>
      </w:r>
      <w:r>
        <w:rPr>
          <w:color w:val="000000"/>
          <w:sz w:val="26"/>
          <w:szCs w:val="26"/>
        </w:rPr>
        <w:t>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w:t>
      </w:r>
      <w:r>
        <w:rPr>
          <w:color w:val="000000"/>
          <w:sz w:val="26"/>
          <w:szCs w:val="26"/>
        </w:rPr>
        <w:t>ийской Федерации, органами местного самоуправления".</w:t>
      </w:r>
    </w:p>
    <w:p w:rsidR="00261285" w:rsidRDefault="00173D16">
      <w:pPr>
        <w:ind w:firstLine="709"/>
        <w:jc w:val="both"/>
        <w:rPr>
          <w:sz w:val="26"/>
          <w:szCs w:val="26"/>
        </w:rPr>
      </w:pPr>
      <w:r>
        <w:rPr>
          <w:color w:val="000000"/>
          <w:sz w:val="26"/>
          <w:szCs w:val="26"/>
        </w:rPr>
        <w:t>3.110.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w:t>
      </w:r>
      <w:r>
        <w:rPr>
          <w:color w:val="000000"/>
          <w:sz w:val="26"/>
          <w:szCs w:val="26"/>
        </w:rPr>
        <w:t>ращения, либо по предварительной записи.</w:t>
      </w:r>
    </w:p>
    <w:p w:rsidR="00261285" w:rsidRDefault="00173D16">
      <w:pPr>
        <w:tabs>
          <w:tab w:val="left" w:pos="7920"/>
        </w:tabs>
        <w:ind w:firstLine="709"/>
        <w:jc w:val="both"/>
        <w:rPr>
          <w:sz w:val="26"/>
          <w:szCs w:val="26"/>
        </w:rPr>
      </w:pPr>
      <w:r>
        <w:rPr>
          <w:color w:val="000000"/>
          <w:sz w:val="26"/>
          <w:szCs w:val="26"/>
        </w:rPr>
        <w:t>Работник многофункционального центра осуществляет следующие действия:</w:t>
      </w:r>
    </w:p>
    <w:p w:rsidR="00261285" w:rsidRDefault="00173D16">
      <w:pPr>
        <w:tabs>
          <w:tab w:val="left" w:pos="7920"/>
        </w:tabs>
        <w:ind w:firstLine="709"/>
        <w:jc w:val="both"/>
        <w:rPr>
          <w:sz w:val="26"/>
          <w:szCs w:val="26"/>
        </w:rPr>
      </w:pPr>
      <w:r>
        <w:rPr>
          <w:color w:val="000000"/>
          <w:sz w:val="26"/>
          <w:szCs w:val="26"/>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261285" w:rsidRDefault="00173D16">
      <w:pPr>
        <w:tabs>
          <w:tab w:val="left" w:pos="7920"/>
        </w:tabs>
        <w:ind w:firstLine="709"/>
        <w:jc w:val="both"/>
        <w:rPr>
          <w:sz w:val="26"/>
          <w:szCs w:val="26"/>
        </w:rPr>
      </w:pPr>
      <w:r>
        <w:rPr>
          <w:color w:val="000000"/>
          <w:sz w:val="26"/>
          <w:szCs w:val="26"/>
        </w:rPr>
        <w:t>провер</w:t>
      </w:r>
      <w:r>
        <w:rPr>
          <w:color w:val="000000"/>
          <w:sz w:val="26"/>
          <w:szCs w:val="26"/>
        </w:rPr>
        <w:t>яет полномочия представителя заявителя (в случае обращения представителя заявителя);</w:t>
      </w:r>
    </w:p>
    <w:p w:rsidR="00261285" w:rsidRDefault="00173D16">
      <w:pPr>
        <w:tabs>
          <w:tab w:val="left" w:pos="7920"/>
        </w:tabs>
        <w:ind w:firstLine="709"/>
        <w:jc w:val="both"/>
        <w:rPr>
          <w:sz w:val="26"/>
          <w:szCs w:val="26"/>
        </w:rPr>
      </w:pPr>
      <w:r>
        <w:rPr>
          <w:color w:val="000000"/>
          <w:sz w:val="26"/>
          <w:szCs w:val="26"/>
        </w:rPr>
        <w:t>определяет статус исполнения заявления заявителя в ГИС;</w:t>
      </w:r>
    </w:p>
    <w:p w:rsidR="00261285" w:rsidRDefault="00173D16">
      <w:pPr>
        <w:tabs>
          <w:tab w:val="left" w:pos="7920"/>
        </w:tabs>
        <w:ind w:firstLine="709"/>
        <w:jc w:val="both"/>
        <w:rPr>
          <w:sz w:val="26"/>
          <w:szCs w:val="26"/>
        </w:rPr>
      </w:pPr>
      <w:r>
        <w:rPr>
          <w:color w:val="000000"/>
          <w:sz w:val="26"/>
          <w:szCs w:val="26"/>
        </w:rPr>
        <w:t>распечатывает результат предоставления муниципальной услуги в виде экземпляра электронного документа на бумажном но</w:t>
      </w:r>
      <w:r>
        <w:rPr>
          <w:color w:val="000000"/>
          <w:sz w:val="26"/>
          <w:szCs w:val="26"/>
        </w:rPr>
        <w:t>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61285" w:rsidRDefault="00173D16">
      <w:pPr>
        <w:tabs>
          <w:tab w:val="left" w:pos="7920"/>
        </w:tabs>
        <w:ind w:firstLine="709"/>
        <w:jc w:val="both"/>
        <w:rPr>
          <w:sz w:val="26"/>
          <w:szCs w:val="26"/>
        </w:rPr>
      </w:pPr>
      <w:r>
        <w:rPr>
          <w:color w:val="000000"/>
          <w:sz w:val="26"/>
          <w:szCs w:val="26"/>
        </w:rPr>
        <w:t>заверя</w:t>
      </w:r>
      <w:r>
        <w:rPr>
          <w:color w:val="000000"/>
          <w:sz w:val="26"/>
          <w:szCs w:val="26"/>
        </w:rPr>
        <w:t>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61285" w:rsidRDefault="00173D16">
      <w:pPr>
        <w:tabs>
          <w:tab w:val="left" w:pos="7920"/>
        </w:tabs>
        <w:ind w:firstLine="709"/>
        <w:jc w:val="both"/>
        <w:rPr>
          <w:sz w:val="26"/>
          <w:szCs w:val="26"/>
        </w:rPr>
      </w:pPr>
      <w:r>
        <w:rPr>
          <w:color w:val="000000"/>
          <w:sz w:val="26"/>
          <w:szCs w:val="26"/>
        </w:rPr>
        <w:t>выдает документы заявителю, при необходимости запрашивает у заявителя подписи за каждый выданный документ;</w:t>
      </w:r>
    </w:p>
    <w:p w:rsidR="00261285" w:rsidRDefault="00173D16">
      <w:pPr>
        <w:jc w:val="both"/>
        <w:rPr>
          <w:sz w:val="26"/>
          <w:szCs w:val="26"/>
        </w:rPr>
      </w:pPr>
      <w:r>
        <w:rPr>
          <w:color w:val="000000"/>
          <w:sz w:val="26"/>
          <w:szCs w:val="26"/>
        </w:rPr>
        <w:tab/>
        <w:t>запрашивает согласие заявителя на участие в смс-опросе для оценки качества предоставленных многофункциональным центром услуг.</w:t>
      </w:r>
    </w:p>
    <w:p w:rsidR="00261285" w:rsidRDefault="00261285">
      <w:pPr>
        <w:jc w:val="both"/>
        <w:rPr>
          <w:sz w:val="26"/>
          <w:szCs w:val="26"/>
        </w:rPr>
      </w:pPr>
    </w:p>
    <w:p w:rsidR="00261285" w:rsidRDefault="00173D16">
      <w:pPr>
        <w:jc w:val="both"/>
        <w:rPr>
          <w:sz w:val="26"/>
          <w:szCs w:val="26"/>
        </w:rPr>
      </w:pPr>
      <w:r>
        <w:rPr>
          <w:b/>
          <w:color w:val="000000"/>
          <w:sz w:val="26"/>
          <w:szCs w:val="26"/>
        </w:rPr>
        <w:t>Раздел IV. Формы кон</w:t>
      </w:r>
      <w:r>
        <w:rPr>
          <w:b/>
          <w:color w:val="000000"/>
          <w:sz w:val="26"/>
          <w:szCs w:val="26"/>
        </w:rPr>
        <w:t>троля за исполнением административного регламента</w:t>
      </w:r>
    </w:p>
    <w:p w:rsidR="00261285" w:rsidRDefault="00261285">
      <w:pPr>
        <w:ind w:firstLine="709"/>
        <w:jc w:val="center"/>
        <w:rPr>
          <w:sz w:val="26"/>
          <w:szCs w:val="26"/>
        </w:rPr>
      </w:pPr>
    </w:p>
    <w:p w:rsidR="00261285" w:rsidRDefault="00173D16">
      <w:pPr>
        <w:jc w:val="center"/>
        <w:outlineLvl w:val="0"/>
        <w:rPr>
          <w:sz w:val="26"/>
          <w:szCs w:val="26"/>
        </w:rPr>
      </w:pPr>
      <w:r>
        <w:rPr>
          <w:b/>
          <w:color w:val="000000"/>
          <w:sz w:val="26"/>
          <w:szCs w:val="26"/>
        </w:rPr>
        <w:t>Порядок осуществления текущего контроля за соблюдением</w:t>
      </w:r>
    </w:p>
    <w:p w:rsidR="00261285" w:rsidRDefault="00173D16">
      <w:pPr>
        <w:jc w:val="center"/>
        <w:rPr>
          <w:sz w:val="26"/>
          <w:szCs w:val="26"/>
        </w:rPr>
      </w:pPr>
      <w:r>
        <w:rPr>
          <w:b/>
          <w:color w:val="000000"/>
          <w:sz w:val="26"/>
          <w:szCs w:val="26"/>
        </w:rPr>
        <w:t>и исполнением ответственными должностными лицами положений</w:t>
      </w:r>
    </w:p>
    <w:p w:rsidR="00261285" w:rsidRDefault="00173D16">
      <w:pPr>
        <w:jc w:val="center"/>
        <w:rPr>
          <w:sz w:val="26"/>
          <w:szCs w:val="26"/>
        </w:rPr>
      </w:pPr>
      <w:r>
        <w:rPr>
          <w:b/>
          <w:color w:val="000000"/>
          <w:sz w:val="26"/>
          <w:szCs w:val="26"/>
        </w:rPr>
        <w:t>регламента и иных нормативных правовых актов,</w:t>
      </w:r>
    </w:p>
    <w:p w:rsidR="00261285" w:rsidRDefault="00173D16">
      <w:pPr>
        <w:jc w:val="center"/>
        <w:rPr>
          <w:sz w:val="26"/>
          <w:szCs w:val="26"/>
        </w:rPr>
      </w:pPr>
      <w:r>
        <w:rPr>
          <w:b/>
          <w:color w:val="000000"/>
          <w:sz w:val="26"/>
          <w:szCs w:val="26"/>
        </w:rPr>
        <w:t>устанавливающих требования к предоставлению м</w:t>
      </w:r>
      <w:r>
        <w:rPr>
          <w:b/>
          <w:color w:val="000000"/>
          <w:sz w:val="26"/>
          <w:szCs w:val="26"/>
        </w:rPr>
        <w:t>униципальной услуги, а также принятием ими решений</w:t>
      </w:r>
    </w:p>
    <w:p w:rsidR="00261285" w:rsidRDefault="00261285">
      <w:pPr>
        <w:ind w:firstLine="709"/>
        <w:jc w:val="center"/>
        <w:rPr>
          <w:sz w:val="26"/>
          <w:szCs w:val="26"/>
        </w:rPr>
      </w:pPr>
    </w:p>
    <w:p w:rsidR="00261285" w:rsidRDefault="00173D16">
      <w:pPr>
        <w:ind w:firstLine="540"/>
        <w:jc w:val="both"/>
        <w:rPr>
          <w:sz w:val="26"/>
          <w:szCs w:val="26"/>
        </w:rPr>
      </w:pPr>
      <w:r>
        <w:rPr>
          <w:color w:val="000000"/>
          <w:sz w:val="26"/>
          <w:szCs w:val="26"/>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w:t>
      </w:r>
      <w:r>
        <w:rPr>
          <w:color w:val="000000"/>
          <w:sz w:val="26"/>
          <w:szCs w:val="26"/>
        </w:rPr>
        <w:t>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261285" w:rsidRDefault="00173D16">
      <w:pPr>
        <w:ind w:firstLine="540"/>
        <w:jc w:val="both"/>
        <w:rPr>
          <w:sz w:val="26"/>
          <w:szCs w:val="26"/>
        </w:rPr>
      </w:pPr>
      <w:r>
        <w:rPr>
          <w:color w:val="000000"/>
          <w:sz w:val="26"/>
          <w:szCs w:val="26"/>
        </w:rPr>
        <w:t>Для текущего контроля используются сведения служебной корреспонденции, устная и письменная информация спец</w:t>
      </w:r>
      <w:r>
        <w:rPr>
          <w:color w:val="000000"/>
          <w:sz w:val="26"/>
          <w:szCs w:val="26"/>
        </w:rPr>
        <w:t>иалистов и должностных лиц уполномоченного органа.</w:t>
      </w:r>
    </w:p>
    <w:p w:rsidR="00261285" w:rsidRDefault="00173D16">
      <w:pPr>
        <w:ind w:firstLine="540"/>
        <w:jc w:val="both"/>
        <w:rPr>
          <w:sz w:val="26"/>
          <w:szCs w:val="26"/>
        </w:rPr>
      </w:pPr>
      <w:r>
        <w:rPr>
          <w:color w:val="000000"/>
          <w:sz w:val="26"/>
          <w:szCs w:val="26"/>
        </w:rPr>
        <w:t>Текущий контроль осуществляется путем проведения проверок:</w:t>
      </w:r>
    </w:p>
    <w:p w:rsidR="00261285" w:rsidRDefault="00173D16">
      <w:pPr>
        <w:ind w:firstLine="540"/>
        <w:jc w:val="both"/>
        <w:rPr>
          <w:sz w:val="26"/>
          <w:szCs w:val="26"/>
        </w:rPr>
      </w:pPr>
      <w:r>
        <w:rPr>
          <w:color w:val="000000"/>
          <w:sz w:val="26"/>
          <w:szCs w:val="26"/>
        </w:rPr>
        <w:t>решений о предоставлении (об отказе в предоставлении) муниципальной услуги;</w:t>
      </w:r>
    </w:p>
    <w:p w:rsidR="00261285" w:rsidRDefault="00173D16">
      <w:pPr>
        <w:ind w:firstLine="540"/>
        <w:jc w:val="both"/>
        <w:rPr>
          <w:sz w:val="26"/>
          <w:szCs w:val="26"/>
        </w:rPr>
      </w:pPr>
      <w:r>
        <w:rPr>
          <w:color w:val="000000"/>
          <w:sz w:val="26"/>
          <w:szCs w:val="26"/>
        </w:rPr>
        <w:t>выявления и устранения нарушений прав граждан;</w:t>
      </w:r>
    </w:p>
    <w:p w:rsidR="00261285" w:rsidRDefault="00173D16">
      <w:pPr>
        <w:ind w:firstLine="540"/>
        <w:jc w:val="both"/>
        <w:rPr>
          <w:sz w:val="26"/>
          <w:szCs w:val="26"/>
        </w:rPr>
      </w:pPr>
      <w:r>
        <w:rPr>
          <w:color w:val="000000"/>
          <w:sz w:val="26"/>
          <w:szCs w:val="26"/>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261285" w:rsidRDefault="00261285">
      <w:pPr>
        <w:ind w:firstLine="540"/>
        <w:jc w:val="both"/>
        <w:rPr>
          <w:sz w:val="26"/>
          <w:szCs w:val="26"/>
        </w:rPr>
      </w:pPr>
    </w:p>
    <w:p w:rsidR="00261285" w:rsidRDefault="00173D16">
      <w:pPr>
        <w:jc w:val="center"/>
        <w:outlineLvl w:val="0"/>
        <w:rPr>
          <w:sz w:val="26"/>
          <w:szCs w:val="26"/>
        </w:rPr>
      </w:pPr>
      <w:r>
        <w:rPr>
          <w:b/>
          <w:color w:val="000000"/>
          <w:sz w:val="26"/>
          <w:szCs w:val="26"/>
        </w:rPr>
        <w:t>Порядок и периодичность осуществления плановых и внеплановых</w:t>
      </w:r>
    </w:p>
    <w:p w:rsidR="00261285" w:rsidRDefault="00173D16">
      <w:pPr>
        <w:jc w:val="center"/>
        <w:rPr>
          <w:sz w:val="26"/>
          <w:szCs w:val="26"/>
        </w:rPr>
      </w:pPr>
      <w:r>
        <w:rPr>
          <w:b/>
          <w:color w:val="000000"/>
          <w:sz w:val="26"/>
          <w:szCs w:val="26"/>
        </w:rPr>
        <w:t>проверок полноты и качества предоставления муницип</w:t>
      </w:r>
      <w:r>
        <w:rPr>
          <w:b/>
          <w:color w:val="000000"/>
          <w:sz w:val="26"/>
          <w:szCs w:val="26"/>
        </w:rPr>
        <w:t>альной услуги, в том числе порядок и формы контроля за полнотой и качеством предоставления муниципальной услуги</w:t>
      </w:r>
    </w:p>
    <w:p w:rsidR="00261285" w:rsidRDefault="00261285">
      <w:pPr>
        <w:ind w:firstLine="540"/>
        <w:jc w:val="both"/>
        <w:rPr>
          <w:sz w:val="26"/>
          <w:szCs w:val="26"/>
        </w:rPr>
      </w:pPr>
    </w:p>
    <w:p w:rsidR="00261285" w:rsidRDefault="00173D16">
      <w:pPr>
        <w:ind w:firstLine="540"/>
        <w:jc w:val="both"/>
        <w:rPr>
          <w:sz w:val="26"/>
          <w:szCs w:val="26"/>
        </w:rPr>
      </w:pPr>
      <w:r>
        <w:rPr>
          <w:color w:val="000000"/>
          <w:sz w:val="26"/>
          <w:szCs w:val="26"/>
        </w:rPr>
        <w:t>4.2. Контроль за полнотой и качеством предоставления муниципальной услуги включает в себя проведение плановых и внеплановых проверок.</w:t>
      </w:r>
    </w:p>
    <w:p w:rsidR="00261285" w:rsidRDefault="00173D16">
      <w:pPr>
        <w:ind w:firstLine="540"/>
        <w:jc w:val="both"/>
        <w:rPr>
          <w:sz w:val="26"/>
          <w:szCs w:val="26"/>
        </w:rPr>
      </w:pPr>
      <w:r>
        <w:rPr>
          <w:color w:val="000000"/>
          <w:sz w:val="26"/>
          <w:szCs w:val="26"/>
        </w:rPr>
        <w:t>4.3. План</w:t>
      </w:r>
      <w:r>
        <w:rPr>
          <w:color w:val="000000"/>
          <w:sz w:val="26"/>
          <w:szCs w:val="26"/>
        </w:rPr>
        <w:t>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261285" w:rsidRDefault="00173D16">
      <w:pPr>
        <w:ind w:firstLine="540"/>
        <w:jc w:val="both"/>
        <w:rPr>
          <w:sz w:val="26"/>
          <w:szCs w:val="26"/>
        </w:rPr>
      </w:pPr>
      <w:r>
        <w:rPr>
          <w:color w:val="000000"/>
          <w:sz w:val="26"/>
          <w:szCs w:val="26"/>
        </w:rPr>
        <w:t>соблюдение сроков пре</w:t>
      </w:r>
      <w:r>
        <w:rPr>
          <w:color w:val="000000"/>
          <w:sz w:val="26"/>
          <w:szCs w:val="26"/>
        </w:rPr>
        <w:t>доставления муниципальной услуги;</w:t>
      </w:r>
    </w:p>
    <w:p w:rsidR="00261285" w:rsidRDefault="00173D16">
      <w:pPr>
        <w:ind w:firstLine="540"/>
        <w:jc w:val="both"/>
        <w:rPr>
          <w:sz w:val="26"/>
          <w:szCs w:val="26"/>
        </w:rPr>
      </w:pPr>
      <w:r>
        <w:rPr>
          <w:color w:val="000000"/>
          <w:sz w:val="26"/>
          <w:szCs w:val="26"/>
        </w:rPr>
        <w:t>соблюдение положений настоящего Административного регламента;</w:t>
      </w:r>
    </w:p>
    <w:p w:rsidR="00261285" w:rsidRDefault="00173D16">
      <w:pPr>
        <w:ind w:firstLine="540"/>
        <w:jc w:val="both"/>
        <w:rPr>
          <w:sz w:val="26"/>
          <w:szCs w:val="26"/>
        </w:rPr>
      </w:pPr>
      <w:r>
        <w:rPr>
          <w:color w:val="000000"/>
          <w:sz w:val="26"/>
          <w:szCs w:val="26"/>
        </w:rPr>
        <w:t>правильность и обоснованность принятого решения об отказе в предоставлении муниципальной услуги.</w:t>
      </w:r>
    </w:p>
    <w:p w:rsidR="00261285" w:rsidRDefault="00173D16">
      <w:pPr>
        <w:ind w:firstLine="540"/>
        <w:jc w:val="both"/>
        <w:rPr>
          <w:sz w:val="26"/>
          <w:szCs w:val="26"/>
        </w:rPr>
      </w:pPr>
      <w:r>
        <w:rPr>
          <w:color w:val="000000"/>
          <w:sz w:val="26"/>
          <w:szCs w:val="26"/>
        </w:rPr>
        <w:t>Основанием для проведения внеплановых проверок являются:</w:t>
      </w:r>
    </w:p>
    <w:p w:rsidR="00261285" w:rsidRDefault="00173D16">
      <w:pPr>
        <w:ind w:firstLine="540"/>
        <w:jc w:val="both"/>
        <w:rPr>
          <w:sz w:val="26"/>
          <w:szCs w:val="26"/>
        </w:rPr>
      </w:pPr>
      <w:r>
        <w:rPr>
          <w:color w:val="000000"/>
          <w:sz w:val="26"/>
          <w:szCs w:val="26"/>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 нормативных правовых актов органов местного самоуправл</w:t>
      </w:r>
      <w:r>
        <w:rPr>
          <w:color w:val="000000"/>
          <w:sz w:val="26"/>
          <w:szCs w:val="26"/>
        </w:rPr>
        <w:t>ения Грязовецкого муниципального округа Вологодской области</w:t>
      </w:r>
      <w:r>
        <w:rPr>
          <w:i/>
          <w:color w:val="000000"/>
          <w:sz w:val="26"/>
          <w:szCs w:val="26"/>
        </w:rPr>
        <w:t>;</w:t>
      </w:r>
    </w:p>
    <w:p w:rsidR="00261285" w:rsidRDefault="00173D16">
      <w:pPr>
        <w:ind w:firstLine="540"/>
        <w:jc w:val="both"/>
        <w:rPr>
          <w:sz w:val="26"/>
          <w:szCs w:val="26"/>
        </w:rPr>
      </w:pPr>
      <w:r>
        <w:rPr>
          <w:color w:val="000000"/>
          <w:sz w:val="26"/>
          <w:szCs w:val="26"/>
        </w:rPr>
        <w:t>обращения граждан и юридических лиц на нарушения законодательства, в том числе на качество предоставления муниципальной услуги.</w:t>
      </w:r>
    </w:p>
    <w:p w:rsidR="00261285" w:rsidRDefault="00261285">
      <w:pPr>
        <w:ind w:firstLine="540"/>
        <w:jc w:val="both"/>
        <w:rPr>
          <w:sz w:val="26"/>
          <w:szCs w:val="26"/>
        </w:rPr>
      </w:pPr>
    </w:p>
    <w:p w:rsidR="00261285" w:rsidRDefault="00173D16">
      <w:pPr>
        <w:jc w:val="center"/>
        <w:outlineLvl w:val="0"/>
        <w:rPr>
          <w:sz w:val="26"/>
          <w:szCs w:val="26"/>
        </w:rPr>
      </w:pPr>
      <w:r>
        <w:rPr>
          <w:b/>
          <w:color w:val="000000"/>
          <w:sz w:val="26"/>
          <w:szCs w:val="26"/>
        </w:rPr>
        <w:t>Ответственность должностных лиц за решения и действия</w:t>
      </w:r>
    </w:p>
    <w:p w:rsidR="00261285" w:rsidRDefault="00173D16">
      <w:pPr>
        <w:jc w:val="center"/>
        <w:rPr>
          <w:sz w:val="26"/>
          <w:szCs w:val="26"/>
        </w:rPr>
      </w:pPr>
      <w:r>
        <w:rPr>
          <w:b/>
          <w:color w:val="000000"/>
          <w:sz w:val="26"/>
          <w:szCs w:val="26"/>
        </w:rPr>
        <w:t>(бездействие</w:t>
      </w:r>
      <w:r>
        <w:rPr>
          <w:b/>
          <w:color w:val="000000"/>
          <w:sz w:val="26"/>
          <w:szCs w:val="26"/>
        </w:rPr>
        <w:t>), принимаемые (осуществляемые) ими в ходе</w:t>
      </w:r>
    </w:p>
    <w:p w:rsidR="00261285" w:rsidRDefault="00173D16">
      <w:pPr>
        <w:jc w:val="center"/>
        <w:rPr>
          <w:sz w:val="26"/>
          <w:szCs w:val="26"/>
        </w:rPr>
      </w:pPr>
      <w:r>
        <w:rPr>
          <w:b/>
          <w:color w:val="000000"/>
          <w:sz w:val="26"/>
          <w:szCs w:val="26"/>
        </w:rPr>
        <w:t>предоставления муниципальной услуги</w:t>
      </w:r>
    </w:p>
    <w:p w:rsidR="00261285" w:rsidRDefault="00261285">
      <w:pPr>
        <w:ind w:firstLine="540"/>
        <w:jc w:val="both"/>
        <w:rPr>
          <w:sz w:val="26"/>
          <w:szCs w:val="26"/>
        </w:rPr>
      </w:pPr>
    </w:p>
    <w:p w:rsidR="00261285" w:rsidRDefault="00173D16">
      <w:pPr>
        <w:ind w:firstLine="540"/>
        <w:jc w:val="both"/>
        <w:rPr>
          <w:sz w:val="26"/>
          <w:szCs w:val="26"/>
        </w:rPr>
      </w:pPr>
      <w:r>
        <w:rPr>
          <w:color w:val="000000"/>
          <w:sz w:val="26"/>
          <w:szCs w:val="26"/>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w:t>
      </w:r>
      <w:r>
        <w:rPr>
          <w:color w:val="000000"/>
          <w:sz w:val="26"/>
          <w:szCs w:val="26"/>
        </w:rPr>
        <w:t>ния Грязовецкого муниципального округа</w:t>
      </w:r>
      <w:r>
        <w:rPr>
          <w:i/>
          <w:color w:val="000000"/>
          <w:sz w:val="26"/>
          <w:szCs w:val="26"/>
        </w:rPr>
        <w:t xml:space="preserve"> </w:t>
      </w:r>
      <w:r>
        <w:rPr>
          <w:color w:val="000000"/>
          <w:sz w:val="26"/>
          <w:szCs w:val="26"/>
        </w:rPr>
        <w:t>осуществляется привлечение виновных лиц к ответственности в соответствии с законодательством Российской Федерации.</w:t>
      </w:r>
    </w:p>
    <w:p w:rsidR="00261285" w:rsidRDefault="00173D16">
      <w:pPr>
        <w:ind w:firstLine="540"/>
        <w:jc w:val="both"/>
        <w:rPr>
          <w:sz w:val="26"/>
          <w:szCs w:val="26"/>
        </w:rPr>
      </w:pPr>
      <w:r>
        <w:rPr>
          <w:color w:val="000000"/>
          <w:sz w:val="26"/>
          <w:szCs w:val="26"/>
        </w:rPr>
        <w:t>Персональная ответственность должностных лиц за правильность и своевременность принятия решения о пред</w:t>
      </w:r>
      <w:r>
        <w:rPr>
          <w:color w:val="000000"/>
          <w:sz w:val="26"/>
          <w:szCs w:val="26"/>
        </w:rPr>
        <w:t>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261285" w:rsidRDefault="00261285">
      <w:pPr>
        <w:ind w:firstLine="540"/>
        <w:jc w:val="both"/>
        <w:rPr>
          <w:sz w:val="26"/>
          <w:szCs w:val="26"/>
        </w:rPr>
      </w:pPr>
    </w:p>
    <w:p w:rsidR="00261285" w:rsidRDefault="00173D16">
      <w:pPr>
        <w:jc w:val="center"/>
        <w:outlineLvl w:val="0"/>
        <w:rPr>
          <w:sz w:val="26"/>
          <w:szCs w:val="26"/>
        </w:rPr>
      </w:pPr>
      <w:r>
        <w:rPr>
          <w:b/>
          <w:color w:val="000000"/>
          <w:sz w:val="26"/>
          <w:szCs w:val="26"/>
        </w:rPr>
        <w:t>Требования к порядку и формам контроля за предоставлением</w:t>
      </w:r>
    </w:p>
    <w:p w:rsidR="00261285" w:rsidRDefault="00173D16">
      <w:pPr>
        <w:jc w:val="center"/>
        <w:rPr>
          <w:sz w:val="26"/>
          <w:szCs w:val="26"/>
        </w:rPr>
      </w:pPr>
      <w:r>
        <w:rPr>
          <w:b/>
          <w:color w:val="000000"/>
          <w:sz w:val="26"/>
          <w:szCs w:val="26"/>
        </w:rPr>
        <w:t>муниципальной услуги, в том числе со стороны г</w:t>
      </w:r>
      <w:r>
        <w:rPr>
          <w:b/>
          <w:color w:val="000000"/>
          <w:sz w:val="26"/>
          <w:szCs w:val="26"/>
        </w:rPr>
        <w:t>раждан,</w:t>
      </w:r>
    </w:p>
    <w:p w:rsidR="00261285" w:rsidRDefault="00173D16">
      <w:pPr>
        <w:jc w:val="center"/>
        <w:rPr>
          <w:sz w:val="26"/>
          <w:szCs w:val="26"/>
        </w:rPr>
      </w:pPr>
      <w:r>
        <w:rPr>
          <w:b/>
          <w:color w:val="000000"/>
          <w:sz w:val="26"/>
          <w:szCs w:val="26"/>
        </w:rPr>
        <w:t>их объединений и организаций</w:t>
      </w:r>
    </w:p>
    <w:p w:rsidR="00261285" w:rsidRDefault="00261285">
      <w:pPr>
        <w:ind w:firstLine="540"/>
        <w:jc w:val="both"/>
        <w:rPr>
          <w:sz w:val="26"/>
          <w:szCs w:val="26"/>
        </w:rPr>
      </w:pPr>
    </w:p>
    <w:p w:rsidR="00261285" w:rsidRDefault="00173D16">
      <w:pPr>
        <w:ind w:firstLine="540"/>
        <w:jc w:val="both"/>
        <w:rPr>
          <w:sz w:val="26"/>
          <w:szCs w:val="26"/>
        </w:rPr>
      </w:pPr>
      <w:r>
        <w:rPr>
          <w:color w:val="000000"/>
          <w:sz w:val="26"/>
          <w:szCs w:val="26"/>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w:t>
      </w:r>
      <w:r>
        <w:rPr>
          <w:color w:val="000000"/>
          <w:sz w:val="26"/>
          <w:szCs w:val="26"/>
        </w:rPr>
        <w:t>ия административных процедур (действий).</w:t>
      </w:r>
    </w:p>
    <w:p w:rsidR="00261285" w:rsidRDefault="00173D16">
      <w:pPr>
        <w:ind w:firstLine="540"/>
        <w:jc w:val="both"/>
        <w:rPr>
          <w:sz w:val="26"/>
          <w:szCs w:val="26"/>
        </w:rPr>
      </w:pPr>
      <w:r>
        <w:rPr>
          <w:color w:val="000000"/>
          <w:sz w:val="26"/>
          <w:szCs w:val="26"/>
        </w:rPr>
        <w:t>Граждане, их объединения и организации также имеют право:</w:t>
      </w:r>
    </w:p>
    <w:p w:rsidR="00261285" w:rsidRDefault="00173D16">
      <w:pPr>
        <w:ind w:firstLine="540"/>
        <w:jc w:val="both"/>
        <w:rPr>
          <w:sz w:val="26"/>
          <w:szCs w:val="26"/>
        </w:rPr>
      </w:pPr>
      <w:r>
        <w:rPr>
          <w:color w:val="000000"/>
          <w:sz w:val="26"/>
          <w:szCs w:val="26"/>
        </w:rPr>
        <w:t>направлять замечания и предложения по улучшению доступности и качества предоставления муниципальной услуги;</w:t>
      </w:r>
    </w:p>
    <w:p w:rsidR="00261285" w:rsidRDefault="00173D16">
      <w:pPr>
        <w:ind w:firstLine="540"/>
        <w:jc w:val="both"/>
        <w:rPr>
          <w:sz w:val="26"/>
          <w:szCs w:val="26"/>
        </w:rPr>
      </w:pPr>
      <w:r>
        <w:rPr>
          <w:color w:val="000000"/>
          <w:sz w:val="26"/>
          <w:szCs w:val="26"/>
        </w:rPr>
        <w:t>вносить предложения о мерах по устранению нарушен</w:t>
      </w:r>
      <w:r>
        <w:rPr>
          <w:color w:val="000000"/>
          <w:sz w:val="26"/>
          <w:szCs w:val="26"/>
        </w:rPr>
        <w:t>ий настоящего Административного регламента.</w:t>
      </w:r>
    </w:p>
    <w:p w:rsidR="00261285" w:rsidRDefault="00173D16">
      <w:pPr>
        <w:ind w:firstLine="540"/>
        <w:jc w:val="both"/>
        <w:rPr>
          <w:sz w:val="26"/>
          <w:szCs w:val="26"/>
        </w:rPr>
      </w:pPr>
      <w:r>
        <w:rPr>
          <w:color w:val="000000"/>
          <w:sz w:val="26"/>
          <w:szCs w:val="26"/>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261285" w:rsidRDefault="00173D16">
      <w:pPr>
        <w:ind w:firstLine="540"/>
        <w:jc w:val="both"/>
        <w:rPr>
          <w:sz w:val="26"/>
          <w:szCs w:val="26"/>
        </w:rPr>
      </w:pPr>
      <w:r>
        <w:rPr>
          <w:color w:val="000000"/>
          <w:sz w:val="26"/>
          <w:szCs w:val="26"/>
        </w:rPr>
        <w:t xml:space="preserve">Информация о результатах рассмотрения замечаний и </w:t>
      </w:r>
      <w:r>
        <w:rPr>
          <w:color w:val="000000"/>
          <w:sz w:val="26"/>
          <w:szCs w:val="26"/>
        </w:rPr>
        <w:t>предложений граждан, их объединений и организаций доводится до сведения лиц, направивших эти замечания и предложения.</w:t>
      </w:r>
    </w:p>
    <w:p w:rsidR="00261285" w:rsidRDefault="00261285">
      <w:pPr>
        <w:ind w:firstLine="540"/>
        <w:jc w:val="both"/>
        <w:rPr>
          <w:sz w:val="26"/>
          <w:szCs w:val="26"/>
        </w:rPr>
      </w:pPr>
    </w:p>
    <w:p w:rsidR="00261285" w:rsidRDefault="00173D16">
      <w:pPr>
        <w:ind w:firstLine="540"/>
        <w:jc w:val="center"/>
        <w:rPr>
          <w:sz w:val="26"/>
          <w:szCs w:val="26"/>
        </w:rPr>
      </w:pPr>
      <w:r>
        <w:rPr>
          <w:b/>
          <w:color w:val="000000"/>
          <w:sz w:val="26"/>
          <w:szCs w:val="26"/>
        </w:rPr>
        <w:t>Раздел V. Досудебный (внесудебный) порядок обжалования решений и действий (бездействия) органа, предоставляющего муниципальную услугу, мн</w:t>
      </w:r>
      <w:r>
        <w:rPr>
          <w:b/>
          <w:color w:val="000000"/>
          <w:sz w:val="26"/>
          <w:szCs w:val="26"/>
        </w:rPr>
        <w:t>огофункционального центра, организаций, указанных в части 1</w:t>
      </w:r>
      <w:r>
        <w:rPr>
          <w:b/>
          <w:color w:val="000000"/>
          <w:sz w:val="26"/>
          <w:szCs w:val="26"/>
          <w:vertAlign w:val="superscript"/>
        </w:rPr>
        <w:t>1</w:t>
      </w:r>
      <w:r>
        <w:rPr>
          <w:b/>
          <w:color w:val="000000"/>
          <w:sz w:val="26"/>
          <w:szCs w:val="26"/>
        </w:rPr>
        <w:t xml:space="preserve">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261285" w:rsidRDefault="00261285">
      <w:pPr>
        <w:ind w:firstLine="709"/>
        <w:jc w:val="center"/>
        <w:outlineLvl w:val="1"/>
        <w:rPr>
          <w:sz w:val="26"/>
          <w:szCs w:val="26"/>
        </w:rPr>
      </w:pPr>
    </w:p>
    <w:p w:rsidR="00261285" w:rsidRDefault="00173D16">
      <w:pPr>
        <w:ind w:firstLine="709"/>
        <w:jc w:val="both"/>
        <w:rPr>
          <w:sz w:val="26"/>
          <w:szCs w:val="26"/>
        </w:rPr>
      </w:pPr>
      <w:r>
        <w:rPr>
          <w:color w:val="000000"/>
          <w:sz w:val="26"/>
          <w:szCs w:val="26"/>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w:t>
      </w:r>
      <w:r>
        <w:rPr>
          <w:color w:val="000000"/>
          <w:sz w:val="26"/>
          <w:szCs w:val="26"/>
        </w:rPr>
        <w:t>влении муниципальной услуги в досудебном (внесудебном) порядке (далее – жалоба).</w:t>
      </w:r>
    </w:p>
    <w:p w:rsidR="00261285" w:rsidRDefault="00261285">
      <w:pPr>
        <w:ind w:firstLine="709"/>
        <w:jc w:val="both"/>
        <w:rPr>
          <w:sz w:val="26"/>
          <w:szCs w:val="26"/>
        </w:rPr>
      </w:pPr>
    </w:p>
    <w:p w:rsidR="00261285" w:rsidRDefault="00173D16">
      <w:pPr>
        <w:jc w:val="center"/>
        <w:rPr>
          <w:sz w:val="26"/>
          <w:szCs w:val="26"/>
        </w:rPr>
      </w:pPr>
      <w:r>
        <w:rPr>
          <w:b/>
          <w:color w:val="000000"/>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5</w:t>
      </w:r>
      <w:r>
        <w:rPr>
          <w:color w:val="000000"/>
          <w:sz w:val="26"/>
          <w:szCs w:val="26"/>
        </w:rPr>
        <w:t>.2.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261285" w:rsidRDefault="00173D16">
      <w:pPr>
        <w:ind w:firstLine="709"/>
        <w:jc w:val="both"/>
        <w:rPr>
          <w:sz w:val="26"/>
          <w:szCs w:val="26"/>
        </w:rPr>
      </w:pPr>
      <w:r>
        <w:rPr>
          <w:color w:val="000000"/>
          <w:sz w:val="26"/>
          <w:szCs w:val="26"/>
        </w:rPr>
        <w:t>в уполномоченный орган – на решение и (или) действия (бездействие) должностного лица, руководителя</w:t>
      </w:r>
      <w:r>
        <w:rPr>
          <w:color w:val="000000"/>
          <w:sz w:val="26"/>
          <w:szCs w:val="26"/>
        </w:rPr>
        <w:t xml:space="preserve">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261285" w:rsidRDefault="00173D16">
      <w:pPr>
        <w:ind w:firstLine="709"/>
        <w:jc w:val="both"/>
        <w:rPr>
          <w:sz w:val="26"/>
          <w:szCs w:val="26"/>
        </w:rPr>
      </w:pPr>
      <w:r>
        <w:rPr>
          <w:color w:val="000000"/>
          <w:sz w:val="26"/>
          <w:szCs w:val="26"/>
        </w:rPr>
        <w:t>в вышестоящий орган – на решение и (или) действия (бездействие) должностного лица, руководителя структурног</w:t>
      </w:r>
      <w:r>
        <w:rPr>
          <w:color w:val="000000"/>
          <w:sz w:val="26"/>
          <w:szCs w:val="26"/>
        </w:rPr>
        <w:t>о подразделения уполномоченного органа;</w:t>
      </w:r>
    </w:p>
    <w:p w:rsidR="00261285" w:rsidRDefault="00173D16">
      <w:pPr>
        <w:ind w:firstLine="709"/>
        <w:jc w:val="both"/>
        <w:rPr>
          <w:sz w:val="26"/>
          <w:szCs w:val="26"/>
        </w:rPr>
      </w:pPr>
      <w:r>
        <w:rPr>
          <w:color w:val="000000"/>
          <w:sz w:val="26"/>
          <w:szCs w:val="26"/>
        </w:rPr>
        <w:t>к руководителю многофункционального центра – на решения и действия (бездействие) работника многофункционального центра;</w:t>
      </w:r>
    </w:p>
    <w:p w:rsidR="00261285" w:rsidRDefault="00173D16">
      <w:pPr>
        <w:ind w:firstLine="709"/>
        <w:jc w:val="both"/>
        <w:rPr>
          <w:sz w:val="26"/>
          <w:szCs w:val="26"/>
        </w:rPr>
      </w:pPr>
      <w:r>
        <w:rPr>
          <w:color w:val="000000"/>
          <w:sz w:val="26"/>
          <w:szCs w:val="26"/>
        </w:rPr>
        <w:t>к учредителю многофункционального центра – на решение и действия (бездействие) многофункционального центра.</w:t>
      </w:r>
    </w:p>
    <w:p w:rsidR="00261285" w:rsidRDefault="00173D16">
      <w:pPr>
        <w:ind w:firstLine="709"/>
        <w:jc w:val="both"/>
        <w:rPr>
          <w:sz w:val="26"/>
          <w:szCs w:val="26"/>
        </w:rPr>
      </w:pPr>
      <w:r>
        <w:rPr>
          <w:color w:val="000000"/>
          <w:sz w:val="26"/>
          <w:szCs w:val="26"/>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w:t>
      </w:r>
      <w:r>
        <w:rPr>
          <w:color w:val="000000"/>
          <w:sz w:val="26"/>
          <w:szCs w:val="26"/>
        </w:rPr>
        <w:t>ностные лица.</w:t>
      </w:r>
    </w:p>
    <w:p w:rsidR="00261285" w:rsidRDefault="00261285">
      <w:pPr>
        <w:ind w:firstLine="709"/>
        <w:jc w:val="center"/>
        <w:rPr>
          <w:sz w:val="26"/>
          <w:szCs w:val="26"/>
        </w:rPr>
      </w:pPr>
    </w:p>
    <w:p w:rsidR="00261285" w:rsidRDefault="00173D16">
      <w:pPr>
        <w:ind w:firstLine="709"/>
        <w:jc w:val="center"/>
        <w:rPr>
          <w:sz w:val="26"/>
          <w:szCs w:val="26"/>
        </w:rPr>
      </w:pPr>
      <w:r>
        <w:rPr>
          <w:b/>
          <w:color w:val="000000"/>
          <w:sz w:val="26"/>
          <w:szCs w:val="26"/>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5.3. Информация о порядке подачи и рассмотрения жалобы размещается на информационных стендах в мес</w:t>
      </w:r>
      <w:r>
        <w:rPr>
          <w:color w:val="000000"/>
          <w:sz w:val="26"/>
          <w:szCs w:val="26"/>
        </w:rPr>
        <w:t xml:space="preserve">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w:t>
      </w:r>
      <w:r>
        <w:rPr>
          <w:color w:val="000000"/>
          <w:sz w:val="26"/>
          <w:szCs w:val="26"/>
        </w:rPr>
        <w:t>заявителем (представителем).</w:t>
      </w:r>
    </w:p>
    <w:p w:rsidR="00261285" w:rsidRDefault="00261285">
      <w:pPr>
        <w:ind w:firstLine="709"/>
        <w:jc w:val="both"/>
        <w:rPr>
          <w:sz w:val="26"/>
          <w:szCs w:val="26"/>
        </w:rPr>
      </w:pPr>
    </w:p>
    <w:p w:rsidR="00261285" w:rsidRDefault="00173D16">
      <w:pPr>
        <w:ind w:firstLine="709"/>
        <w:jc w:val="center"/>
        <w:rPr>
          <w:sz w:val="26"/>
          <w:szCs w:val="26"/>
        </w:rPr>
      </w:pPr>
      <w:r>
        <w:rPr>
          <w:b/>
          <w:color w:val="000000"/>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261285" w:rsidRDefault="00261285">
      <w:pPr>
        <w:ind w:firstLine="709"/>
        <w:jc w:val="both"/>
        <w:rPr>
          <w:sz w:val="26"/>
          <w:szCs w:val="26"/>
        </w:rPr>
      </w:pPr>
    </w:p>
    <w:p w:rsidR="00261285" w:rsidRDefault="00173D16">
      <w:pPr>
        <w:ind w:firstLine="709"/>
        <w:jc w:val="both"/>
        <w:rPr>
          <w:sz w:val="26"/>
          <w:szCs w:val="26"/>
        </w:rPr>
      </w:pPr>
      <w:r>
        <w:rPr>
          <w:color w:val="000000"/>
          <w:sz w:val="26"/>
          <w:szCs w:val="26"/>
        </w:rPr>
        <w:t>5.4. Порядок досуде</w:t>
      </w:r>
      <w:r>
        <w:rPr>
          <w:color w:val="000000"/>
          <w:sz w:val="26"/>
          <w:szCs w:val="26"/>
        </w:rPr>
        <w:t>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261285" w:rsidRDefault="00173D16">
      <w:pPr>
        <w:ind w:firstLine="709"/>
        <w:jc w:val="both"/>
        <w:rPr>
          <w:sz w:val="26"/>
          <w:szCs w:val="26"/>
        </w:rPr>
      </w:pPr>
      <w:r>
        <w:rPr>
          <w:color w:val="000000"/>
          <w:sz w:val="26"/>
          <w:szCs w:val="26"/>
        </w:rPr>
        <w:t xml:space="preserve">Федеральным </w:t>
      </w:r>
      <w:hyperlink r:id="rId13" w:tooltip="consultantplus://offline/ref=A397FE100A04CF436DCCCECBCB31C68B42BB23069BBDB806F655A1EE54601F0A9EDC906DB7BA2E4666A03B3A4CDA072EB6A14582EAF0xAG" w:history="1">
        <w:r>
          <w:rPr>
            <w:rStyle w:val="ListLabel3"/>
            <w:sz w:val="26"/>
            <w:szCs w:val="26"/>
          </w:rPr>
          <w:t>законом</w:t>
        </w:r>
      </w:hyperlink>
      <w:r>
        <w:rPr>
          <w:color w:val="000000"/>
          <w:sz w:val="26"/>
          <w:szCs w:val="26"/>
        </w:rPr>
        <w:t xml:space="preserve"> "Об организации пр</w:t>
      </w:r>
      <w:r>
        <w:rPr>
          <w:color w:val="000000"/>
          <w:sz w:val="26"/>
          <w:szCs w:val="26"/>
        </w:rPr>
        <w:t>едоставления государственных и муниципальных услуг";</w:t>
      </w:r>
    </w:p>
    <w:p w:rsidR="00261285" w:rsidRDefault="00173D16">
      <w:pPr>
        <w:ind w:firstLine="709"/>
        <w:jc w:val="both"/>
        <w:rPr>
          <w:sz w:val="26"/>
          <w:szCs w:val="26"/>
        </w:rPr>
      </w:pPr>
      <w:hyperlink r:id="rId14" w:tooltip="consultantplus://offline/ref=A397FE100A04CF436DCCCECBCB31C68B42BE200191B8B806F655A1EE54601F0A8CDCC862B6B13B1233FA6C374EFDx9G" w:history="1">
        <w:r>
          <w:rPr>
            <w:rStyle w:val="ListLabel3"/>
            <w:sz w:val="26"/>
            <w:szCs w:val="26"/>
          </w:rPr>
          <w:t>постановлением</w:t>
        </w:r>
      </w:hyperlink>
      <w:r>
        <w:rPr>
          <w:color w:val="000000"/>
          <w:sz w:val="26"/>
          <w:szCs w:val="26"/>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w:t>
      </w:r>
      <w:r>
        <w:rPr>
          <w:color w:val="000000"/>
          <w:sz w:val="26"/>
          <w:szCs w:val="26"/>
        </w:rPr>
        <w:t>алования решений и действий (бездействия), совершенных при предоставлении государственных и муниципальных услуг".</w:t>
      </w:r>
    </w:p>
    <w:p w:rsidR="00261285" w:rsidRDefault="00261285">
      <w:pPr>
        <w:tabs>
          <w:tab w:val="left" w:pos="567"/>
        </w:tabs>
        <w:contextualSpacing/>
        <w:jc w:val="center"/>
        <w:rPr>
          <w:sz w:val="26"/>
          <w:szCs w:val="26"/>
        </w:rPr>
      </w:pPr>
    </w:p>
    <w:p w:rsidR="00261285" w:rsidRDefault="00173D16">
      <w:pPr>
        <w:jc w:val="both"/>
        <w:rPr>
          <w:sz w:val="26"/>
          <w:szCs w:val="26"/>
        </w:rPr>
      </w:pPr>
      <w:r>
        <w:rPr>
          <w:sz w:val="26"/>
          <w:szCs w:val="26"/>
        </w:rPr>
        <w:br w:type="page" w:clear="all"/>
      </w:r>
    </w:p>
    <w:p w:rsidR="00261285" w:rsidRDefault="00173D16">
      <w:pPr>
        <w:ind w:firstLine="4819"/>
        <w:rPr>
          <w:sz w:val="26"/>
          <w:szCs w:val="26"/>
        </w:rPr>
      </w:pPr>
      <w:r>
        <w:rPr>
          <w:color w:val="000000"/>
          <w:sz w:val="26"/>
          <w:szCs w:val="26"/>
        </w:rPr>
        <w:t>Приложение № 1</w:t>
      </w:r>
    </w:p>
    <w:p w:rsidR="00261285" w:rsidRDefault="00173D16">
      <w:pPr>
        <w:ind w:firstLine="4819"/>
        <w:rPr>
          <w:sz w:val="26"/>
          <w:szCs w:val="26"/>
        </w:rPr>
      </w:pPr>
      <w:r>
        <w:rPr>
          <w:color w:val="000000"/>
          <w:sz w:val="26"/>
          <w:szCs w:val="26"/>
        </w:rPr>
        <w:t>к Административному регламенту</w:t>
      </w:r>
    </w:p>
    <w:p w:rsidR="00261285" w:rsidRDefault="00173D16">
      <w:pPr>
        <w:ind w:firstLine="4819"/>
        <w:rPr>
          <w:sz w:val="26"/>
          <w:szCs w:val="26"/>
        </w:rPr>
      </w:pPr>
      <w:r>
        <w:rPr>
          <w:color w:val="000000"/>
          <w:sz w:val="26"/>
          <w:szCs w:val="26"/>
        </w:rPr>
        <w:t>по предоставлению муниципальной услуги</w:t>
      </w:r>
    </w:p>
    <w:p w:rsidR="00261285" w:rsidRDefault="00261285">
      <w:pPr>
        <w:jc w:val="right"/>
        <w:rPr>
          <w:sz w:val="26"/>
          <w:szCs w:val="26"/>
        </w:rPr>
      </w:pPr>
    </w:p>
    <w:p w:rsidR="00261285" w:rsidRDefault="00173D16">
      <w:pPr>
        <w:jc w:val="center"/>
        <w:rPr>
          <w:sz w:val="26"/>
          <w:szCs w:val="26"/>
        </w:rPr>
      </w:pPr>
      <w:r>
        <w:rPr>
          <w:b/>
          <w:color w:val="000000"/>
          <w:sz w:val="26"/>
          <w:szCs w:val="26"/>
        </w:rPr>
        <w:t>П Е Р Е Ч Е Н Ь</w:t>
      </w:r>
    </w:p>
    <w:p w:rsidR="00261285" w:rsidRDefault="00173D16">
      <w:pPr>
        <w:jc w:val="center"/>
        <w:rPr>
          <w:sz w:val="26"/>
          <w:szCs w:val="26"/>
        </w:rPr>
      </w:pPr>
      <w:r>
        <w:rPr>
          <w:b/>
          <w:color w:val="000000"/>
          <w:sz w:val="26"/>
          <w:szCs w:val="26"/>
        </w:rPr>
        <w:t>признаков заявителей, а также комбинации значений признаков, каждая из которых соответствует одному варианту предоставления услуги</w:t>
      </w:r>
    </w:p>
    <w:p w:rsidR="00261285" w:rsidRDefault="00261285">
      <w:pPr>
        <w:jc w:val="right"/>
        <w:rPr>
          <w:sz w:val="26"/>
          <w:szCs w:val="26"/>
        </w:rPr>
      </w:pPr>
    </w:p>
    <w:tbl>
      <w:tblPr>
        <w:tblW w:w="9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4A0" w:firstRow="1" w:lastRow="0" w:firstColumn="1" w:lastColumn="0" w:noHBand="0" w:noVBand="1"/>
      </w:tblPr>
      <w:tblGrid>
        <w:gridCol w:w="1555"/>
        <w:gridCol w:w="8139"/>
      </w:tblGrid>
      <w:tr w:rsidR="00261285">
        <w:tc>
          <w:tcPr>
            <w:tcW w:w="155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right"/>
              <w:rPr>
                <w:color w:val="000000"/>
                <w:sz w:val="26"/>
                <w:szCs w:val="26"/>
              </w:rPr>
            </w:pPr>
            <w:r>
              <w:rPr>
                <w:color w:val="000000"/>
                <w:sz w:val="26"/>
                <w:szCs w:val="26"/>
              </w:rPr>
              <w:t>№ варианта</w:t>
            </w:r>
          </w:p>
        </w:tc>
        <w:tc>
          <w:tcPr>
            <w:tcW w:w="813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Перечень признаков заявителей, а также комбинации значений признаков, каждая из которых соответствует одному вари</w:t>
            </w:r>
            <w:r>
              <w:rPr>
                <w:color w:val="000000"/>
                <w:sz w:val="26"/>
                <w:szCs w:val="26"/>
              </w:rPr>
              <w:t>анту предоставления услуги</w:t>
            </w:r>
          </w:p>
        </w:tc>
      </w:tr>
      <w:tr w:rsidR="00261285">
        <w:tc>
          <w:tcPr>
            <w:tcW w:w="155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w:t>
            </w:r>
          </w:p>
        </w:tc>
        <w:tc>
          <w:tcPr>
            <w:tcW w:w="813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color w:val="000000"/>
                <w:sz w:val="26"/>
                <w:szCs w:val="26"/>
              </w:rPr>
            </w:pPr>
            <w:r>
              <w:rPr>
                <w:color w:val="000000"/>
                <w:sz w:val="26"/>
                <w:szCs w:val="26"/>
              </w:rPr>
              <w:t>Заявитель обратился за выдачей градостроительного плана земельного участка</w:t>
            </w:r>
          </w:p>
        </w:tc>
      </w:tr>
      <w:tr w:rsidR="00261285">
        <w:tc>
          <w:tcPr>
            <w:tcW w:w="155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2</w:t>
            </w:r>
          </w:p>
        </w:tc>
        <w:tc>
          <w:tcPr>
            <w:tcW w:w="813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color w:val="000000"/>
                <w:sz w:val="26"/>
                <w:szCs w:val="26"/>
              </w:rPr>
            </w:pPr>
            <w:r>
              <w:rPr>
                <w:color w:val="000000"/>
                <w:sz w:val="26"/>
                <w:szCs w:val="26"/>
              </w:rPr>
              <w:t>Заявитель обратился за выдачей дубликата градостроительного плана земельного участка</w:t>
            </w:r>
          </w:p>
        </w:tc>
      </w:tr>
      <w:tr w:rsidR="00261285">
        <w:tc>
          <w:tcPr>
            <w:tcW w:w="155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3</w:t>
            </w:r>
          </w:p>
        </w:tc>
        <w:tc>
          <w:tcPr>
            <w:tcW w:w="813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color w:val="000000"/>
                <w:sz w:val="26"/>
                <w:szCs w:val="26"/>
              </w:rPr>
            </w:pPr>
            <w:r>
              <w:rPr>
                <w:color w:val="000000"/>
                <w:sz w:val="26"/>
                <w:szCs w:val="26"/>
              </w:rPr>
              <w:t>Заявитель обратился за исправлением допущенных опечаток и ошибок в градостроительном плане земельного участка</w:t>
            </w:r>
          </w:p>
        </w:tc>
      </w:tr>
    </w:tbl>
    <w:p w:rsidR="00261285" w:rsidRDefault="00261285">
      <w:pPr>
        <w:jc w:val="right"/>
        <w:rPr>
          <w:sz w:val="26"/>
          <w:szCs w:val="26"/>
        </w:rPr>
      </w:pPr>
    </w:p>
    <w:p w:rsidR="00261285" w:rsidRDefault="00173D16">
      <w:pPr>
        <w:ind w:firstLine="4819"/>
      </w:pPr>
      <w:r>
        <w:rPr>
          <w:sz w:val="26"/>
          <w:szCs w:val="26"/>
        </w:rPr>
        <w:br w:type="page" w:clear="all"/>
      </w:r>
      <w:r>
        <w:rPr>
          <w:color w:val="000000"/>
          <w:sz w:val="26"/>
          <w:szCs w:val="26"/>
        </w:rPr>
        <w:t>Приложение № 2</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jc w:val="center"/>
        <w:rPr>
          <w:sz w:val="26"/>
          <w:szCs w:val="26"/>
        </w:rPr>
      </w:pPr>
    </w:p>
    <w:p w:rsidR="00261285" w:rsidRDefault="00261285">
      <w:pPr>
        <w:jc w:val="center"/>
        <w:rPr>
          <w:sz w:val="26"/>
          <w:szCs w:val="26"/>
        </w:rPr>
      </w:pPr>
    </w:p>
    <w:p w:rsidR="00261285" w:rsidRDefault="00173D16">
      <w:pPr>
        <w:jc w:val="right"/>
        <w:rPr>
          <w:sz w:val="26"/>
          <w:szCs w:val="26"/>
        </w:rPr>
      </w:pPr>
      <w:r>
        <w:rPr>
          <w:color w:val="000000"/>
          <w:sz w:val="26"/>
          <w:szCs w:val="26"/>
        </w:rPr>
        <w:t>ФОРМА</w:t>
      </w:r>
    </w:p>
    <w:p w:rsidR="00261285" w:rsidRDefault="00261285">
      <w:pPr>
        <w:jc w:val="center"/>
        <w:rPr>
          <w:sz w:val="26"/>
          <w:szCs w:val="26"/>
        </w:rPr>
      </w:pPr>
    </w:p>
    <w:p w:rsidR="00261285" w:rsidRDefault="00173D16">
      <w:pPr>
        <w:jc w:val="center"/>
        <w:rPr>
          <w:sz w:val="26"/>
          <w:szCs w:val="26"/>
        </w:rPr>
      </w:pPr>
      <w:r>
        <w:rPr>
          <w:b/>
          <w:color w:val="000000"/>
          <w:sz w:val="26"/>
          <w:szCs w:val="26"/>
        </w:rPr>
        <w:t xml:space="preserve">З А Я В Л Е Н И Е </w:t>
      </w:r>
    </w:p>
    <w:p w:rsidR="00261285" w:rsidRDefault="00173D16">
      <w:pPr>
        <w:jc w:val="center"/>
        <w:rPr>
          <w:sz w:val="26"/>
          <w:szCs w:val="26"/>
        </w:rPr>
      </w:pPr>
      <w:r>
        <w:rPr>
          <w:b/>
          <w:color w:val="000000"/>
          <w:sz w:val="26"/>
          <w:szCs w:val="26"/>
        </w:rPr>
        <w:t>о выдаче градостроительного плана земельного участка</w:t>
      </w:r>
    </w:p>
    <w:p w:rsidR="00261285" w:rsidRDefault="00261285">
      <w:pPr>
        <w:jc w:val="center"/>
        <w:rPr>
          <w:sz w:val="26"/>
          <w:szCs w:val="26"/>
        </w:rPr>
      </w:pPr>
    </w:p>
    <w:p w:rsidR="00261285" w:rsidRDefault="00173D16">
      <w:pPr>
        <w:jc w:val="right"/>
        <w:rPr>
          <w:sz w:val="26"/>
          <w:szCs w:val="26"/>
        </w:rPr>
      </w:pPr>
      <w:r>
        <w:rPr>
          <w:color w:val="000000"/>
          <w:sz w:val="26"/>
          <w:szCs w:val="26"/>
        </w:rPr>
        <w:t>"__" __________ 20___ г.</w:t>
      </w:r>
    </w:p>
    <w:p w:rsidR="00261285" w:rsidRDefault="00261285">
      <w:pPr>
        <w:jc w:val="right"/>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9751"/>
      </w:tblGrid>
      <w:tr w:rsidR="00261285">
        <w:trPr>
          <w:trHeight w:val="165"/>
        </w:trPr>
        <w:tc>
          <w:tcPr>
            <w:tcW w:w="9751" w:type="dxa"/>
            <w:tcBorders>
              <w:bottom w:val="single" w:sz="4" w:space="0" w:color="000000"/>
            </w:tcBorders>
            <w:shd w:val="clear" w:color="FFFFFF" w:fill="FFFFFF"/>
          </w:tcPr>
          <w:p w:rsidR="00261285" w:rsidRDefault="00261285">
            <w:pPr>
              <w:jc w:val="right"/>
              <w:rPr>
                <w:color w:val="000000"/>
                <w:sz w:val="26"/>
                <w:szCs w:val="26"/>
              </w:rPr>
            </w:pPr>
          </w:p>
        </w:tc>
      </w:tr>
      <w:tr w:rsidR="00261285">
        <w:trPr>
          <w:trHeight w:val="126"/>
        </w:trPr>
        <w:tc>
          <w:tcPr>
            <w:tcW w:w="9751" w:type="dxa"/>
            <w:tcBorders>
              <w:top w:val="single" w:sz="4" w:space="0" w:color="000000"/>
              <w:bottom w:val="single" w:sz="4" w:space="0" w:color="000000"/>
            </w:tcBorders>
            <w:shd w:val="clear" w:color="FFFFFF" w:fill="FFFFFF"/>
          </w:tcPr>
          <w:p w:rsidR="00261285" w:rsidRDefault="00261285">
            <w:pPr>
              <w:jc w:val="right"/>
              <w:rPr>
                <w:color w:val="000000"/>
                <w:sz w:val="26"/>
                <w:szCs w:val="26"/>
              </w:rPr>
            </w:pPr>
          </w:p>
        </w:tc>
      </w:tr>
      <w:tr w:rsidR="00261285">
        <w:trPr>
          <w:trHeight w:val="617"/>
        </w:trPr>
        <w:tc>
          <w:tcPr>
            <w:tcW w:w="9751" w:type="dxa"/>
            <w:tcBorders>
              <w:top w:val="single" w:sz="4" w:space="0" w:color="000000"/>
              <w:bottom w:val="single" w:sz="4" w:space="0" w:color="000000"/>
            </w:tcBorders>
            <w:shd w:val="clear" w:color="FFFFFF" w:fill="FFFFFF"/>
          </w:tcPr>
          <w:p w:rsidR="00261285" w:rsidRDefault="00173D16">
            <w:pPr>
              <w:jc w:val="center"/>
              <w:rPr>
                <w:sz w:val="26"/>
                <w:szCs w:val="26"/>
              </w:rPr>
            </w:pPr>
            <w:r>
              <w:rPr>
                <w:color w:val="000000"/>
                <w:sz w:val="26"/>
                <w:szCs w:val="26"/>
              </w:rPr>
              <w:t>(наименование уполномоченного органа местного самоуправления)</w:t>
            </w:r>
          </w:p>
        </w:tc>
      </w:tr>
    </w:tbl>
    <w:p w:rsidR="00261285" w:rsidRDefault="00261285">
      <w:pPr>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1038"/>
        <w:gridCol w:w="4089"/>
        <w:gridCol w:w="28"/>
        <w:gridCol w:w="4596"/>
      </w:tblGrid>
      <w:tr w:rsidR="00261285">
        <w:trPr>
          <w:trHeight w:val="540"/>
        </w:trPr>
        <w:tc>
          <w:tcPr>
            <w:tcW w:w="9751" w:type="dxa"/>
            <w:gridSpan w:val="4"/>
            <w:tcBorders>
              <w:bottom w:val="single" w:sz="4" w:space="0" w:color="000000"/>
            </w:tcBorders>
            <w:shd w:val="clear" w:color="FFFFFF" w:fill="FFFFFF"/>
          </w:tcPr>
          <w:p w:rsidR="00261285" w:rsidRDefault="00173D16">
            <w:pPr>
              <w:numPr>
                <w:ilvl w:val="0"/>
                <w:numId w:val="21"/>
              </w:numPr>
              <w:spacing w:after="200" w:line="276" w:lineRule="auto"/>
              <w:ind w:left="714" w:hanging="357"/>
              <w:contextualSpacing/>
              <w:jc w:val="center"/>
              <w:rPr>
                <w:color w:val="000000"/>
                <w:sz w:val="26"/>
                <w:szCs w:val="26"/>
              </w:rPr>
            </w:pPr>
            <w:r>
              <w:rPr>
                <w:color w:val="000000"/>
                <w:sz w:val="26"/>
                <w:szCs w:val="26"/>
              </w:rPr>
              <w:t>Сведения о заявителе</w:t>
            </w:r>
            <w:r>
              <w:rPr>
                <w:rStyle w:val="afffff9"/>
                <w:color w:val="000000"/>
                <w:sz w:val="26"/>
                <w:szCs w:val="26"/>
              </w:rPr>
              <w:footnoteReference w:id="1"/>
            </w:r>
          </w:p>
        </w:tc>
      </w:tr>
      <w:tr w:rsidR="00261285">
        <w:trPr>
          <w:trHeight w:val="60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физическом лице, в случае если заявителем является физическое лицо:</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428"/>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1.1.1</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Фамилия, имя, отчество (при наличии)</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3"/>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1.1.2</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Реквизиты документа, удостоверяющего личность (не указываются в случае, если заявитель является индивидуальным предпринимателем)</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1.1.3</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юридическом лице, в случае если заявителем является юридическое лицо:</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6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1.2.1</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Полное наименование</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901"/>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1.2.2</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093"/>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1.2.3</w:t>
            </w:r>
          </w:p>
        </w:tc>
        <w:tc>
          <w:tcPr>
            <w:tcW w:w="4089"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Идентификационный номер налогоплательщика – юридического лица</w:t>
            </w:r>
          </w:p>
        </w:tc>
        <w:tc>
          <w:tcPr>
            <w:tcW w:w="4624"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94"/>
        </w:trPr>
        <w:tc>
          <w:tcPr>
            <w:tcW w:w="9751" w:type="dxa"/>
            <w:gridSpan w:val="4"/>
            <w:tcBorders>
              <w:top w:val="single" w:sz="4" w:space="0" w:color="000000"/>
              <w:bottom w:val="single" w:sz="4" w:space="0" w:color="000000"/>
            </w:tcBorders>
            <w:shd w:val="clear" w:color="FFFFFF" w:fill="FFFFFF"/>
          </w:tcPr>
          <w:p w:rsidR="00261285" w:rsidRDefault="00261285">
            <w:pPr>
              <w:jc w:val="center"/>
              <w:rPr>
                <w:sz w:val="26"/>
                <w:szCs w:val="26"/>
              </w:rPr>
            </w:pPr>
          </w:p>
          <w:p w:rsidR="00261285" w:rsidRDefault="00173D16">
            <w:pPr>
              <w:spacing w:after="200" w:line="276" w:lineRule="auto"/>
              <w:jc w:val="center"/>
              <w:rPr>
                <w:color w:val="000000"/>
                <w:sz w:val="26"/>
                <w:szCs w:val="26"/>
              </w:rPr>
            </w:pPr>
            <w:r>
              <w:rPr>
                <w:color w:val="000000"/>
                <w:sz w:val="26"/>
                <w:szCs w:val="26"/>
              </w:rPr>
              <w:t>2. Сведения о земельном участке</w:t>
            </w:r>
          </w:p>
        </w:tc>
      </w:tr>
      <w:tr w:rsidR="00261285">
        <w:trPr>
          <w:trHeight w:val="600"/>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2.1</w:t>
            </w:r>
          </w:p>
        </w:tc>
        <w:tc>
          <w:tcPr>
            <w:tcW w:w="4117"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Кадастровый номер земельного участка</w:t>
            </w:r>
          </w:p>
        </w:tc>
        <w:tc>
          <w:tcPr>
            <w:tcW w:w="459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0"/>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2.2</w:t>
            </w:r>
          </w:p>
        </w:tc>
        <w:tc>
          <w:tcPr>
            <w:tcW w:w="4117"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sz w:val="26"/>
                <w:szCs w:val="26"/>
              </w:rPr>
            </w:pPr>
            <w:r>
              <w:rPr>
                <w:color w:val="000000"/>
                <w:sz w:val="26"/>
                <w:szCs w:val="26"/>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261285" w:rsidRDefault="00173D16">
            <w:pPr>
              <w:jc w:val="both"/>
              <w:rPr>
                <w:bCs/>
                <w:color w:val="000000"/>
                <w:sz w:val="26"/>
                <w:szCs w:val="26"/>
              </w:rPr>
            </w:pPr>
            <w:r>
              <w:rPr>
                <w:i/>
                <w:color w:val="000000"/>
                <w:sz w:val="26"/>
                <w:szCs w:val="26"/>
              </w:rPr>
              <w:t>(указываются в случае, предусмотренном частью 1</w:t>
            </w:r>
            <w:r>
              <w:rPr>
                <w:i/>
                <w:color w:val="000000"/>
                <w:sz w:val="26"/>
                <w:szCs w:val="26"/>
                <w:vertAlign w:val="superscript"/>
              </w:rPr>
              <w:t>1</w:t>
            </w:r>
            <w:r>
              <w:rPr>
                <w:i/>
                <w:color w:val="000000"/>
                <w:sz w:val="26"/>
                <w:szCs w:val="26"/>
              </w:rPr>
              <w:t xml:space="preserve"> статьи 57</w:t>
            </w:r>
            <w:r>
              <w:rPr>
                <w:i/>
                <w:color w:val="000000"/>
                <w:sz w:val="26"/>
                <w:szCs w:val="26"/>
                <w:vertAlign w:val="superscript"/>
              </w:rPr>
              <w:t>3</w:t>
            </w:r>
            <w:r>
              <w:rPr>
                <w:i/>
                <w:color w:val="000000"/>
                <w:sz w:val="26"/>
                <w:szCs w:val="26"/>
              </w:rPr>
              <w:t xml:space="preserve"> </w:t>
            </w:r>
            <w:r>
              <w:rPr>
                <w:i/>
                <w:color w:val="000000"/>
                <w:sz w:val="26"/>
                <w:szCs w:val="26"/>
              </w:rPr>
              <w:t>Градостроительного кодекса Российской Федерации)</w:t>
            </w:r>
          </w:p>
        </w:tc>
        <w:tc>
          <w:tcPr>
            <w:tcW w:w="459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0"/>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2.3</w:t>
            </w:r>
          </w:p>
        </w:tc>
        <w:tc>
          <w:tcPr>
            <w:tcW w:w="4117"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Цель использования земельного участка</w:t>
            </w:r>
          </w:p>
        </w:tc>
        <w:tc>
          <w:tcPr>
            <w:tcW w:w="459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0"/>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2.4</w:t>
            </w:r>
          </w:p>
        </w:tc>
        <w:tc>
          <w:tcPr>
            <w:tcW w:w="4117"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sz w:val="26"/>
                <w:szCs w:val="26"/>
              </w:rPr>
            </w:pPr>
            <w:r>
              <w:rPr>
                <w:color w:val="000000"/>
                <w:sz w:val="26"/>
                <w:szCs w:val="26"/>
              </w:rPr>
              <w:t>Адрес или описание местоположения земельного участка</w:t>
            </w:r>
          </w:p>
          <w:p w:rsidR="00261285" w:rsidRDefault="00173D16">
            <w:pPr>
              <w:jc w:val="both"/>
              <w:rPr>
                <w:bCs/>
                <w:color w:val="000000"/>
                <w:sz w:val="26"/>
                <w:szCs w:val="26"/>
              </w:rPr>
            </w:pPr>
            <w:r>
              <w:rPr>
                <w:i/>
                <w:color w:val="000000"/>
                <w:sz w:val="26"/>
                <w:szCs w:val="26"/>
              </w:rPr>
              <w:t>(указываются в случае, предусмотренном частью 1</w:t>
            </w:r>
            <w:r>
              <w:rPr>
                <w:i/>
                <w:color w:val="000000"/>
                <w:sz w:val="26"/>
                <w:szCs w:val="26"/>
                <w:vertAlign w:val="superscript"/>
              </w:rPr>
              <w:t>1</w:t>
            </w:r>
            <w:r>
              <w:rPr>
                <w:i/>
                <w:color w:val="000000"/>
                <w:sz w:val="26"/>
                <w:szCs w:val="26"/>
              </w:rPr>
              <w:t xml:space="preserve"> статьи 57</w:t>
            </w:r>
            <w:r>
              <w:rPr>
                <w:i/>
                <w:color w:val="000000"/>
                <w:sz w:val="26"/>
                <w:szCs w:val="26"/>
                <w:vertAlign w:val="superscript"/>
              </w:rPr>
              <w:t>3</w:t>
            </w:r>
            <w:r>
              <w:rPr>
                <w:i/>
                <w:color w:val="000000"/>
                <w:sz w:val="26"/>
                <w:szCs w:val="26"/>
              </w:rPr>
              <w:t xml:space="preserve"> Градостроительного кодекса Российской Федерации)</w:t>
            </w:r>
          </w:p>
        </w:tc>
        <w:tc>
          <w:tcPr>
            <w:tcW w:w="459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bl>
    <w:p w:rsidR="00261285" w:rsidRDefault="00261285">
      <w:pPr>
        <w:spacing w:line="276" w:lineRule="auto"/>
        <w:rPr>
          <w:sz w:val="26"/>
          <w:szCs w:val="26"/>
        </w:rPr>
      </w:pPr>
    </w:p>
    <w:p w:rsidR="00261285" w:rsidRDefault="00173D16">
      <w:pPr>
        <w:spacing w:line="276" w:lineRule="auto"/>
        <w:rPr>
          <w:sz w:val="26"/>
          <w:szCs w:val="26"/>
        </w:rPr>
      </w:pPr>
      <w:r>
        <w:rPr>
          <w:color w:val="000000"/>
          <w:sz w:val="26"/>
          <w:szCs w:val="26"/>
        </w:rPr>
        <w:tab/>
        <w:t>Прошу выдать градостроительный план земельного участка.</w:t>
      </w:r>
    </w:p>
    <w:p w:rsidR="00261285" w:rsidRDefault="00173D16">
      <w:pPr>
        <w:spacing w:line="276" w:lineRule="auto"/>
        <w:rPr>
          <w:sz w:val="26"/>
          <w:szCs w:val="26"/>
        </w:rPr>
      </w:pPr>
      <w:r>
        <w:rPr>
          <w:color w:val="000000"/>
          <w:sz w:val="26"/>
          <w:szCs w:val="26"/>
        </w:rPr>
        <w:t>Приложение: __________________________________________________________</w:t>
      </w:r>
    </w:p>
    <w:p w:rsidR="00261285" w:rsidRDefault="00173D16">
      <w:pPr>
        <w:spacing w:line="276" w:lineRule="auto"/>
        <w:rPr>
          <w:sz w:val="26"/>
          <w:szCs w:val="26"/>
        </w:rPr>
      </w:pPr>
      <w:r>
        <w:rPr>
          <w:color w:val="000000"/>
          <w:sz w:val="26"/>
          <w:szCs w:val="26"/>
        </w:rPr>
        <w:t>Номер телефона и адрес электронной почты для связи: ______________________</w:t>
      </w:r>
    </w:p>
    <w:p w:rsidR="00261285" w:rsidRDefault="00173D16">
      <w:pPr>
        <w:tabs>
          <w:tab w:val="left" w:pos="1968"/>
        </w:tabs>
        <w:spacing w:line="276" w:lineRule="auto"/>
        <w:rPr>
          <w:sz w:val="26"/>
          <w:szCs w:val="26"/>
        </w:rPr>
      </w:pPr>
      <w:r>
        <w:rPr>
          <w:color w:val="000000"/>
          <w:sz w:val="26"/>
          <w:szCs w:val="26"/>
        </w:rPr>
        <w:t>Результат предоставления услуги прошу:</w:t>
      </w:r>
    </w:p>
    <w:p w:rsidR="00261285" w:rsidRDefault="00261285">
      <w:pPr>
        <w:rPr>
          <w:sz w:val="26"/>
          <w:szCs w:val="26"/>
        </w:rPr>
      </w:pP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63"/>
        <w:gridCol w:w="783"/>
      </w:tblGrid>
      <w:tr w:rsidR="00261285">
        <w:tc>
          <w:tcPr>
            <w:tcW w:w="896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bCs/>
                <w:color w:val="000000"/>
                <w:sz w:val="26"/>
                <w:szCs w:val="26"/>
              </w:rPr>
            </w:pPr>
            <w:r>
              <w:rPr>
                <w:color w:val="000000"/>
                <w:sz w:val="26"/>
                <w:szCs w:val="26"/>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w:t>
            </w:r>
            <w:r>
              <w:rPr>
                <w:color w:val="000000"/>
                <w:sz w:val="26"/>
                <w:szCs w:val="26"/>
              </w:rPr>
              <w:t xml:space="preserve"> муниципальных услуг</w:t>
            </w:r>
          </w:p>
        </w:tc>
        <w:tc>
          <w:tcPr>
            <w:tcW w:w="7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6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w:t>
            </w:r>
            <w:r>
              <w:rPr>
                <w:color w:val="000000"/>
                <w:sz w:val="26"/>
                <w:szCs w:val="26"/>
              </w:rPr>
              <w:t>есу:</w:t>
            </w:r>
            <w:r>
              <w:rPr>
                <w:color w:val="000000"/>
                <w:sz w:val="26"/>
                <w:szCs w:val="26"/>
              </w:rPr>
              <w:br/>
              <w:t>_______________________________________________________</w:t>
            </w:r>
          </w:p>
        </w:tc>
        <w:tc>
          <w:tcPr>
            <w:tcW w:w="7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6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направить на бумажном носителе на почтовый адрес: _______________________________________________________</w:t>
            </w:r>
          </w:p>
        </w:tc>
        <w:tc>
          <w:tcPr>
            <w:tcW w:w="7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974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ind w:right="255"/>
              <w:jc w:val="center"/>
              <w:rPr>
                <w:bCs/>
                <w:color w:val="000000"/>
                <w:sz w:val="26"/>
                <w:szCs w:val="26"/>
              </w:rPr>
            </w:pPr>
            <w:r>
              <w:rPr>
                <w:i/>
                <w:color w:val="000000"/>
                <w:sz w:val="26"/>
                <w:szCs w:val="26"/>
              </w:rPr>
              <w:t>Указывается один из перечисленных способов</w:t>
            </w:r>
          </w:p>
        </w:tc>
      </w:tr>
    </w:tbl>
    <w:p w:rsidR="00261285" w:rsidRDefault="00261285">
      <w:pPr>
        <w:rPr>
          <w:sz w:val="26"/>
          <w:szCs w:val="26"/>
        </w:rPr>
      </w:pPr>
    </w:p>
    <w:tbl>
      <w:tblPr>
        <w:tblW w:w="9666" w:type="dxa"/>
        <w:tblLayout w:type="fixed"/>
        <w:tblCellMar>
          <w:left w:w="28" w:type="dxa"/>
          <w:right w:w="28" w:type="dxa"/>
        </w:tblCellMar>
        <w:tblLook w:val="04A0" w:firstRow="1" w:lastRow="0" w:firstColumn="1" w:lastColumn="0" w:noHBand="0" w:noVBand="1"/>
      </w:tblPr>
      <w:tblGrid>
        <w:gridCol w:w="3114"/>
        <w:gridCol w:w="283"/>
        <w:gridCol w:w="2273"/>
        <w:gridCol w:w="278"/>
        <w:gridCol w:w="3718"/>
      </w:tblGrid>
      <w:tr w:rsidR="00261285">
        <w:trPr>
          <w:trHeight w:val="996"/>
        </w:trPr>
        <w:tc>
          <w:tcPr>
            <w:tcW w:w="3114" w:type="dxa"/>
            <w:shd w:val="clear" w:color="FFFFFF" w:fill="FFFFFF"/>
            <w:vAlign w:val="bottom"/>
          </w:tcPr>
          <w:p w:rsidR="00261285" w:rsidRDefault="00261285">
            <w:pPr>
              <w:spacing w:after="200" w:line="276" w:lineRule="auto"/>
              <w:jc w:val="center"/>
              <w:rPr>
                <w:color w:val="000000"/>
                <w:sz w:val="26"/>
                <w:szCs w:val="26"/>
              </w:rPr>
            </w:pPr>
          </w:p>
        </w:tc>
        <w:tc>
          <w:tcPr>
            <w:tcW w:w="283" w:type="dxa"/>
            <w:shd w:val="clear" w:color="FFFFFF" w:fill="FFFFFF"/>
            <w:vAlign w:val="bottom"/>
          </w:tcPr>
          <w:p w:rsidR="00261285" w:rsidRDefault="00261285">
            <w:pPr>
              <w:spacing w:after="200" w:line="276" w:lineRule="auto"/>
              <w:rPr>
                <w:color w:val="000000"/>
                <w:sz w:val="26"/>
                <w:szCs w:val="26"/>
              </w:rPr>
            </w:pPr>
          </w:p>
        </w:tc>
        <w:tc>
          <w:tcPr>
            <w:tcW w:w="2273" w:type="dxa"/>
            <w:tcBorders>
              <w:bottom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78" w:type="dxa"/>
            <w:shd w:val="clear" w:color="FFFFFF" w:fill="FFFFFF"/>
            <w:vAlign w:val="bottom"/>
          </w:tcPr>
          <w:p w:rsidR="00261285" w:rsidRDefault="00261285">
            <w:pPr>
              <w:spacing w:after="200" w:line="276" w:lineRule="auto"/>
              <w:rPr>
                <w:color w:val="000000"/>
                <w:sz w:val="26"/>
                <w:szCs w:val="26"/>
              </w:rPr>
            </w:pPr>
          </w:p>
        </w:tc>
        <w:tc>
          <w:tcPr>
            <w:tcW w:w="3718" w:type="dxa"/>
            <w:tcBorders>
              <w:bottom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r>
      <w:tr w:rsidR="00261285">
        <w:tc>
          <w:tcPr>
            <w:tcW w:w="3114" w:type="dxa"/>
            <w:shd w:val="clear" w:color="FFFFFF" w:fill="FFFFFF"/>
          </w:tcPr>
          <w:p w:rsidR="00261285" w:rsidRDefault="00261285">
            <w:pPr>
              <w:spacing w:after="200" w:line="276" w:lineRule="auto"/>
              <w:jc w:val="center"/>
              <w:rPr>
                <w:color w:val="000000"/>
                <w:sz w:val="26"/>
                <w:szCs w:val="26"/>
              </w:rPr>
            </w:pPr>
          </w:p>
        </w:tc>
        <w:tc>
          <w:tcPr>
            <w:tcW w:w="283" w:type="dxa"/>
            <w:shd w:val="clear" w:color="FFFFFF" w:fill="FFFFFF"/>
          </w:tcPr>
          <w:p w:rsidR="00261285" w:rsidRDefault="00261285">
            <w:pPr>
              <w:spacing w:after="200" w:line="276" w:lineRule="auto"/>
              <w:rPr>
                <w:color w:val="000000"/>
                <w:sz w:val="26"/>
                <w:szCs w:val="26"/>
              </w:rPr>
            </w:pPr>
          </w:p>
        </w:tc>
        <w:tc>
          <w:tcPr>
            <w:tcW w:w="2273" w:type="dxa"/>
            <w:shd w:val="clear" w:color="FFFFFF" w:fill="FFFFFF"/>
          </w:tcPr>
          <w:p w:rsidR="00261285" w:rsidRDefault="00173D16">
            <w:pPr>
              <w:spacing w:after="200" w:line="276" w:lineRule="auto"/>
              <w:jc w:val="center"/>
              <w:rPr>
                <w:color w:val="000000"/>
                <w:sz w:val="26"/>
                <w:szCs w:val="26"/>
              </w:rPr>
            </w:pPr>
            <w:r>
              <w:rPr>
                <w:color w:val="000000"/>
                <w:sz w:val="26"/>
                <w:szCs w:val="26"/>
              </w:rPr>
              <w:t>(подпись)</w:t>
            </w:r>
          </w:p>
        </w:tc>
        <w:tc>
          <w:tcPr>
            <w:tcW w:w="278" w:type="dxa"/>
            <w:shd w:val="clear" w:color="FFFFFF" w:fill="FFFFFF"/>
          </w:tcPr>
          <w:p w:rsidR="00261285" w:rsidRDefault="00261285">
            <w:pPr>
              <w:spacing w:after="200" w:line="276" w:lineRule="auto"/>
              <w:rPr>
                <w:color w:val="000000"/>
                <w:sz w:val="26"/>
                <w:szCs w:val="26"/>
              </w:rPr>
            </w:pPr>
          </w:p>
        </w:tc>
        <w:tc>
          <w:tcPr>
            <w:tcW w:w="3718" w:type="dxa"/>
            <w:shd w:val="clear" w:color="FFFFFF" w:fill="FFFFFF"/>
          </w:tcPr>
          <w:p w:rsidR="00261285" w:rsidRDefault="00173D16">
            <w:pPr>
              <w:spacing w:after="200" w:line="276" w:lineRule="auto"/>
              <w:jc w:val="center"/>
              <w:rPr>
                <w:color w:val="000000"/>
                <w:sz w:val="26"/>
                <w:szCs w:val="26"/>
              </w:rPr>
            </w:pPr>
            <w:r>
              <w:rPr>
                <w:color w:val="000000"/>
                <w:sz w:val="26"/>
                <w:szCs w:val="26"/>
              </w:rPr>
              <w:t>(фамилия, имя, отчество (при наличии)</w:t>
            </w:r>
          </w:p>
        </w:tc>
      </w:tr>
    </w:tbl>
    <w:p w:rsidR="00261285" w:rsidRDefault="00173D16">
      <w:pPr>
        <w:rPr>
          <w:sz w:val="26"/>
          <w:szCs w:val="26"/>
        </w:rPr>
      </w:pPr>
      <w:r>
        <w:rPr>
          <w:sz w:val="26"/>
          <w:szCs w:val="26"/>
        </w:rPr>
        <w:br w:type="page" w:clear="all"/>
      </w:r>
    </w:p>
    <w:p w:rsidR="00261285" w:rsidRDefault="00173D16">
      <w:pPr>
        <w:ind w:firstLine="4819"/>
      </w:pPr>
      <w:r>
        <w:rPr>
          <w:color w:val="000000"/>
          <w:sz w:val="26"/>
          <w:szCs w:val="26"/>
        </w:rPr>
        <w:t>Приложение № 3</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tabs>
          <w:tab w:val="left" w:pos="0"/>
        </w:tabs>
        <w:ind w:left="3969" w:right="-1" w:firstLine="567"/>
        <w:contextualSpacing/>
        <w:jc w:val="right"/>
        <w:rPr>
          <w:sz w:val="26"/>
          <w:szCs w:val="26"/>
        </w:rPr>
      </w:pPr>
    </w:p>
    <w:p w:rsidR="00261285" w:rsidRDefault="00261285">
      <w:pPr>
        <w:ind w:left="5387"/>
        <w:jc w:val="right"/>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right"/>
        <w:rPr>
          <w:sz w:val="26"/>
          <w:szCs w:val="26"/>
        </w:rPr>
      </w:pPr>
    </w:p>
    <w:p w:rsidR="00261285" w:rsidRDefault="00261285">
      <w:pPr>
        <w:jc w:val="right"/>
        <w:rPr>
          <w:sz w:val="26"/>
          <w:szCs w:val="26"/>
        </w:rPr>
      </w:pPr>
    </w:p>
    <w:p w:rsidR="00261285" w:rsidRDefault="00173D16">
      <w:pPr>
        <w:jc w:val="right"/>
        <w:rPr>
          <w:sz w:val="26"/>
          <w:szCs w:val="26"/>
        </w:rPr>
      </w:pPr>
      <w:r>
        <w:rPr>
          <w:color w:val="000000"/>
          <w:sz w:val="26"/>
          <w:szCs w:val="26"/>
        </w:rPr>
        <w:t>Кому ____________________________________</w:t>
      </w:r>
    </w:p>
    <w:p w:rsidR="00261285" w:rsidRDefault="00173D16">
      <w:pPr>
        <w:spacing w:line="276" w:lineRule="auto"/>
        <w:ind w:left="4820"/>
        <w:jc w:val="center"/>
        <w:rPr>
          <w:sz w:val="22"/>
          <w:szCs w:val="22"/>
        </w:rPr>
      </w:pPr>
      <w:r>
        <w:rPr>
          <w:color w:val="000000"/>
          <w:sz w:val="22"/>
          <w:szCs w:val="22"/>
        </w:rPr>
        <w:t>(фамилия, имя, отчество (при наличии) заявителя</w:t>
      </w:r>
      <w:r>
        <w:rPr>
          <w:rStyle w:val="afffff9"/>
          <w:color w:val="000000"/>
          <w:sz w:val="22"/>
          <w:szCs w:val="22"/>
        </w:rPr>
        <w:footnoteReference w:id="2"/>
      </w:r>
      <w:r>
        <w:rPr>
          <w:color w:val="000000"/>
          <w:sz w:val="22"/>
          <w:szCs w:val="22"/>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61285" w:rsidRDefault="00173D16">
      <w:pPr>
        <w:jc w:val="right"/>
        <w:rPr>
          <w:sz w:val="22"/>
          <w:szCs w:val="22"/>
        </w:rPr>
      </w:pPr>
      <w:r>
        <w:rPr>
          <w:color w:val="000000"/>
          <w:sz w:val="22"/>
          <w:szCs w:val="22"/>
        </w:rPr>
        <w:t>_________________________________________</w:t>
      </w:r>
    </w:p>
    <w:p w:rsidR="00261285" w:rsidRDefault="00173D16">
      <w:pPr>
        <w:spacing w:line="276" w:lineRule="auto"/>
        <w:ind w:left="4820"/>
        <w:jc w:val="center"/>
        <w:rPr>
          <w:sz w:val="22"/>
          <w:szCs w:val="22"/>
        </w:rPr>
      </w:pPr>
      <w:r>
        <w:rPr>
          <w:color w:val="000000"/>
          <w:sz w:val="22"/>
          <w:szCs w:val="22"/>
        </w:rPr>
        <w:t>почтовый индекс и адрес, телефон, адрес электронной почты)</w:t>
      </w:r>
    </w:p>
    <w:p w:rsidR="00261285" w:rsidRDefault="00261285">
      <w:pPr>
        <w:jc w:val="right"/>
        <w:rPr>
          <w:sz w:val="26"/>
          <w:szCs w:val="26"/>
        </w:rPr>
      </w:pPr>
    </w:p>
    <w:p w:rsidR="00261285" w:rsidRDefault="00261285">
      <w:pPr>
        <w:jc w:val="right"/>
        <w:rPr>
          <w:sz w:val="26"/>
          <w:szCs w:val="26"/>
        </w:rPr>
      </w:pPr>
    </w:p>
    <w:p w:rsidR="00261285" w:rsidRDefault="00173D16">
      <w:pPr>
        <w:jc w:val="center"/>
        <w:rPr>
          <w:sz w:val="26"/>
          <w:szCs w:val="26"/>
        </w:rPr>
      </w:pPr>
      <w:r>
        <w:rPr>
          <w:b/>
          <w:color w:val="000000"/>
          <w:sz w:val="26"/>
          <w:szCs w:val="26"/>
        </w:rPr>
        <w:t xml:space="preserve">Р Е Ш Е Н И Е </w:t>
      </w:r>
    </w:p>
    <w:p w:rsidR="00261285" w:rsidRDefault="00173D16">
      <w:pPr>
        <w:jc w:val="center"/>
        <w:rPr>
          <w:sz w:val="26"/>
          <w:szCs w:val="26"/>
        </w:rPr>
      </w:pPr>
      <w:r>
        <w:rPr>
          <w:b/>
          <w:color w:val="000000"/>
          <w:sz w:val="26"/>
          <w:szCs w:val="26"/>
        </w:rPr>
        <w:t>об отказе в приеме документов</w:t>
      </w:r>
    </w:p>
    <w:p w:rsidR="00261285" w:rsidRDefault="00261285">
      <w:pPr>
        <w:jc w:val="center"/>
        <w:rPr>
          <w:sz w:val="26"/>
          <w:szCs w:val="26"/>
        </w:rPr>
      </w:pPr>
    </w:p>
    <w:p w:rsidR="00261285" w:rsidRDefault="00173D16">
      <w:pPr>
        <w:jc w:val="center"/>
        <w:rPr>
          <w:sz w:val="26"/>
          <w:szCs w:val="26"/>
        </w:rPr>
      </w:pPr>
      <w:r>
        <w:rPr>
          <w:color w:val="000000"/>
          <w:sz w:val="26"/>
          <w:szCs w:val="26"/>
        </w:rPr>
        <w:t>_______________________________________________________________________</w:t>
      </w:r>
    </w:p>
    <w:p w:rsidR="00261285" w:rsidRDefault="00173D16">
      <w:pPr>
        <w:jc w:val="center"/>
        <w:rPr>
          <w:sz w:val="26"/>
          <w:szCs w:val="26"/>
        </w:rPr>
      </w:pPr>
      <w:r>
        <w:rPr>
          <w:color w:val="000000"/>
          <w:sz w:val="26"/>
          <w:szCs w:val="26"/>
        </w:rPr>
        <w:t>(наименование уполномоченного органа местного самоуправления)</w:t>
      </w:r>
    </w:p>
    <w:p w:rsidR="00261285" w:rsidRDefault="00261285">
      <w:pPr>
        <w:spacing w:line="276" w:lineRule="auto"/>
        <w:ind w:firstLine="709"/>
        <w:jc w:val="both"/>
        <w:rPr>
          <w:sz w:val="26"/>
          <w:szCs w:val="26"/>
        </w:rPr>
      </w:pPr>
    </w:p>
    <w:p w:rsidR="00261285" w:rsidRDefault="00173D16">
      <w:pPr>
        <w:spacing w:line="276" w:lineRule="auto"/>
        <w:ind w:firstLine="709"/>
        <w:jc w:val="both"/>
        <w:rPr>
          <w:sz w:val="26"/>
          <w:szCs w:val="26"/>
        </w:rPr>
      </w:pPr>
      <w:r>
        <w:rPr>
          <w:color w:val="000000"/>
          <w:sz w:val="26"/>
          <w:szCs w:val="26"/>
        </w:rPr>
        <w:t>В приеме докум</w:t>
      </w:r>
      <w:r>
        <w:rPr>
          <w:color w:val="000000"/>
          <w:sz w:val="26"/>
          <w:szCs w:val="26"/>
        </w:rPr>
        <w:t>ентов для предоставления услуги «Выдача градостроительного плана земельного участка» Вам отказано по следующим основаниям:</w:t>
      </w:r>
    </w:p>
    <w:p w:rsidR="00261285" w:rsidRDefault="00261285">
      <w:pPr>
        <w:ind w:firstLine="709"/>
        <w:jc w:val="both"/>
        <w:rPr>
          <w:sz w:val="26"/>
          <w:szCs w:val="26"/>
        </w:rPr>
      </w:pPr>
    </w:p>
    <w:tbl>
      <w:tblPr>
        <w:tblW w:w="9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4A0" w:firstRow="1" w:lastRow="0" w:firstColumn="1" w:lastColumn="0" w:noHBand="0" w:noVBand="1"/>
      </w:tblPr>
      <w:tblGrid>
        <w:gridCol w:w="2471"/>
        <w:gridCol w:w="3685"/>
        <w:gridCol w:w="3543"/>
      </w:tblGrid>
      <w:tr w:rsidR="00261285">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 xml:space="preserve">№  пункта </w:t>
            </w:r>
          </w:p>
          <w:p w:rsidR="00261285" w:rsidRDefault="00173D16">
            <w:pPr>
              <w:jc w:val="center"/>
              <w:rPr>
                <w:color w:val="000000"/>
                <w:sz w:val="26"/>
                <w:szCs w:val="26"/>
              </w:rPr>
            </w:pPr>
            <w:r>
              <w:rPr>
                <w:color w:val="000000"/>
                <w:sz w:val="26"/>
                <w:szCs w:val="26"/>
              </w:rPr>
              <w:t>Административ-ного регламента</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Наименование основания для отказа в соответствии с Административным регламентом</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Разъяснение причин отказа в приеме документов</w:t>
            </w:r>
          </w:p>
        </w:tc>
      </w:tr>
      <w:tr w:rsidR="00261285">
        <w:trPr>
          <w:trHeight w:val="806"/>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 xml:space="preserve">подпункт "а" пункта 2.13 </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sz w:val="26"/>
                <w:szCs w:val="26"/>
              </w:rPr>
            </w:pPr>
            <w:r>
              <w:rPr>
                <w:color w:val="000000"/>
                <w:sz w:val="26"/>
                <w:szCs w:val="26"/>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Указывается, какое ведомство предоставляет услугу, информация о его местонахождении</w:t>
            </w:r>
          </w:p>
        </w:tc>
      </w:tr>
      <w:tr w:rsidR="00261285">
        <w:trPr>
          <w:trHeight w:val="609"/>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"б"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неполное заполнение полей в форме заявления о выдаче градостроительного плана земельного участка, в том числе в интерактивной форме заявления на Едином портале, региональном портале</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Указываются основания такого вывода</w:t>
            </w:r>
          </w:p>
        </w:tc>
      </w:tr>
      <w:tr w:rsidR="00261285">
        <w:trPr>
          <w:trHeight w:val="919"/>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"в"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непредставление документов, предусмотренных подпунктами "а" - "в" пункта 2.8 Административного регламента;</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 xml:space="preserve">Указывается исчерпывающий перечень документов, не представленных заявителем </w:t>
            </w:r>
          </w:p>
        </w:tc>
      </w:tr>
      <w:tr w:rsidR="00261285">
        <w:trPr>
          <w:trHeight w:val="596"/>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"г"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Указывается исчерпывающи</w:t>
            </w:r>
            <w:r>
              <w:rPr>
                <w:i/>
                <w:color w:val="000000"/>
                <w:sz w:val="26"/>
                <w:szCs w:val="26"/>
              </w:rPr>
              <w:t>й перечень документов, утративших силу</w:t>
            </w:r>
          </w:p>
        </w:tc>
      </w:tr>
      <w:tr w:rsidR="00261285">
        <w:trPr>
          <w:trHeight w:val="1038"/>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"д"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представленные документы содержат подчистки и исправления текста</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 xml:space="preserve">Указывается исчерпывающий перечень документов, содержащих подчистки и исправления текста </w:t>
            </w:r>
          </w:p>
        </w:tc>
      </w:tr>
      <w:tr w:rsidR="00261285">
        <w:trPr>
          <w:trHeight w:val="1589"/>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"е"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Указывается исчерпывающий перечень документов, содержащих повреждения</w:t>
            </w:r>
          </w:p>
        </w:tc>
      </w:tr>
      <w:tr w:rsidR="00261285">
        <w:trPr>
          <w:trHeight w:val="1560"/>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"ж"</w:t>
            </w:r>
            <w:r>
              <w:rPr>
                <w:color w:val="000000"/>
                <w:sz w:val="26"/>
                <w:szCs w:val="26"/>
              </w:rPr>
              <w:t xml:space="preserve">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заявление о выдаче градостроительного плана земельного участка и документы, указанные в подпунктах "б" - "г" пункта 2.8 Административного регламента, представлены в электронной форме с нарушением требований, установленных пунктами 2.5 – 2.7 Ад</w:t>
            </w:r>
            <w:r>
              <w:rPr>
                <w:color w:val="000000"/>
                <w:sz w:val="26"/>
                <w:szCs w:val="26"/>
              </w:rPr>
              <w:t>министративного регламента</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Указываются основания такого вывода</w:t>
            </w:r>
          </w:p>
        </w:tc>
      </w:tr>
      <w:tr w:rsidR="00261285">
        <w:trPr>
          <w:trHeight w:val="1825"/>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"з" пункта 2.13</w:t>
            </w:r>
          </w:p>
        </w:tc>
        <w:tc>
          <w:tcPr>
            <w:tcW w:w="368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выявлено несоблюдение установленных статьей 11 Федерального закона от 6 апреля 2011 года № 63-ФЗ "Об электронной подписи"</w:t>
            </w:r>
            <w:r>
              <w:rPr>
                <w:color w:val="000000"/>
                <w:sz w:val="26"/>
                <w:szCs w:val="26"/>
              </w:rPr>
              <w:t xml:space="preserve"> условий признания квалифицированной электронной подписи действительной в документах, представленных в электронной форме</w:t>
            </w:r>
          </w:p>
        </w:tc>
        <w:tc>
          <w:tcPr>
            <w:tcW w:w="354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Указывается исчерпывающий перечень электронных документов, не соответствующих указанному критерию</w:t>
            </w:r>
          </w:p>
        </w:tc>
      </w:tr>
    </w:tbl>
    <w:p w:rsidR="00261285" w:rsidRDefault="00173D16">
      <w:pPr>
        <w:ind w:firstLine="708"/>
        <w:jc w:val="both"/>
        <w:rPr>
          <w:sz w:val="26"/>
          <w:szCs w:val="26"/>
        </w:rPr>
      </w:pPr>
      <w:r>
        <w:rPr>
          <w:color w:val="000000"/>
          <w:sz w:val="26"/>
          <w:szCs w:val="26"/>
        </w:rPr>
        <w:t>Дополнительно информируем: _______________________________________</w:t>
      </w:r>
      <w:r>
        <w:rPr>
          <w:color w:val="000000"/>
          <w:sz w:val="26"/>
          <w:szCs w:val="26"/>
        </w:rPr>
        <w:br/>
        <w:t xml:space="preserve">______________________________________________________________________.    </w:t>
      </w:r>
    </w:p>
    <w:p w:rsidR="00261285" w:rsidRDefault="00173D16">
      <w:pPr>
        <w:jc w:val="center"/>
        <w:rPr>
          <w:sz w:val="26"/>
          <w:szCs w:val="26"/>
        </w:rPr>
      </w:pPr>
      <w:r>
        <w:rPr>
          <w:color w:val="000000"/>
          <w:sz w:val="26"/>
          <w:szCs w:val="26"/>
        </w:rPr>
        <w:t>(указывается информация, необходимая для устранения причин отказа в приеме документов, а также иная дополнительна</w:t>
      </w:r>
      <w:r>
        <w:rPr>
          <w:color w:val="000000"/>
          <w:sz w:val="26"/>
          <w:szCs w:val="26"/>
        </w:rPr>
        <w:t>я информация при наличии)</w:t>
      </w:r>
    </w:p>
    <w:p w:rsidR="00261285" w:rsidRDefault="00261285">
      <w:pPr>
        <w:jc w:val="both"/>
        <w:rPr>
          <w:sz w:val="26"/>
          <w:szCs w:val="26"/>
        </w:rPr>
      </w:pPr>
    </w:p>
    <w:tbl>
      <w:tblPr>
        <w:tblW w:w="9524" w:type="dxa"/>
        <w:tblBorders>
          <w:bottom w:val="single" w:sz="4" w:space="0" w:color="000000"/>
          <w:insideH w:val="single" w:sz="4" w:space="0" w:color="000000"/>
        </w:tblBorders>
        <w:tblLayout w:type="fixed"/>
        <w:tblCellMar>
          <w:left w:w="28" w:type="dxa"/>
          <w:right w:w="28" w:type="dxa"/>
        </w:tblCellMar>
        <w:tblLook w:val="04A0" w:firstRow="1" w:lastRow="0" w:firstColumn="1" w:lastColumn="0" w:noHBand="0" w:noVBand="1"/>
      </w:tblPr>
      <w:tblGrid>
        <w:gridCol w:w="3114"/>
        <w:gridCol w:w="283"/>
        <w:gridCol w:w="2273"/>
        <w:gridCol w:w="278"/>
        <w:gridCol w:w="3576"/>
      </w:tblGrid>
      <w:tr w:rsidR="00261285">
        <w:trPr>
          <w:trHeight w:val="709"/>
        </w:trPr>
        <w:tc>
          <w:tcPr>
            <w:tcW w:w="3114" w:type="dxa"/>
            <w:tcBorders>
              <w:bottom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83" w:type="dxa"/>
            <w:tcBorders>
              <w:bottom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2273" w:type="dxa"/>
            <w:tcBorders>
              <w:bottom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78" w:type="dxa"/>
            <w:tcBorders>
              <w:bottom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3576" w:type="dxa"/>
            <w:tcBorders>
              <w:bottom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r>
      <w:tr w:rsidR="00261285">
        <w:tc>
          <w:tcPr>
            <w:tcW w:w="3114" w:type="dxa"/>
            <w:tcBorders>
              <w:top w:val="single" w:sz="4" w:space="0" w:color="000000"/>
              <w:bottom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(должность)</w:t>
            </w:r>
          </w:p>
        </w:tc>
        <w:tc>
          <w:tcPr>
            <w:tcW w:w="283" w:type="dxa"/>
            <w:tcBorders>
              <w:top w:val="single" w:sz="4" w:space="0" w:color="000000"/>
              <w:bottom w:val="single" w:sz="4" w:space="0" w:color="000000"/>
            </w:tcBorders>
            <w:shd w:val="clear" w:color="FFFFFF" w:fill="FFFFFF"/>
          </w:tcPr>
          <w:p w:rsidR="00261285" w:rsidRDefault="00261285">
            <w:pPr>
              <w:spacing w:after="200" w:line="276" w:lineRule="auto"/>
              <w:rPr>
                <w:color w:val="000000"/>
                <w:sz w:val="26"/>
                <w:szCs w:val="26"/>
              </w:rPr>
            </w:pPr>
          </w:p>
        </w:tc>
        <w:tc>
          <w:tcPr>
            <w:tcW w:w="2273" w:type="dxa"/>
            <w:tcBorders>
              <w:top w:val="single" w:sz="4" w:space="0" w:color="000000"/>
              <w:bottom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(подпись)</w:t>
            </w:r>
          </w:p>
        </w:tc>
        <w:tc>
          <w:tcPr>
            <w:tcW w:w="278" w:type="dxa"/>
            <w:tcBorders>
              <w:top w:val="single" w:sz="4" w:space="0" w:color="000000"/>
              <w:bottom w:val="single" w:sz="4" w:space="0" w:color="000000"/>
            </w:tcBorders>
            <w:shd w:val="clear" w:color="FFFFFF" w:fill="FFFFFF"/>
          </w:tcPr>
          <w:p w:rsidR="00261285" w:rsidRDefault="00261285">
            <w:pPr>
              <w:spacing w:after="200" w:line="276" w:lineRule="auto"/>
              <w:rPr>
                <w:color w:val="000000"/>
                <w:sz w:val="26"/>
                <w:szCs w:val="26"/>
              </w:rPr>
            </w:pPr>
          </w:p>
        </w:tc>
        <w:tc>
          <w:tcPr>
            <w:tcW w:w="3576" w:type="dxa"/>
            <w:tcBorders>
              <w:top w:val="single" w:sz="4" w:space="0" w:color="000000"/>
              <w:bottom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(фамилия, имя, отчество (при наличии)</w:t>
            </w:r>
          </w:p>
        </w:tc>
      </w:tr>
    </w:tbl>
    <w:p w:rsidR="00261285" w:rsidRDefault="00173D16">
      <w:pPr>
        <w:ind w:firstLine="4819"/>
      </w:pPr>
      <w:r>
        <w:rPr>
          <w:sz w:val="26"/>
          <w:szCs w:val="26"/>
        </w:rPr>
        <w:br w:type="page" w:clear="all"/>
      </w:r>
      <w:r>
        <w:rPr>
          <w:color w:val="000000"/>
          <w:sz w:val="26"/>
          <w:szCs w:val="26"/>
        </w:rPr>
        <w:t>Приложение № 4</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jc w:val="right"/>
        <w:rPr>
          <w:color w:val="000000"/>
          <w:sz w:val="26"/>
          <w:szCs w:val="26"/>
        </w:rPr>
      </w:pPr>
    </w:p>
    <w:p w:rsidR="00261285" w:rsidRDefault="00261285">
      <w:pPr>
        <w:ind w:left="5387"/>
        <w:jc w:val="center"/>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center"/>
        <w:rPr>
          <w:sz w:val="26"/>
          <w:szCs w:val="26"/>
        </w:rPr>
      </w:pPr>
    </w:p>
    <w:p w:rsidR="00261285" w:rsidRDefault="00173D16">
      <w:pPr>
        <w:jc w:val="right"/>
        <w:rPr>
          <w:sz w:val="26"/>
          <w:szCs w:val="26"/>
        </w:rPr>
      </w:pPr>
      <w:r>
        <w:rPr>
          <w:color w:val="000000"/>
          <w:sz w:val="26"/>
          <w:szCs w:val="26"/>
        </w:rPr>
        <w:t>Кому ____________________________________</w:t>
      </w:r>
    </w:p>
    <w:p w:rsidR="00261285" w:rsidRDefault="00173D16">
      <w:pPr>
        <w:ind w:left="4820"/>
        <w:jc w:val="center"/>
        <w:rPr>
          <w:sz w:val="22"/>
          <w:szCs w:val="22"/>
        </w:rPr>
      </w:pPr>
      <w:r>
        <w:rPr>
          <w:color w:val="000000"/>
          <w:sz w:val="22"/>
          <w:szCs w:val="22"/>
        </w:rPr>
        <w:t>(фамилия, имя, отчество (при наличии) заявителя</w:t>
      </w:r>
      <w:r>
        <w:rPr>
          <w:rStyle w:val="afffff9"/>
          <w:color w:val="000000"/>
          <w:sz w:val="22"/>
          <w:szCs w:val="22"/>
        </w:rPr>
        <w:footnoteReference w:id="3"/>
      </w:r>
      <w:r>
        <w:rPr>
          <w:color w:val="000000"/>
          <w:sz w:val="22"/>
          <w:szCs w:val="22"/>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61285" w:rsidRDefault="00173D16">
      <w:pPr>
        <w:jc w:val="right"/>
        <w:rPr>
          <w:sz w:val="22"/>
          <w:szCs w:val="22"/>
        </w:rPr>
      </w:pPr>
      <w:r>
        <w:rPr>
          <w:color w:val="000000"/>
          <w:sz w:val="22"/>
          <w:szCs w:val="22"/>
        </w:rPr>
        <w:t>____________________</w:t>
      </w:r>
      <w:r>
        <w:rPr>
          <w:color w:val="000000"/>
          <w:sz w:val="22"/>
          <w:szCs w:val="22"/>
        </w:rPr>
        <w:t>_____________________</w:t>
      </w:r>
    </w:p>
    <w:p w:rsidR="00261285" w:rsidRDefault="00173D16">
      <w:pPr>
        <w:ind w:left="4820"/>
        <w:jc w:val="center"/>
        <w:rPr>
          <w:sz w:val="22"/>
          <w:szCs w:val="22"/>
        </w:rPr>
      </w:pPr>
      <w:r>
        <w:rPr>
          <w:color w:val="000000"/>
          <w:sz w:val="22"/>
          <w:szCs w:val="22"/>
        </w:rPr>
        <w:t>почтовый индекс и адрес, телефон, адрес электронной почты)</w:t>
      </w:r>
    </w:p>
    <w:p w:rsidR="00261285" w:rsidRDefault="00261285">
      <w:pPr>
        <w:jc w:val="right"/>
        <w:rPr>
          <w:sz w:val="26"/>
          <w:szCs w:val="26"/>
        </w:rPr>
      </w:pPr>
    </w:p>
    <w:p w:rsidR="00261285" w:rsidRDefault="00261285">
      <w:pPr>
        <w:jc w:val="right"/>
        <w:rPr>
          <w:sz w:val="26"/>
          <w:szCs w:val="26"/>
        </w:rPr>
      </w:pPr>
    </w:p>
    <w:p w:rsidR="00261285" w:rsidRDefault="00173D16">
      <w:pPr>
        <w:jc w:val="center"/>
        <w:rPr>
          <w:sz w:val="26"/>
          <w:szCs w:val="26"/>
        </w:rPr>
      </w:pPr>
      <w:r>
        <w:rPr>
          <w:b/>
          <w:color w:val="000000"/>
          <w:sz w:val="26"/>
          <w:szCs w:val="26"/>
        </w:rPr>
        <w:t xml:space="preserve">Р Е Ш Е Н И Е </w:t>
      </w:r>
    </w:p>
    <w:p w:rsidR="00261285" w:rsidRDefault="00173D16">
      <w:pPr>
        <w:jc w:val="center"/>
        <w:rPr>
          <w:sz w:val="26"/>
          <w:szCs w:val="26"/>
        </w:rPr>
      </w:pPr>
      <w:r>
        <w:rPr>
          <w:b/>
          <w:color w:val="000000"/>
          <w:sz w:val="26"/>
          <w:szCs w:val="26"/>
        </w:rPr>
        <w:t>об отказе в выдаче градостроительного плана земельного участка</w:t>
      </w:r>
    </w:p>
    <w:p w:rsidR="00261285" w:rsidRDefault="00261285">
      <w:pPr>
        <w:jc w:val="center"/>
        <w:rPr>
          <w:sz w:val="26"/>
          <w:szCs w:val="26"/>
        </w:rPr>
      </w:pPr>
    </w:p>
    <w:p w:rsidR="00261285" w:rsidRDefault="00173D16">
      <w:pPr>
        <w:jc w:val="center"/>
        <w:rPr>
          <w:sz w:val="26"/>
          <w:szCs w:val="26"/>
        </w:rPr>
      </w:pPr>
      <w:r>
        <w:rPr>
          <w:color w:val="000000"/>
          <w:sz w:val="26"/>
          <w:szCs w:val="26"/>
        </w:rPr>
        <w:t>_______________________________________________________________________</w:t>
      </w:r>
    </w:p>
    <w:p w:rsidR="00261285" w:rsidRDefault="00173D16">
      <w:pPr>
        <w:jc w:val="center"/>
        <w:rPr>
          <w:sz w:val="26"/>
          <w:szCs w:val="26"/>
        </w:rPr>
      </w:pPr>
      <w:r>
        <w:rPr>
          <w:color w:val="000000"/>
          <w:sz w:val="26"/>
          <w:szCs w:val="26"/>
        </w:rPr>
        <w:t>(наименование уполномоченного органа местного самоуправления)</w:t>
      </w:r>
    </w:p>
    <w:p w:rsidR="00261285" w:rsidRDefault="00173D16">
      <w:pPr>
        <w:spacing w:line="276" w:lineRule="auto"/>
        <w:jc w:val="both"/>
        <w:rPr>
          <w:sz w:val="26"/>
          <w:szCs w:val="26"/>
        </w:rPr>
      </w:pPr>
      <w:r>
        <w:rPr>
          <w:color w:val="000000"/>
          <w:sz w:val="26"/>
          <w:szCs w:val="26"/>
        </w:rPr>
        <w:t>по результатам рассмотрения заявления о выдаче градостроительного плана земельного участка от __________ № __________ принято решение об отказе  _______________________     (дата и номер регистр</w:t>
      </w:r>
      <w:r>
        <w:rPr>
          <w:color w:val="000000"/>
          <w:sz w:val="26"/>
          <w:szCs w:val="26"/>
        </w:rPr>
        <w:t>ации)</w:t>
      </w:r>
    </w:p>
    <w:p w:rsidR="00261285" w:rsidRDefault="00173D16">
      <w:pPr>
        <w:jc w:val="both"/>
        <w:rPr>
          <w:sz w:val="26"/>
          <w:szCs w:val="26"/>
        </w:rPr>
      </w:pPr>
      <w:r>
        <w:rPr>
          <w:color w:val="000000"/>
          <w:sz w:val="26"/>
          <w:szCs w:val="26"/>
        </w:rPr>
        <w:t>выдаче градостроительного плана земельного участка.</w:t>
      </w:r>
    </w:p>
    <w:p w:rsidR="00261285" w:rsidRDefault="00261285">
      <w:pPr>
        <w:jc w:val="both"/>
        <w:rPr>
          <w:sz w:val="26"/>
          <w:szCs w:val="26"/>
        </w:rPr>
      </w:pPr>
    </w:p>
    <w:tbl>
      <w:tblPr>
        <w:tblW w:w="9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4A0" w:firstRow="1" w:lastRow="0" w:firstColumn="1" w:lastColumn="0" w:noHBand="0" w:noVBand="1"/>
      </w:tblPr>
      <w:tblGrid>
        <w:gridCol w:w="2471"/>
        <w:gridCol w:w="3417"/>
        <w:gridCol w:w="3812"/>
      </w:tblGrid>
      <w:tr w:rsidR="00261285">
        <w:tc>
          <w:tcPr>
            <w:tcW w:w="2471"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61285" w:rsidRDefault="00173D16">
            <w:pPr>
              <w:jc w:val="center"/>
              <w:rPr>
                <w:color w:val="000000"/>
                <w:sz w:val="26"/>
                <w:szCs w:val="26"/>
              </w:rPr>
            </w:pPr>
            <w:r>
              <w:rPr>
                <w:color w:val="000000"/>
                <w:sz w:val="26"/>
                <w:szCs w:val="26"/>
              </w:rPr>
              <w:t>№ пункта</w:t>
            </w:r>
          </w:p>
          <w:p w:rsidR="00261285" w:rsidRDefault="00173D16">
            <w:pPr>
              <w:jc w:val="center"/>
              <w:rPr>
                <w:color w:val="000000"/>
                <w:sz w:val="26"/>
                <w:szCs w:val="26"/>
              </w:rPr>
            </w:pPr>
            <w:r>
              <w:rPr>
                <w:color w:val="000000"/>
                <w:sz w:val="26"/>
                <w:szCs w:val="26"/>
              </w:rPr>
              <w:t xml:space="preserve"> Административ-ного регламента</w:t>
            </w:r>
          </w:p>
        </w:tc>
        <w:tc>
          <w:tcPr>
            <w:tcW w:w="3417"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61285" w:rsidRDefault="00173D16">
            <w:pPr>
              <w:jc w:val="center"/>
              <w:rPr>
                <w:color w:val="000000"/>
                <w:sz w:val="26"/>
                <w:szCs w:val="26"/>
              </w:rPr>
            </w:pPr>
            <w:r>
              <w:rPr>
                <w:color w:val="000000"/>
                <w:sz w:val="26"/>
                <w:szCs w:val="26"/>
              </w:rPr>
              <w:t>Наименование основания для отказа в соответствии с Административным регламентом</w:t>
            </w:r>
          </w:p>
        </w:tc>
        <w:tc>
          <w:tcPr>
            <w:tcW w:w="3812"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261285" w:rsidRDefault="00173D16">
            <w:pPr>
              <w:jc w:val="center"/>
              <w:rPr>
                <w:color w:val="000000"/>
                <w:sz w:val="26"/>
                <w:szCs w:val="26"/>
              </w:rPr>
            </w:pPr>
            <w:r>
              <w:rPr>
                <w:color w:val="000000"/>
                <w:sz w:val="26"/>
                <w:szCs w:val="26"/>
              </w:rPr>
              <w:t>Разъяснение причин отказа в выдаче градостроительного плана земельного участк</w:t>
            </w:r>
            <w:r>
              <w:rPr>
                <w:color w:val="000000"/>
                <w:sz w:val="26"/>
                <w:szCs w:val="26"/>
              </w:rPr>
              <w:t>а</w:t>
            </w:r>
          </w:p>
        </w:tc>
      </w:tr>
      <w:tr w:rsidR="00261285">
        <w:trPr>
          <w:trHeight w:val="1537"/>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"а" пункта 2.19</w:t>
            </w:r>
          </w:p>
        </w:tc>
        <w:tc>
          <w:tcPr>
            <w:tcW w:w="341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tc>
        <w:tc>
          <w:tcPr>
            <w:tcW w:w="3812"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Указываются основания такого вывода</w:t>
            </w:r>
          </w:p>
        </w:tc>
      </w:tr>
      <w:tr w:rsidR="00261285">
        <w:trPr>
          <w:trHeight w:val="28"/>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"б" пункта 2.19</w:t>
            </w:r>
          </w:p>
        </w:tc>
        <w:tc>
          <w:tcPr>
            <w:tcW w:w="341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отсутствуе</w:t>
            </w:r>
            <w:r>
              <w:rPr>
                <w:color w:val="000000"/>
                <w:sz w:val="26"/>
                <w:szCs w:val="26"/>
              </w:rPr>
              <w:t>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tc>
        <w:tc>
          <w:tcPr>
            <w:tcW w:w="3812"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bCs/>
                <w:color w:val="000000"/>
                <w:sz w:val="26"/>
                <w:szCs w:val="26"/>
              </w:rPr>
            </w:pPr>
            <w:r>
              <w:rPr>
                <w:i/>
                <w:color w:val="000000"/>
                <w:sz w:val="26"/>
                <w:szCs w:val="26"/>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261285">
        <w:trPr>
          <w:trHeight w:val="28"/>
        </w:trPr>
        <w:tc>
          <w:tcPr>
            <w:tcW w:w="247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"в" пункта 2.19</w:t>
            </w:r>
          </w:p>
        </w:tc>
        <w:tc>
          <w:tcPr>
            <w:tcW w:w="341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w:t>
            </w:r>
            <w:r>
              <w:rPr>
                <w:color w:val="000000"/>
                <w:sz w:val="26"/>
                <w:szCs w:val="26"/>
                <w:vertAlign w:val="superscript"/>
              </w:rPr>
              <w:t>1</w:t>
            </w:r>
            <w:r>
              <w:rPr>
                <w:color w:val="000000"/>
                <w:sz w:val="26"/>
                <w:szCs w:val="26"/>
              </w:rPr>
              <w:t xml:space="preserve"> статьи 57</w:t>
            </w:r>
            <w:r>
              <w:rPr>
                <w:color w:val="000000"/>
                <w:sz w:val="26"/>
                <w:szCs w:val="26"/>
                <w:vertAlign w:val="superscript"/>
              </w:rPr>
              <w:t>3</w:t>
            </w:r>
            <w:r>
              <w:rPr>
                <w:color w:val="000000"/>
                <w:sz w:val="26"/>
                <w:szCs w:val="26"/>
              </w:rPr>
              <w:t xml:space="preserve"> Градостроительного кодекса Российской Федерации</w:t>
            </w:r>
          </w:p>
        </w:tc>
        <w:tc>
          <w:tcPr>
            <w:tcW w:w="3812"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sz w:val="26"/>
                <w:szCs w:val="26"/>
              </w:rPr>
            </w:pPr>
            <w:r>
              <w:rPr>
                <w:i/>
                <w:color w:val="000000"/>
                <w:sz w:val="26"/>
                <w:szCs w:val="26"/>
              </w:rPr>
              <w:t xml:space="preserve">Указываются основания такого </w:t>
            </w:r>
          </w:p>
          <w:p w:rsidR="00261285" w:rsidRDefault="00173D16">
            <w:pPr>
              <w:jc w:val="both"/>
              <w:rPr>
                <w:bCs/>
                <w:color w:val="000000"/>
                <w:sz w:val="26"/>
                <w:szCs w:val="26"/>
              </w:rPr>
            </w:pPr>
            <w:r>
              <w:rPr>
                <w:i/>
                <w:color w:val="000000"/>
                <w:sz w:val="26"/>
                <w:szCs w:val="26"/>
              </w:rPr>
              <w:t>вывода</w:t>
            </w:r>
          </w:p>
        </w:tc>
      </w:tr>
    </w:tbl>
    <w:p w:rsidR="00261285" w:rsidRDefault="00173D16">
      <w:pPr>
        <w:spacing w:line="276" w:lineRule="auto"/>
        <w:ind w:right="140" w:firstLine="709"/>
        <w:jc w:val="both"/>
        <w:rPr>
          <w:sz w:val="26"/>
          <w:szCs w:val="26"/>
        </w:rPr>
      </w:pPr>
      <w:r>
        <w:rPr>
          <w:color w:val="000000"/>
          <w:sz w:val="26"/>
          <w:szCs w:val="26"/>
        </w:rPr>
        <w:t>Вы вправе повторно обратиться с заявлением о выдаче градостроительного плана земельного участка после устранения указанных нарушений.</w:t>
      </w:r>
    </w:p>
    <w:p w:rsidR="00261285" w:rsidRDefault="00173D16">
      <w:pPr>
        <w:spacing w:line="276" w:lineRule="auto"/>
        <w:ind w:right="140" w:firstLine="709"/>
        <w:jc w:val="both"/>
        <w:rPr>
          <w:sz w:val="26"/>
          <w:szCs w:val="26"/>
        </w:rPr>
      </w:pPr>
      <w:r>
        <w:rPr>
          <w:color w:val="000000"/>
          <w:sz w:val="26"/>
          <w:szCs w:val="26"/>
        </w:rPr>
        <w:t>Данный отказ может быть обжалован в досудебном порядке путем направления жалобы в ______________________________________</w:t>
      </w:r>
      <w:r>
        <w:rPr>
          <w:color w:val="000000"/>
          <w:sz w:val="26"/>
          <w:szCs w:val="26"/>
        </w:rPr>
        <w:t>____________, а также в судебном порядке.</w:t>
      </w:r>
    </w:p>
    <w:p w:rsidR="00261285" w:rsidRDefault="00173D16">
      <w:pPr>
        <w:spacing w:line="276" w:lineRule="auto"/>
        <w:ind w:right="140" w:firstLine="709"/>
        <w:jc w:val="center"/>
        <w:rPr>
          <w:sz w:val="26"/>
          <w:szCs w:val="26"/>
        </w:rPr>
      </w:pPr>
      <w:r>
        <w:rPr>
          <w:color w:val="000000"/>
          <w:sz w:val="26"/>
          <w:szCs w:val="26"/>
        </w:rPr>
        <w:t>Дополнительно информируем: _______________________________________</w:t>
      </w:r>
      <w:r>
        <w:rPr>
          <w:color w:val="000000"/>
          <w:sz w:val="26"/>
          <w:szCs w:val="26"/>
        </w:rPr>
        <w:br/>
        <w:t>______________________________________________________________________.    (указывается информация, необходимая для устранения причин отказа в выда</w:t>
      </w:r>
      <w:r>
        <w:rPr>
          <w:color w:val="000000"/>
          <w:sz w:val="26"/>
          <w:szCs w:val="26"/>
        </w:rPr>
        <w:t>че градостроительного плана земельного участка, а также иная дополнительная информация при наличии)</w:t>
      </w:r>
    </w:p>
    <w:tbl>
      <w:tblPr>
        <w:tblW w:w="9666" w:type="dxa"/>
        <w:tblBorders>
          <w:bottom w:val="single" w:sz="4" w:space="0" w:color="000000"/>
          <w:insideH w:val="single" w:sz="4" w:space="0" w:color="000000"/>
        </w:tblBorders>
        <w:tblLayout w:type="fixed"/>
        <w:tblCellMar>
          <w:left w:w="28" w:type="dxa"/>
          <w:right w:w="28" w:type="dxa"/>
        </w:tblCellMar>
        <w:tblLook w:val="04A0" w:firstRow="1" w:lastRow="0" w:firstColumn="1" w:lastColumn="0" w:noHBand="0" w:noVBand="1"/>
      </w:tblPr>
      <w:tblGrid>
        <w:gridCol w:w="3114"/>
        <w:gridCol w:w="283"/>
        <w:gridCol w:w="2273"/>
        <w:gridCol w:w="278"/>
        <w:gridCol w:w="3718"/>
      </w:tblGrid>
      <w:tr w:rsidR="00261285">
        <w:trPr>
          <w:trHeight w:val="554"/>
        </w:trPr>
        <w:tc>
          <w:tcPr>
            <w:tcW w:w="3114" w:type="dxa"/>
            <w:tcBorders>
              <w:bottom w:val="single" w:sz="4" w:space="0" w:color="000000"/>
            </w:tcBorders>
            <w:shd w:val="clear" w:color="FFFFFF" w:fill="FFFFFF"/>
            <w:vAlign w:val="bottom"/>
          </w:tcPr>
          <w:p w:rsidR="00261285" w:rsidRDefault="00261285">
            <w:pPr>
              <w:ind w:right="140"/>
              <w:jc w:val="center"/>
              <w:rPr>
                <w:color w:val="000000"/>
                <w:sz w:val="26"/>
                <w:szCs w:val="26"/>
              </w:rPr>
            </w:pPr>
          </w:p>
        </w:tc>
        <w:tc>
          <w:tcPr>
            <w:tcW w:w="283" w:type="dxa"/>
            <w:tcBorders>
              <w:bottom w:val="single" w:sz="4" w:space="0" w:color="000000"/>
            </w:tcBorders>
            <w:shd w:val="clear" w:color="FFFFFF" w:fill="FFFFFF"/>
            <w:vAlign w:val="bottom"/>
          </w:tcPr>
          <w:p w:rsidR="00261285" w:rsidRDefault="00261285">
            <w:pPr>
              <w:ind w:right="140"/>
              <w:rPr>
                <w:color w:val="000000"/>
                <w:sz w:val="26"/>
                <w:szCs w:val="26"/>
              </w:rPr>
            </w:pPr>
          </w:p>
        </w:tc>
        <w:tc>
          <w:tcPr>
            <w:tcW w:w="2273" w:type="dxa"/>
            <w:tcBorders>
              <w:bottom w:val="single" w:sz="4" w:space="0" w:color="000000"/>
            </w:tcBorders>
            <w:shd w:val="clear" w:color="FFFFFF" w:fill="FFFFFF"/>
            <w:vAlign w:val="bottom"/>
          </w:tcPr>
          <w:p w:rsidR="00261285" w:rsidRDefault="00261285">
            <w:pPr>
              <w:ind w:right="140"/>
              <w:jc w:val="center"/>
              <w:rPr>
                <w:color w:val="000000"/>
                <w:sz w:val="26"/>
                <w:szCs w:val="26"/>
              </w:rPr>
            </w:pPr>
          </w:p>
        </w:tc>
        <w:tc>
          <w:tcPr>
            <w:tcW w:w="278" w:type="dxa"/>
            <w:tcBorders>
              <w:bottom w:val="single" w:sz="4" w:space="0" w:color="000000"/>
            </w:tcBorders>
            <w:shd w:val="clear" w:color="FFFFFF" w:fill="FFFFFF"/>
            <w:vAlign w:val="bottom"/>
          </w:tcPr>
          <w:p w:rsidR="00261285" w:rsidRDefault="00261285">
            <w:pPr>
              <w:ind w:right="140"/>
              <w:rPr>
                <w:color w:val="000000"/>
                <w:sz w:val="26"/>
                <w:szCs w:val="26"/>
              </w:rPr>
            </w:pPr>
          </w:p>
        </w:tc>
        <w:tc>
          <w:tcPr>
            <w:tcW w:w="3718" w:type="dxa"/>
            <w:tcBorders>
              <w:bottom w:val="single" w:sz="4" w:space="0" w:color="000000"/>
            </w:tcBorders>
            <w:shd w:val="clear" w:color="FFFFFF" w:fill="FFFFFF"/>
            <w:vAlign w:val="bottom"/>
          </w:tcPr>
          <w:p w:rsidR="00261285" w:rsidRDefault="00261285">
            <w:pPr>
              <w:ind w:right="140"/>
              <w:jc w:val="center"/>
              <w:rPr>
                <w:color w:val="000000"/>
                <w:sz w:val="26"/>
                <w:szCs w:val="26"/>
              </w:rPr>
            </w:pPr>
          </w:p>
        </w:tc>
      </w:tr>
      <w:tr w:rsidR="00261285">
        <w:tc>
          <w:tcPr>
            <w:tcW w:w="3114" w:type="dxa"/>
            <w:tcBorders>
              <w:top w:val="single" w:sz="4" w:space="0" w:color="000000"/>
              <w:bottom w:val="single" w:sz="4" w:space="0" w:color="000000"/>
            </w:tcBorders>
            <w:shd w:val="clear" w:color="FFFFFF" w:fill="FFFFFF"/>
          </w:tcPr>
          <w:p w:rsidR="00261285" w:rsidRDefault="00173D16">
            <w:pPr>
              <w:ind w:right="140"/>
              <w:jc w:val="center"/>
              <w:rPr>
                <w:color w:val="000000"/>
                <w:sz w:val="26"/>
                <w:szCs w:val="26"/>
              </w:rPr>
            </w:pPr>
            <w:r>
              <w:rPr>
                <w:color w:val="000000"/>
                <w:sz w:val="26"/>
                <w:szCs w:val="26"/>
              </w:rPr>
              <w:t>(должность)</w:t>
            </w:r>
          </w:p>
        </w:tc>
        <w:tc>
          <w:tcPr>
            <w:tcW w:w="283" w:type="dxa"/>
            <w:tcBorders>
              <w:top w:val="single" w:sz="4" w:space="0" w:color="000000"/>
              <w:bottom w:val="single" w:sz="4" w:space="0" w:color="000000"/>
            </w:tcBorders>
            <w:shd w:val="clear" w:color="FFFFFF" w:fill="FFFFFF"/>
          </w:tcPr>
          <w:p w:rsidR="00261285" w:rsidRDefault="00261285">
            <w:pPr>
              <w:ind w:right="140"/>
              <w:rPr>
                <w:color w:val="000000"/>
                <w:sz w:val="26"/>
                <w:szCs w:val="26"/>
              </w:rPr>
            </w:pPr>
          </w:p>
        </w:tc>
        <w:tc>
          <w:tcPr>
            <w:tcW w:w="2273" w:type="dxa"/>
            <w:tcBorders>
              <w:top w:val="single" w:sz="4" w:space="0" w:color="000000"/>
              <w:bottom w:val="single" w:sz="4" w:space="0" w:color="000000"/>
            </w:tcBorders>
            <w:shd w:val="clear" w:color="FFFFFF" w:fill="FFFFFF"/>
          </w:tcPr>
          <w:p w:rsidR="00261285" w:rsidRDefault="00173D16">
            <w:pPr>
              <w:ind w:right="140"/>
              <w:jc w:val="center"/>
              <w:rPr>
                <w:color w:val="000000"/>
                <w:sz w:val="26"/>
                <w:szCs w:val="26"/>
              </w:rPr>
            </w:pPr>
            <w:r>
              <w:rPr>
                <w:color w:val="000000"/>
                <w:sz w:val="26"/>
                <w:szCs w:val="26"/>
              </w:rPr>
              <w:t>(подпись)</w:t>
            </w:r>
          </w:p>
        </w:tc>
        <w:tc>
          <w:tcPr>
            <w:tcW w:w="278" w:type="dxa"/>
            <w:tcBorders>
              <w:top w:val="single" w:sz="4" w:space="0" w:color="000000"/>
              <w:bottom w:val="single" w:sz="4" w:space="0" w:color="000000"/>
            </w:tcBorders>
            <w:shd w:val="clear" w:color="FFFFFF" w:fill="FFFFFF"/>
          </w:tcPr>
          <w:p w:rsidR="00261285" w:rsidRDefault="00261285">
            <w:pPr>
              <w:ind w:right="140"/>
              <w:rPr>
                <w:color w:val="000000"/>
                <w:sz w:val="26"/>
                <w:szCs w:val="26"/>
              </w:rPr>
            </w:pPr>
          </w:p>
        </w:tc>
        <w:tc>
          <w:tcPr>
            <w:tcW w:w="3718" w:type="dxa"/>
            <w:tcBorders>
              <w:top w:val="single" w:sz="4" w:space="0" w:color="000000"/>
              <w:bottom w:val="single" w:sz="4" w:space="0" w:color="000000"/>
            </w:tcBorders>
            <w:shd w:val="clear" w:color="FFFFFF" w:fill="FFFFFF"/>
          </w:tcPr>
          <w:p w:rsidR="00261285" w:rsidRDefault="00173D16">
            <w:pPr>
              <w:ind w:right="140"/>
              <w:jc w:val="center"/>
              <w:rPr>
                <w:color w:val="000000"/>
                <w:sz w:val="26"/>
                <w:szCs w:val="26"/>
              </w:rPr>
            </w:pPr>
            <w:r>
              <w:rPr>
                <w:color w:val="000000"/>
                <w:sz w:val="26"/>
                <w:szCs w:val="26"/>
              </w:rPr>
              <w:t>(фамилия, имя, отчество (при наличии)</w:t>
            </w:r>
          </w:p>
        </w:tc>
      </w:tr>
    </w:tbl>
    <w:p w:rsidR="00261285" w:rsidRDefault="00173D16">
      <w:pPr>
        <w:spacing w:before="120"/>
        <w:ind w:right="140"/>
        <w:rPr>
          <w:sz w:val="26"/>
          <w:szCs w:val="26"/>
        </w:rPr>
      </w:pPr>
      <w:r>
        <w:rPr>
          <w:color w:val="000000"/>
          <w:sz w:val="26"/>
          <w:szCs w:val="26"/>
        </w:rPr>
        <w:t>Дата</w:t>
      </w:r>
      <w:r>
        <w:rPr>
          <w:sz w:val="26"/>
          <w:szCs w:val="26"/>
        </w:rPr>
        <w:br w:type="page" w:clear="all"/>
      </w:r>
    </w:p>
    <w:p w:rsidR="00261285" w:rsidRDefault="00173D16">
      <w:pPr>
        <w:ind w:firstLine="4819"/>
      </w:pPr>
      <w:r>
        <w:rPr>
          <w:color w:val="000000"/>
          <w:sz w:val="26"/>
          <w:szCs w:val="26"/>
        </w:rPr>
        <w:t>Приложение № 5</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tabs>
          <w:tab w:val="left" w:pos="0"/>
        </w:tabs>
        <w:ind w:left="3969" w:right="-1" w:firstLine="567"/>
        <w:contextualSpacing/>
        <w:jc w:val="right"/>
        <w:rPr>
          <w:sz w:val="26"/>
          <w:szCs w:val="26"/>
        </w:rPr>
      </w:pPr>
    </w:p>
    <w:p w:rsidR="00261285" w:rsidRDefault="00261285">
      <w:pPr>
        <w:tabs>
          <w:tab w:val="left" w:pos="6600"/>
        </w:tabs>
        <w:ind w:left="5387" w:firstLine="1276"/>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right"/>
        <w:rPr>
          <w:sz w:val="26"/>
          <w:szCs w:val="26"/>
        </w:rPr>
      </w:pPr>
    </w:p>
    <w:p w:rsidR="00261285" w:rsidRDefault="00261285">
      <w:pPr>
        <w:rPr>
          <w:sz w:val="26"/>
          <w:szCs w:val="26"/>
        </w:rPr>
      </w:pPr>
    </w:p>
    <w:p w:rsidR="00261285" w:rsidRDefault="00173D16">
      <w:pPr>
        <w:jc w:val="center"/>
        <w:rPr>
          <w:sz w:val="26"/>
          <w:szCs w:val="26"/>
        </w:rPr>
      </w:pPr>
      <w:r>
        <w:rPr>
          <w:b/>
          <w:color w:val="000000"/>
          <w:sz w:val="26"/>
          <w:szCs w:val="26"/>
        </w:rPr>
        <w:t>З А Я В Л Е Н И Е</w:t>
      </w:r>
    </w:p>
    <w:p w:rsidR="00261285" w:rsidRDefault="00173D16">
      <w:pPr>
        <w:jc w:val="center"/>
        <w:rPr>
          <w:sz w:val="26"/>
          <w:szCs w:val="26"/>
        </w:rPr>
      </w:pPr>
      <w:r>
        <w:rPr>
          <w:b/>
          <w:color w:val="000000"/>
          <w:sz w:val="26"/>
          <w:szCs w:val="26"/>
        </w:rPr>
        <w:t xml:space="preserve"> об исправлении допущенных опечаток и ошибок</w:t>
      </w:r>
    </w:p>
    <w:p w:rsidR="00261285" w:rsidRDefault="00173D16">
      <w:pPr>
        <w:jc w:val="center"/>
        <w:rPr>
          <w:sz w:val="26"/>
          <w:szCs w:val="26"/>
        </w:rPr>
      </w:pPr>
      <w:r>
        <w:rPr>
          <w:b/>
          <w:color w:val="000000"/>
          <w:sz w:val="26"/>
          <w:szCs w:val="26"/>
        </w:rPr>
        <w:t xml:space="preserve"> в градостроительном плане земельного участка</w:t>
      </w:r>
    </w:p>
    <w:p w:rsidR="00261285" w:rsidRDefault="00261285">
      <w:pPr>
        <w:jc w:val="right"/>
        <w:rPr>
          <w:sz w:val="26"/>
          <w:szCs w:val="26"/>
        </w:rPr>
      </w:pPr>
    </w:p>
    <w:p w:rsidR="00261285" w:rsidRDefault="00173D16">
      <w:pPr>
        <w:jc w:val="right"/>
        <w:rPr>
          <w:sz w:val="26"/>
          <w:szCs w:val="26"/>
        </w:rPr>
      </w:pPr>
      <w:r>
        <w:rPr>
          <w:color w:val="000000"/>
          <w:sz w:val="26"/>
          <w:szCs w:val="26"/>
        </w:rPr>
        <w:t>"__" __________ 20___ г.</w:t>
      </w:r>
    </w:p>
    <w:p w:rsidR="00261285" w:rsidRDefault="00261285">
      <w:pPr>
        <w:jc w:val="right"/>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9751"/>
      </w:tblGrid>
      <w:tr w:rsidR="00261285">
        <w:trPr>
          <w:trHeight w:val="165"/>
        </w:trPr>
        <w:tc>
          <w:tcPr>
            <w:tcW w:w="9751" w:type="dxa"/>
            <w:tcBorders>
              <w:bottom w:val="single" w:sz="4" w:space="0" w:color="000000"/>
            </w:tcBorders>
            <w:shd w:val="clear" w:color="FFFFFF" w:fill="FFFFFF"/>
          </w:tcPr>
          <w:p w:rsidR="00261285" w:rsidRDefault="00261285">
            <w:pPr>
              <w:jc w:val="right"/>
              <w:rPr>
                <w:color w:val="000000"/>
                <w:sz w:val="26"/>
                <w:szCs w:val="26"/>
              </w:rPr>
            </w:pPr>
          </w:p>
        </w:tc>
      </w:tr>
      <w:tr w:rsidR="00261285">
        <w:trPr>
          <w:trHeight w:val="126"/>
        </w:trPr>
        <w:tc>
          <w:tcPr>
            <w:tcW w:w="9751" w:type="dxa"/>
            <w:tcBorders>
              <w:top w:val="single" w:sz="4" w:space="0" w:color="000000"/>
              <w:bottom w:val="single" w:sz="4" w:space="0" w:color="000000"/>
            </w:tcBorders>
            <w:shd w:val="clear" w:color="FFFFFF" w:fill="FFFFFF"/>
          </w:tcPr>
          <w:p w:rsidR="00261285" w:rsidRDefault="00261285">
            <w:pPr>
              <w:jc w:val="right"/>
              <w:rPr>
                <w:color w:val="000000"/>
                <w:sz w:val="26"/>
                <w:szCs w:val="26"/>
              </w:rPr>
            </w:pPr>
          </w:p>
        </w:tc>
      </w:tr>
      <w:tr w:rsidR="00261285">
        <w:trPr>
          <w:trHeight w:val="135"/>
        </w:trPr>
        <w:tc>
          <w:tcPr>
            <w:tcW w:w="9751" w:type="dxa"/>
            <w:tcBorders>
              <w:top w:val="single" w:sz="4" w:space="0" w:color="000000"/>
              <w:bottom w:val="single" w:sz="4" w:space="0" w:color="000000"/>
            </w:tcBorders>
            <w:shd w:val="clear" w:color="FFFFFF" w:fill="FFFFFF"/>
          </w:tcPr>
          <w:p w:rsidR="00261285" w:rsidRDefault="00173D16">
            <w:pPr>
              <w:jc w:val="center"/>
              <w:rPr>
                <w:sz w:val="26"/>
                <w:szCs w:val="26"/>
              </w:rPr>
            </w:pPr>
            <w:r>
              <w:rPr>
                <w:color w:val="000000"/>
                <w:sz w:val="26"/>
                <w:szCs w:val="26"/>
              </w:rPr>
              <w:t>(наименование уполномоченного органа местного самоуправления)</w:t>
            </w:r>
          </w:p>
        </w:tc>
      </w:tr>
    </w:tbl>
    <w:p w:rsidR="00261285" w:rsidRDefault="00261285">
      <w:pPr>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1001"/>
        <w:gridCol w:w="3364"/>
        <w:gridCol w:w="2583"/>
        <w:gridCol w:w="2803"/>
      </w:tblGrid>
      <w:tr w:rsidR="00261285">
        <w:trPr>
          <w:trHeight w:val="605"/>
        </w:trPr>
        <w:tc>
          <w:tcPr>
            <w:tcW w:w="9751" w:type="dxa"/>
            <w:gridSpan w:val="4"/>
            <w:tcBorders>
              <w:bottom w:val="single" w:sz="4" w:space="0" w:color="000000"/>
            </w:tcBorders>
            <w:shd w:val="clear" w:color="FFFFFF" w:fill="FFFFFF"/>
            <w:vAlign w:val="bottom"/>
          </w:tcPr>
          <w:p w:rsidR="00261285" w:rsidRDefault="00173D16">
            <w:pPr>
              <w:spacing w:after="200" w:line="276" w:lineRule="auto"/>
              <w:jc w:val="center"/>
              <w:rPr>
                <w:color w:val="000000"/>
                <w:sz w:val="26"/>
                <w:szCs w:val="26"/>
              </w:rPr>
            </w:pPr>
            <w:r>
              <w:rPr>
                <w:color w:val="000000"/>
                <w:sz w:val="26"/>
                <w:szCs w:val="26"/>
              </w:rPr>
              <w:t>1. Сведения о заявителе</w:t>
            </w:r>
            <w:r>
              <w:rPr>
                <w:rStyle w:val="afffff9"/>
                <w:color w:val="000000"/>
                <w:sz w:val="26"/>
                <w:szCs w:val="26"/>
              </w:rPr>
              <w:footnoteReference w:id="4"/>
            </w:r>
          </w:p>
        </w:tc>
      </w:tr>
      <w:tr w:rsidR="00261285">
        <w:trPr>
          <w:trHeight w:val="605"/>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физическом лице, в случае если заявителем является физическое лицо:</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428"/>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1.1.1</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Фамилия, имя, отчество (при наличии)</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1.1.2</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Реквизиты документа, удостоверяющего личность (не указываются в случае, если заявитель является индивидуальным предпринимателем)</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1.1.3</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юридическом лице, в случае если заявителем является юридическое лицо:</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12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1.2.1</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Полное наименование</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901"/>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1.2.2</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09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1.2.3</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Идентификационный номер налогоплательщика -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100"/>
        </w:trPr>
        <w:tc>
          <w:tcPr>
            <w:tcW w:w="9751" w:type="dxa"/>
            <w:gridSpan w:val="4"/>
            <w:tcBorders>
              <w:top w:val="single" w:sz="4" w:space="0" w:color="000000"/>
              <w:bottom w:val="single" w:sz="4" w:space="0" w:color="000000"/>
            </w:tcBorders>
            <w:shd w:val="clear" w:color="FFFFFF" w:fill="FFFFFF"/>
          </w:tcPr>
          <w:p w:rsidR="00261285" w:rsidRDefault="00261285">
            <w:pPr>
              <w:spacing w:after="200" w:line="276" w:lineRule="auto"/>
              <w:jc w:val="center"/>
              <w:rPr>
                <w:sz w:val="26"/>
                <w:szCs w:val="26"/>
              </w:rPr>
            </w:pPr>
          </w:p>
          <w:p w:rsidR="00261285" w:rsidRDefault="00173D16">
            <w:pPr>
              <w:spacing w:after="200" w:line="276" w:lineRule="auto"/>
              <w:jc w:val="center"/>
              <w:rPr>
                <w:color w:val="000000"/>
                <w:sz w:val="26"/>
                <w:szCs w:val="26"/>
              </w:rPr>
            </w:pPr>
            <w:r>
              <w:rPr>
                <w:color w:val="000000"/>
                <w:sz w:val="26"/>
                <w:szCs w:val="26"/>
              </w:rPr>
              <w:t>2. Сведения о выданном градостроительном плане земельного участка, содержащем опечатку/ ошибку</w:t>
            </w:r>
          </w:p>
        </w:tc>
      </w:tr>
      <w:tr w:rsidR="00261285">
        <w:trPr>
          <w:trHeight w:val="109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Орган, выдавший  градостроительный план земельного участка</w:t>
            </w:r>
          </w:p>
        </w:tc>
        <w:tc>
          <w:tcPr>
            <w:tcW w:w="25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Номер документа</w:t>
            </w:r>
          </w:p>
        </w:tc>
        <w:tc>
          <w:tcPr>
            <w:tcW w:w="280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Дата документа</w:t>
            </w:r>
          </w:p>
        </w:tc>
      </w:tr>
      <w:tr w:rsidR="00261285">
        <w:trPr>
          <w:trHeight w:val="109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jc w:val="center"/>
              <w:rPr>
                <w:color w:val="000000"/>
                <w:sz w:val="26"/>
                <w:szCs w:val="26"/>
              </w:rPr>
            </w:pP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5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80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03"/>
        </w:trPr>
        <w:tc>
          <w:tcPr>
            <w:tcW w:w="9751" w:type="dxa"/>
            <w:gridSpan w:val="4"/>
            <w:tcBorders>
              <w:top w:val="single" w:sz="4" w:space="0" w:color="000000"/>
              <w:bottom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3. Обоснование для внесения исправлений в  градостроительный  план земельного  участка</w:t>
            </w:r>
          </w:p>
        </w:tc>
      </w:tr>
      <w:tr w:rsidR="00261285">
        <w:trPr>
          <w:trHeight w:val="1093"/>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w:t>
            </w: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Данные (сведения), указанные в  градостроительном плане земельного участка</w:t>
            </w:r>
          </w:p>
        </w:tc>
        <w:tc>
          <w:tcPr>
            <w:tcW w:w="25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Данные (сведения), которые необходимо указать в  градостроительном плане земельного участка</w:t>
            </w:r>
          </w:p>
        </w:tc>
        <w:tc>
          <w:tcPr>
            <w:tcW w:w="280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 xml:space="preserve">Обоснование с указанием реквизита </w:t>
            </w:r>
            <w:r>
              <w:rPr>
                <w:color w:val="000000"/>
                <w:sz w:val="26"/>
                <w:szCs w:val="26"/>
              </w:rPr>
              <w:br/>
              <w:t>(-ов) документа (-ов), документации, на основании кото</w:t>
            </w:r>
            <w:r>
              <w:rPr>
                <w:color w:val="000000"/>
                <w:sz w:val="26"/>
                <w:szCs w:val="26"/>
              </w:rPr>
              <w:t>рых принималось решение о выдаче  градостроительного плана земельного участка</w:t>
            </w:r>
          </w:p>
        </w:tc>
      </w:tr>
      <w:tr w:rsidR="00261285">
        <w:trPr>
          <w:trHeight w:val="729"/>
        </w:trPr>
        <w:tc>
          <w:tcPr>
            <w:tcW w:w="1001"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jc w:val="both"/>
              <w:rPr>
                <w:color w:val="000000"/>
                <w:sz w:val="26"/>
                <w:szCs w:val="26"/>
              </w:rPr>
            </w:pPr>
          </w:p>
        </w:tc>
        <w:tc>
          <w:tcPr>
            <w:tcW w:w="33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5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80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bl>
    <w:p w:rsidR="00261285" w:rsidRDefault="00261285">
      <w:pPr>
        <w:ind w:firstLine="567"/>
        <w:rPr>
          <w:sz w:val="26"/>
          <w:szCs w:val="26"/>
        </w:rPr>
      </w:pPr>
    </w:p>
    <w:p w:rsidR="00261285" w:rsidRDefault="00173D16">
      <w:pPr>
        <w:spacing w:line="276" w:lineRule="auto"/>
        <w:ind w:firstLine="567"/>
        <w:jc w:val="both"/>
        <w:rPr>
          <w:sz w:val="26"/>
          <w:szCs w:val="26"/>
        </w:rPr>
      </w:pPr>
      <w:r>
        <w:rPr>
          <w:color w:val="000000"/>
          <w:sz w:val="26"/>
          <w:szCs w:val="26"/>
        </w:rPr>
        <w:t>Прошу внести исправления в градостроительный план земельного участка, содержащий опечатку/ошибку.</w:t>
      </w:r>
    </w:p>
    <w:p w:rsidR="00261285" w:rsidRDefault="00173D16">
      <w:pPr>
        <w:spacing w:line="276" w:lineRule="auto"/>
        <w:rPr>
          <w:sz w:val="26"/>
          <w:szCs w:val="26"/>
        </w:rPr>
      </w:pPr>
      <w:r>
        <w:rPr>
          <w:color w:val="000000"/>
          <w:sz w:val="26"/>
          <w:szCs w:val="26"/>
        </w:rPr>
        <w:t>Приложение: _________________________________________________________</w:t>
      </w:r>
    </w:p>
    <w:p w:rsidR="00261285" w:rsidRDefault="00173D16">
      <w:pPr>
        <w:spacing w:line="276" w:lineRule="auto"/>
        <w:rPr>
          <w:sz w:val="26"/>
          <w:szCs w:val="26"/>
        </w:rPr>
      </w:pPr>
      <w:r>
        <w:rPr>
          <w:color w:val="000000"/>
          <w:sz w:val="26"/>
          <w:szCs w:val="26"/>
        </w:rPr>
        <w:t>Номер телефона и адрес электронной почты для связи: _____________________</w:t>
      </w:r>
    </w:p>
    <w:p w:rsidR="00261285" w:rsidRDefault="00173D16">
      <w:pPr>
        <w:tabs>
          <w:tab w:val="left" w:pos="1968"/>
        </w:tabs>
        <w:spacing w:line="276" w:lineRule="auto"/>
        <w:rPr>
          <w:sz w:val="26"/>
          <w:szCs w:val="26"/>
        </w:rPr>
      </w:pPr>
      <w:r>
        <w:rPr>
          <w:color w:val="000000"/>
          <w:sz w:val="26"/>
          <w:szCs w:val="26"/>
        </w:rPr>
        <w:t>Результат рассмотрения настоящего заявления прошу:</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7"/>
        <w:gridCol w:w="283"/>
        <w:gridCol w:w="2264"/>
        <w:gridCol w:w="283"/>
        <w:gridCol w:w="2975"/>
        <w:gridCol w:w="824"/>
      </w:tblGrid>
      <w:tr w:rsidR="00261285">
        <w:tc>
          <w:tcPr>
            <w:tcW w:w="89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bCs/>
                <w:color w:val="000000"/>
                <w:sz w:val="26"/>
                <w:szCs w:val="26"/>
              </w:rPr>
            </w:pPr>
            <w:r>
              <w:rPr>
                <w:color w:val="000000"/>
                <w:sz w:val="26"/>
                <w:szCs w:val="26"/>
              </w:rPr>
              <w:t>направить в форме электронного документа в личный кабинет в федеральной государственной информационной системе "</w:t>
            </w:r>
            <w:r>
              <w:rPr>
                <w:color w:val="000000"/>
                <w:sz w:val="26"/>
                <w:szCs w:val="26"/>
              </w:rPr>
              <w:t>Единый портал государственных и муниципальных услуг (функций)"/ на региональном портале государственных и муниципальных услуг</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выдать на бумажном носителе при личном обращении в уполномоченный орган государственной власти, орган местного самоуправления ли</w:t>
            </w:r>
            <w:r>
              <w:rPr>
                <w:color w:val="000000"/>
                <w:sz w:val="26"/>
                <w:szCs w:val="26"/>
              </w:rPr>
              <w:t>бо в многофункциональный центр предоставления государственных и муниципальных услуг, расположенный по адресу:___________________________________</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22"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направить на бумажном носителе на почтовый адрес: _______________________________</w:t>
            </w:r>
          </w:p>
        </w:tc>
        <w:tc>
          <w:tcPr>
            <w:tcW w:w="82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9746" w:type="dxa"/>
            <w:gridSpan w:val="6"/>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ind w:right="255"/>
              <w:jc w:val="center"/>
              <w:rPr>
                <w:bCs/>
                <w:color w:val="000000"/>
                <w:sz w:val="26"/>
                <w:szCs w:val="26"/>
              </w:rPr>
            </w:pPr>
            <w:r>
              <w:rPr>
                <w:i/>
                <w:color w:val="000000"/>
                <w:sz w:val="26"/>
                <w:szCs w:val="26"/>
              </w:rPr>
              <w:t>Указывается один из переч</w:t>
            </w:r>
            <w:r>
              <w:rPr>
                <w:i/>
                <w:color w:val="000000"/>
                <w:sz w:val="26"/>
                <w:szCs w:val="26"/>
              </w:rPr>
              <w:t>исленных способов</w:t>
            </w:r>
          </w:p>
        </w:tc>
      </w:tr>
      <w:tr w:rsidR="00261285">
        <w:trPr>
          <w:trHeight w:val="759"/>
        </w:trPr>
        <w:tc>
          <w:tcPr>
            <w:tcW w:w="3117"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2264"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3799" w:type="dxa"/>
            <w:gridSpan w:val="2"/>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r>
      <w:tr w:rsidR="00261285">
        <w:trPr>
          <w:trHeight w:val="551"/>
        </w:trPr>
        <w:tc>
          <w:tcPr>
            <w:tcW w:w="311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rPr>
                <w:color w:val="000000"/>
                <w:sz w:val="26"/>
                <w:szCs w:val="26"/>
              </w:rPr>
            </w:pPr>
          </w:p>
        </w:tc>
        <w:tc>
          <w:tcPr>
            <w:tcW w:w="2264"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(подпись)</w:t>
            </w:r>
          </w:p>
        </w:tc>
        <w:tc>
          <w:tcPr>
            <w:tcW w:w="2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rPr>
                <w:color w:val="000000"/>
                <w:sz w:val="26"/>
                <w:szCs w:val="26"/>
              </w:rPr>
            </w:pPr>
          </w:p>
        </w:tc>
        <w:tc>
          <w:tcPr>
            <w:tcW w:w="3799"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(фамилия, имя, отчество (при наличии)</w:t>
            </w:r>
          </w:p>
        </w:tc>
      </w:tr>
    </w:tbl>
    <w:p w:rsidR="00261285" w:rsidRDefault="00261285">
      <w:pPr>
        <w:tabs>
          <w:tab w:val="left" w:pos="6600"/>
        </w:tabs>
        <w:rPr>
          <w:sz w:val="26"/>
          <w:szCs w:val="26"/>
        </w:rPr>
      </w:pPr>
    </w:p>
    <w:p w:rsidR="00261285" w:rsidRDefault="00261285">
      <w:pPr>
        <w:rPr>
          <w:sz w:val="26"/>
          <w:szCs w:val="26"/>
        </w:rPr>
      </w:pPr>
    </w:p>
    <w:p w:rsidR="00261285" w:rsidRDefault="00173D16">
      <w:pPr>
        <w:rPr>
          <w:sz w:val="26"/>
          <w:szCs w:val="26"/>
        </w:rPr>
      </w:pPr>
      <w:r>
        <w:rPr>
          <w:sz w:val="26"/>
          <w:szCs w:val="26"/>
        </w:rPr>
        <w:br w:type="page" w:clear="all"/>
      </w:r>
    </w:p>
    <w:p w:rsidR="00261285" w:rsidRDefault="00173D16">
      <w:pPr>
        <w:ind w:firstLine="4819"/>
      </w:pPr>
      <w:r>
        <w:rPr>
          <w:color w:val="000000"/>
          <w:sz w:val="26"/>
          <w:szCs w:val="26"/>
        </w:rPr>
        <w:t>Приложение № 6</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rPr>
          <w:sz w:val="26"/>
          <w:szCs w:val="26"/>
        </w:rPr>
      </w:pPr>
    </w:p>
    <w:p w:rsidR="00261285" w:rsidRDefault="00261285">
      <w:pPr>
        <w:ind w:left="5387"/>
        <w:jc w:val="right"/>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right"/>
        <w:rPr>
          <w:sz w:val="26"/>
          <w:szCs w:val="26"/>
        </w:rPr>
      </w:pPr>
    </w:p>
    <w:p w:rsidR="00261285" w:rsidRDefault="00261285">
      <w:pPr>
        <w:rPr>
          <w:sz w:val="26"/>
          <w:szCs w:val="26"/>
        </w:rPr>
      </w:pPr>
    </w:p>
    <w:p w:rsidR="00261285" w:rsidRDefault="00173D16">
      <w:pPr>
        <w:jc w:val="right"/>
        <w:rPr>
          <w:sz w:val="26"/>
          <w:szCs w:val="26"/>
        </w:rPr>
      </w:pPr>
      <w:r>
        <w:rPr>
          <w:color w:val="000000"/>
          <w:sz w:val="26"/>
          <w:szCs w:val="26"/>
        </w:rPr>
        <w:t>Кому ____________________________________</w:t>
      </w:r>
    </w:p>
    <w:p w:rsidR="00261285" w:rsidRDefault="00173D16">
      <w:pPr>
        <w:ind w:left="4820"/>
        <w:jc w:val="center"/>
        <w:rPr>
          <w:sz w:val="22"/>
          <w:szCs w:val="22"/>
        </w:rPr>
      </w:pPr>
      <w:r>
        <w:rPr>
          <w:color w:val="000000"/>
          <w:sz w:val="22"/>
          <w:szCs w:val="22"/>
        </w:rPr>
        <w:t>(фамилия, имя, отчество (при наличии) заявителя</w:t>
      </w:r>
      <w:r>
        <w:rPr>
          <w:rStyle w:val="afffff9"/>
          <w:color w:val="000000"/>
          <w:sz w:val="22"/>
          <w:szCs w:val="22"/>
        </w:rPr>
        <w:footnoteReference w:id="5"/>
      </w:r>
      <w:r>
        <w:rPr>
          <w:color w:val="000000"/>
          <w:sz w:val="22"/>
          <w:szCs w:val="22"/>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61285" w:rsidRDefault="00173D16">
      <w:pPr>
        <w:jc w:val="right"/>
        <w:rPr>
          <w:sz w:val="22"/>
          <w:szCs w:val="22"/>
        </w:rPr>
      </w:pPr>
      <w:r>
        <w:rPr>
          <w:color w:val="000000"/>
          <w:sz w:val="22"/>
          <w:szCs w:val="22"/>
        </w:rPr>
        <w:t>_____________________</w:t>
      </w:r>
      <w:r>
        <w:rPr>
          <w:color w:val="000000"/>
          <w:sz w:val="22"/>
          <w:szCs w:val="22"/>
        </w:rPr>
        <w:t>____________________</w:t>
      </w:r>
    </w:p>
    <w:p w:rsidR="00261285" w:rsidRDefault="00173D16">
      <w:pPr>
        <w:ind w:left="4820"/>
        <w:jc w:val="center"/>
        <w:rPr>
          <w:sz w:val="22"/>
          <w:szCs w:val="22"/>
        </w:rPr>
      </w:pPr>
      <w:r>
        <w:rPr>
          <w:color w:val="000000"/>
          <w:sz w:val="22"/>
          <w:szCs w:val="22"/>
        </w:rPr>
        <w:t>почтовый индекс и адрес, телефон, адрес электронной почты)</w:t>
      </w:r>
    </w:p>
    <w:p w:rsidR="00261285" w:rsidRDefault="00261285">
      <w:pPr>
        <w:jc w:val="right"/>
        <w:rPr>
          <w:sz w:val="26"/>
          <w:szCs w:val="26"/>
        </w:rPr>
      </w:pPr>
    </w:p>
    <w:p w:rsidR="00261285" w:rsidRDefault="00261285">
      <w:pPr>
        <w:jc w:val="right"/>
        <w:rPr>
          <w:sz w:val="26"/>
          <w:szCs w:val="26"/>
        </w:rPr>
      </w:pPr>
    </w:p>
    <w:p w:rsidR="00261285" w:rsidRDefault="00261285">
      <w:pPr>
        <w:jc w:val="right"/>
        <w:rPr>
          <w:sz w:val="26"/>
          <w:szCs w:val="26"/>
        </w:rPr>
      </w:pPr>
    </w:p>
    <w:p w:rsidR="00261285" w:rsidRDefault="00173D16">
      <w:pPr>
        <w:jc w:val="center"/>
        <w:rPr>
          <w:sz w:val="26"/>
          <w:szCs w:val="26"/>
        </w:rPr>
      </w:pPr>
      <w:r>
        <w:rPr>
          <w:b/>
          <w:color w:val="000000"/>
          <w:sz w:val="26"/>
          <w:szCs w:val="26"/>
        </w:rPr>
        <w:t>Р Е Ш Е Н И Е</w:t>
      </w:r>
      <w:r>
        <w:rPr>
          <w:b/>
          <w:color w:val="000000"/>
          <w:sz w:val="26"/>
          <w:szCs w:val="26"/>
        </w:rPr>
        <w:br/>
        <w:t>об отказе во внесении исправлений</w:t>
      </w:r>
      <w:r>
        <w:rPr>
          <w:b/>
          <w:color w:val="000000"/>
          <w:sz w:val="26"/>
          <w:szCs w:val="26"/>
        </w:rPr>
        <w:br/>
        <w:t xml:space="preserve"> в градостроительный план земельного участка</w:t>
      </w:r>
    </w:p>
    <w:p w:rsidR="00261285" w:rsidRDefault="00173D16">
      <w:pPr>
        <w:jc w:val="both"/>
        <w:rPr>
          <w:sz w:val="26"/>
          <w:szCs w:val="26"/>
        </w:rPr>
      </w:pPr>
      <w:r>
        <w:rPr>
          <w:color w:val="000000"/>
          <w:sz w:val="26"/>
          <w:szCs w:val="26"/>
        </w:rPr>
        <w:t>_______________________________________________________________________</w:t>
      </w:r>
    </w:p>
    <w:p w:rsidR="00261285" w:rsidRDefault="00173D16">
      <w:pPr>
        <w:jc w:val="center"/>
        <w:rPr>
          <w:sz w:val="26"/>
          <w:szCs w:val="26"/>
        </w:rPr>
      </w:pPr>
      <w:r>
        <w:rPr>
          <w:color w:val="000000"/>
          <w:sz w:val="26"/>
          <w:szCs w:val="26"/>
        </w:rPr>
        <w:t>(наимено</w:t>
      </w:r>
      <w:r>
        <w:rPr>
          <w:color w:val="000000"/>
          <w:sz w:val="26"/>
          <w:szCs w:val="26"/>
        </w:rPr>
        <w:t>вание уполномоченного органа органа местного самоуправления)</w:t>
      </w:r>
    </w:p>
    <w:p w:rsidR="00261285" w:rsidRDefault="00173D16">
      <w:pPr>
        <w:jc w:val="both"/>
        <w:rPr>
          <w:sz w:val="26"/>
          <w:szCs w:val="26"/>
        </w:rPr>
      </w:pPr>
      <w:r>
        <w:rPr>
          <w:color w:val="000000"/>
          <w:sz w:val="26"/>
          <w:szCs w:val="26"/>
        </w:rPr>
        <w:t>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решение об отк</w:t>
      </w:r>
      <w:r>
        <w:rPr>
          <w:color w:val="000000"/>
          <w:sz w:val="26"/>
          <w:szCs w:val="26"/>
        </w:rPr>
        <w:t>азе во внесении</w:t>
      </w:r>
    </w:p>
    <w:p w:rsidR="00261285" w:rsidRDefault="00173D16">
      <w:pPr>
        <w:ind w:left="708" w:firstLine="708"/>
        <w:jc w:val="both"/>
        <w:rPr>
          <w:sz w:val="26"/>
          <w:szCs w:val="26"/>
        </w:rPr>
      </w:pPr>
      <w:r>
        <w:rPr>
          <w:color w:val="000000"/>
          <w:sz w:val="26"/>
          <w:szCs w:val="26"/>
        </w:rPr>
        <w:t>(дата и номер регистрации)</w:t>
      </w:r>
    </w:p>
    <w:p w:rsidR="00261285" w:rsidRDefault="00173D16">
      <w:pPr>
        <w:jc w:val="both"/>
        <w:rPr>
          <w:sz w:val="26"/>
          <w:szCs w:val="26"/>
        </w:rPr>
      </w:pPr>
      <w:r>
        <w:rPr>
          <w:color w:val="000000"/>
          <w:sz w:val="26"/>
          <w:szCs w:val="26"/>
        </w:rPr>
        <w:t xml:space="preserve">исправлений в градостроительный план земельного участка. </w:t>
      </w:r>
    </w:p>
    <w:p w:rsidR="00261285" w:rsidRDefault="00261285">
      <w:pPr>
        <w:jc w:val="both"/>
        <w:rPr>
          <w:sz w:val="26"/>
          <w:szCs w:val="26"/>
        </w:rPr>
      </w:pPr>
    </w:p>
    <w:tbl>
      <w:tblPr>
        <w:tblW w:w="9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4A0" w:firstRow="1" w:lastRow="0" w:firstColumn="1" w:lastColumn="0" w:noHBand="0" w:noVBand="1"/>
      </w:tblPr>
      <w:tblGrid>
        <w:gridCol w:w="2613"/>
        <w:gridCol w:w="3827"/>
        <w:gridCol w:w="3260"/>
      </w:tblGrid>
      <w:tr w:rsidR="00261285">
        <w:trPr>
          <w:trHeight w:val="871"/>
        </w:trPr>
        <w:tc>
          <w:tcPr>
            <w:tcW w:w="261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 пункта</w:t>
            </w:r>
          </w:p>
          <w:p w:rsidR="00261285" w:rsidRDefault="00173D16">
            <w:pPr>
              <w:jc w:val="center"/>
              <w:rPr>
                <w:color w:val="000000"/>
                <w:sz w:val="26"/>
                <w:szCs w:val="26"/>
              </w:rPr>
            </w:pPr>
            <w:r>
              <w:rPr>
                <w:color w:val="000000"/>
                <w:sz w:val="26"/>
                <w:szCs w:val="26"/>
              </w:rPr>
              <w:t xml:space="preserve"> Административного регламента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Наименование основания для отказа во внесении исправлений в градостроительный план земельного участка в соответстви</w:t>
            </w:r>
            <w:r>
              <w:rPr>
                <w:color w:val="000000"/>
                <w:sz w:val="26"/>
                <w:szCs w:val="26"/>
              </w:rPr>
              <w:t>и с Административным регламентом</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Разъяснение причин отказа во внесении исправлений в градостроительный план земельного участка</w:t>
            </w:r>
          </w:p>
        </w:tc>
      </w:tr>
      <w:tr w:rsidR="00261285">
        <w:trPr>
          <w:trHeight w:val="1163"/>
        </w:trPr>
        <w:tc>
          <w:tcPr>
            <w:tcW w:w="261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"а" пункта 2.25</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несоответствие заявителя кругу лиц, указанных в пункте 2.2 Административного регламента</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bCs/>
                <w:color w:val="000000"/>
                <w:sz w:val="26"/>
                <w:szCs w:val="26"/>
              </w:rPr>
            </w:pPr>
            <w:r>
              <w:rPr>
                <w:i/>
                <w:color w:val="000000"/>
                <w:sz w:val="26"/>
                <w:szCs w:val="26"/>
              </w:rPr>
              <w:t>Указываются основания такого вывода</w:t>
            </w:r>
          </w:p>
        </w:tc>
      </w:tr>
      <w:tr w:rsidR="00261285">
        <w:trPr>
          <w:trHeight w:val="13"/>
        </w:trPr>
        <w:tc>
          <w:tcPr>
            <w:tcW w:w="261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подпункт "б" пункта 2.25</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отсутствие опечаток и ошибок в градостроительном плане земельного участка</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bCs/>
                <w:color w:val="000000"/>
                <w:sz w:val="26"/>
                <w:szCs w:val="26"/>
              </w:rPr>
            </w:pPr>
            <w:r>
              <w:rPr>
                <w:i/>
                <w:color w:val="000000"/>
                <w:sz w:val="26"/>
                <w:szCs w:val="26"/>
              </w:rPr>
              <w:t>Указываются основания такого вывода</w:t>
            </w:r>
          </w:p>
        </w:tc>
      </w:tr>
    </w:tbl>
    <w:p w:rsidR="00261285" w:rsidRDefault="00173D16">
      <w:pPr>
        <w:ind w:firstLine="708"/>
        <w:jc w:val="both"/>
        <w:rPr>
          <w:sz w:val="26"/>
          <w:szCs w:val="26"/>
        </w:rPr>
      </w:pPr>
      <w:r>
        <w:rPr>
          <w:color w:val="000000"/>
          <w:sz w:val="26"/>
          <w:szCs w:val="26"/>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261285" w:rsidRDefault="00173D16">
      <w:pPr>
        <w:ind w:firstLine="708"/>
        <w:jc w:val="both"/>
        <w:rPr>
          <w:sz w:val="26"/>
          <w:szCs w:val="26"/>
        </w:rPr>
      </w:pPr>
      <w:r>
        <w:rPr>
          <w:color w:val="000000"/>
          <w:sz w:val="26"/>
          <w:szCs w:val="26"/>
        </w:rPr>
        <w:t>Данный отказ может быть обжалован в досудебном порядке путем направления жалобы в __________________________________________________, а также в судебном порядке.</w:t>
      </w:r>
    </w:p>
    <w:p w:rsidR="00261285" w:rsidRDefault="00173D16">
      <w:pPr>
        <w:ind w:firstLine="708"/>
        <w:jc w:val="both"/>
        <w:rPr>
          <w:sz w:val="26"/>
          <w:szCs w:val="26"/>
        </w:rPr>
      </w:pPr>
      <w:r>
        <w:rPr>
          <w:color w:val="000000"/>
          <w:sz w:val="26"/>
          <w:szCs w:val="26"/>
        </w:rPr>
        <w:t>Дополнительно информируем:_______________________________________</w:t>
      </w:r>
      <w:r>
        <w:rPr>
          <w:color w:val="000000"/>
          <w:sz w:val="26"/>
          <w:szCs w:val="26"/>
        </w:rPr>
        <w:br/>
        <w:t>____________________________</w:t>
      </w:r>
      <w:r>
        <w:rPr>
          <w:color w:val="000000"/>
          <w:sz w:val="26"/>
          <w:szCs w:val="26"/>
        </w:rPr>
        <w:t xml:space="preserve">__________________________________________.    </w:t>
      </w:r>
    </w:p>
    <w:p w:rsidR="00261285" w:rsidRDefault="00173D16">
      <w:pPr>
        <w:ind w:firstLine="708"/>
        <w:jc w:val="center"/>
        <w:rPr>
          <w:sz w:val="26"/>
          <w:szCs w:val="26"/>
        </w:rPr>
      </w:pPr>
      <w:r>
        <w:rPr>
          <w:color w:val="000000"/>
          <w:sz w:val="26"/>
          <w:szCs w:val="26"/>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261285" w:rsidRDefault="00261285">
      <w:pPr>
        <w:ind w:firstLine="708"/>
        <w:jc w:val="center"/>
        <w:rPr>
          <w:sz w:val="26"/>
          <w:szCs w:val="26"/>
        </w:rPr>
      </w:pPr>
    </w:p>
    <w:p w:rsidR="00261285" w:rsidRDefault="00261285">
      <w:pPr>
        <w:ind w:firstLine="708"/>
        <w:jc w:val="center"/>
        <w:rPr>
          <w:sz w:val="26"/>
          <w:szCs w:val="26"/>
        </w:rPr>
      </w:pPr>
    </w:p>
    <w:tbl>
      <w:tblPr>
        <w:tblW w:w="9666" w:type="dxa"/>
        <w:tblBorders>
          <w:bottom w:val="single" w:sz="4" w:space="0" w:color="000000"/>
          <w:insideH w:val="single" w:sz="4" w:space="0" w:color="000000"/>
        </w:tblBorders>
        <w:tblLayout w:type="fixed"/>
        <w:tblCellMar>
          <w:left w:w="28" w:type="dxa"/>
          <w:right w:w="28" w:type="dxa"/>
        </w:tblCellMar>
        <w:tblLook w:val="04A0" w:firstRow="1" w:lastRow="0" w:firstColumn="1" w:lastColumn="0" w:noHBand="0" w:noVBand="1"/>
      </w:tblPr>
      <w:tblGrid>
        <w:gridCol w:w="3114"/>
        <w:gridCol w:w="283"/>
        <w:gridCol w:w="2273"/>
        <w:gridCol w:w="278"/>
        <w:gridCol w:w="3718"/>
      </w:tblGrid>
      <w:tr w:rsidR="00261285">
        <w:tc>
          <w:tcPr>
            <w:tcW w:w="3114"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83" w:type="dxa"/>
            <w:tcBorders>
              <w:bottom w:val="single" w:sz="4" w:space="0" w:color="000000"/>
            </w:tcBorders>
            <w:shd w:val="clear" w:color="FFFFFF" w:fill="FFFFFF"/>
            <w:vAlign w:val="bottom"/>
          </w:tcPr>
          <w:p w:rsidR="00261285" w:rsidRDefault="00261285">
            <w:pPr>
              <w:rPr>
                <w:color w:val="000000"/>
                <w:sz w:val="26"/>
                <w:szCs w:val="26"/>
              </w:rPr>
            </w:pPr>
          </w:p>
        </w:tc>
        <w:tc>
          <w:tcPr>
            <w:tcW w:w="2273"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78" w:type="dxa"/>
            <w:tcBorders>
              <w:bottom w:val="single" w:sz="4" w:space="0" w:color="000000"/>
            </w:tcBorders>
            <w:shd w:val="clear" w:color="FFFFFF" w:fill="FFFFFF"/>
            <w:vAlign w:val="bottom"/>
          </w:tcPr>
          <w:p w:rsidR="00261285" w:rsidRDefault="00261285">
            <w:pPr>
              <w:rPr>
                <w:color w:val="000000"/>
                <w:sz w:val="26"/>
                <w:szCs w:val="26"/>
              </w:rPr>
            </w:pPr>
          </w:p>
        </w:tc>
        <w:tc>
          <w:tcPr>
            <w:tcW w:w="3718" w:type="dxa"/>
            <w:tcBorders>
              <w:bottom w:val="single" w:sz="4" w:space="0" w:color="000000"/>
            </w:tcBorders>
            <w:shd w:val="clear" w:color="FFFFFF" w:fill="FFFFFF"/>
            <w:vAlign w:val="bottom"/>
          </w:tcPr>
          <w:p w:rsidR="00261285" w:rsidRDefault="00261285">
            <w:pPr>
              <w:jc w:val="center"/>
              <w:rPr>
                <w:color w:val="000000"/>
                <w:sz w:val="26"/>
                <w:szCs w:val="26"/>
              </w:rPr>
            </w:pPr>
          </w:p>
        </w:tc>
      </w:tr>
      <w:tr w:rsidR="00261285">
        <w:tc>
          <w:tcPr>
            <w:tcW w:w="3114"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(должность)</w:t>
            </w:r>
          </w:p>
        </w:tc>
        <w:tc>
          <w:tcPr>
            <w:tcW w:w="283"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2273"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(подпись)</w:t>
            </w:r>
          </w:p>
        </w:tc>
        <w:tc>
          <w:tcPr>
            <w:tcW w:w="278"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3718"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(фамилия, имя, отчество (при наличии)</w:t>
            </w:r>
          </w:p>
        </w:tc>
      </w:tr>
    </w:tbl>
    <w:p w:rsidR="00261285" w:rsidRDefault="00173D16">
      <w:pPr>
        <w:spacing w:before="120"/>
        <w:rPr>
          <w:sz w:val="26"/>
          <w:szCs w:val="26"/>
        </w:rPr>
      </w:pPr>
      <w:r>
        <w:rPr>
          <w:color w:val="000000"/>
          <w:sz w:val="26"/>
          <w:szCs w:val="26"/>
        </w:rPr>
        <w:t>Дата</w:t>
      </w:r>
    </w:p>
    <w:p w:rsidR="00261285" w:rsidRDefault="00173D16">
      <w:pPr>
        <w:rPr>
          <w:sz w:val="26"/>
          <w:szCs w:val="26"/>
        </w:rPr>
      </w:pPr>
      <w:r>
        <w:rPr>
          <w:sz w:val="26"/>
          <w:szCs w:val="26"/>
        </w:rPr>
        <w:br w:type="page" w:clear="all"/>
      </w:r>
    </w:p>
    <w:p w:rsidR="00261285" w:rsidRDefault="00173D16">
      <w:pPr>
        <w:ind w:firstLine="4819"/>
      </w:pPr>
      <w:r>
        <w:rPr>
          <w:color w:val="000000"/>
          <w:sz w:val="26"/>
          <w:szCs w:val="26"/>
        </w:rPr>
        <w:t>Приложение № 7</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rPr>
          <w:sz w:val="26"/>
          <w:szCs w:val="26"/>
        </w:rPr>
      </w:pPr>
    </w:p>
    <w:p w:rsidR="00261285" w:rsidRDefault="00261285">
      <w:pPr>
        <w:jc w:val="right"/>
        <w:rPr>
          <w:sz w:val="26"/>
          <w:szCs w:val="26"/>
        </w:rPr>
      </w:pPr>
    </w:p>
    <w:p w:rsidR="00261285" w:rsidRDefault="00173D16">
      <w:pPr>
        <w:jc w:val="right"/>
        <w:rPr>
          <w:sz w:val="26"/>
          <w:szCs w:val="26"/>
        </w:rPr>
      </w:pPr>
      <w:r>
        <w:rPr>
          <w:color w:val="000000"/>
          <w:sz w:val="26"/>
          <w:szCs w:val="26"/>
        </w:rPr>
        <w:t>ФОРМА</w:t>
      </w:r>
    </w:p>
    <w:p w:rsidR="00261285" w:rsidRDefault="00261285">
      <w:pPr>
        <w:jc w:val="right"/>
        <w:rPr>
          <w:sz w:val="26"/>
          <w:szCs w:val="26"/>
        </w:rPr>
      </w:pPr>
    </w:p>
    <w:p w:rsidR="00261285" w:rsidRDefault="00173D16">
      <w:pPr>
        <w:jc w:val="center"/>
        <w:rPr>
          <w:sz w:val="26"/>
          <w:szCs w:val="26"/>
        </w:rPr>
      </w:pPr>
      <w:r>
        <w:rPr>
          <w:b/>
          <w:color w:val="000000"/>
          <w:sz w:val="26"/>
          <w:szCs w:val="26"/>
        </w:rPr>
        <w:t>З А Я В Л Е Н И Е</w:t>
      </w:r>
    </w:p>
    <w:p w:rsidR="00261285" w:rsidRDefault="00173D16">
      <w:pPr>
        <w:jc w:val="center"/>
        <w:rPr>
          <w:sz w:val="26"/>
          <w:szCs w:val="26"/>
        </w:rPr>
      </w:pPr>
      <w:r>
        <w:rPr>
          <w:b/>
          <w:color w:val="000000"/>
          <w:sz w:val="26"/>
          <w:szCs w:val="26"/>
        </w:rPr>
        <w:t xml:space="preserve"> о выдаче дубликата градостроительного плана земельного участка</w:t>
      </w:r>
    </w:p>
    <w:p w:rsidR="00261285" w:rsidRDefault="00261285">
      <w:pPr>
        <w:jc w:val="center"/>
        <w:rPr>
          <w:sz w:val="26"/>
          <w:szCs w:val="26"/>
        </w:rPr>
      </w:pPr>
    </w:p>
    <w:p w:rsidR="00261285" w:rsidRDefault="00173D16">
      <w:pPr>
        <w:jc w:val="right"/>
        <w:rPr>
          <w:sz w:val="26"/>
          <w:szCs w:val="26"/>
        </w:rPr>
      </w:pPr>
      <w:r>
        <w:rPr>
          <w:color w:val="000000"/>
          <w:sz w:val="26"/>
          <w:szCs w:val="26"/>
        </w:rPr>
        <w:t>"__"</w:t>
      </w:r>
      <w:r>
        <w:rPr>
          <w:color w:val="000000"/>
          <w:sz w:val="26"/>
          <w:szCs w:val="26"/>
        </w:rPr>
        <w:t xml:space="preserve"> __________ 20___ г.</w:t>
      </w:r>
    </w:p>
    <w:p w:rsidR="00261285" w:rsidRDefault="00261285">
      <w:pPr>
        <w:jc w:val="right"/>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9751"/>
      </w:tblGrid>
      <w:tr w:rsidR="00261285">
        <w:trPr>
          <w:trHeight w:val="165"/>
        </w:trPr>
        <w:tc>
          <w:tcPr>
            <w:tcW w:w="9751" w:type="dxa"/>
            <w:tcBorders>
              <w:bottom w:val="single" w:sz="4" w:space="0" w:color="000000"/>
            </w:tcBorders>
            <w:shd w:val="clear" w:color="FFFFFF" w:fill="FFFFFF"/>
          </w:tcPr>
          <w:p w:rsidR="00261285" w:rsidRDefault="00261285">
            <w:pPr>
              <w:jc w:val="right"/>
              <w:rPr>
                <w:color w:val="000000"/>
                <w:sz w:val="26"/>
                <w:szCs w:val="26"/>
              </w:rPr>
            </w:pPr>
          </w:p>
        </w:tc>
      </w:tr>
      <w:tr w:rsidR="00261285">
        <w:trPr>
          <w:trHeight w:val="126"/>
        </w:trPr>
        <w:tc>
          <w:tcPr>
            <w:tcW w:w="9751" w:type="dxa"/>
            <w:tcBorders>
              <w:top w:val="single" w:sz="4" w:space="0" w:color="000000"/>
              <w:bottom w:val="single" w:sz="4" w:space="0" w:color="000000"/>
            </w:tcBorders>
            <w:shd w:val="clear" w:color="FFFFFF" w:fill="FFFFFF"/>
          </w:tcPr>
          <w:p w:rsidR="00261285" w:rsidRDefault="00261285">
            <w:pPr>
              <w:jc w:val="right"/>
              <w:rPr>
                <w:color w:val="000000"/>
                <w:sz w:val="26"/>
                <w:szCs w:val="26"/>
              </w:rPr>
            </w:pPr>
          </w:p>
        </w:tc>
      </w:tr>
      <w:tr w:rsidR="00261285">
        <w:trPr>
          <w:trHeight w:val="135"/>
        </w:trPr>
        <w:tc>
          <w:tcPr>
            <w:tcW w:w="9751" w:type="dxa"/>
            <w:tcBorders>
              <w:top w:val="single" w:sz="4" w:space="0" w:color="000000"/>
              <w:bottom w:val="single" w:sz="4" w:space="0" w:color="000000"/>
            </w:tcBorders>
            <w:shd w:val="clear" w:color="FFFFFF" w:fill="FFFFFF"/>
          </w:tcPr>
          <w:p w:rsidR="00261285" w:rsidRDefault="00173D16">
            <w:pPr>
              <w:jc w:val="center"/>
              <w:rPr>
                <w:sz w:val="26"/>
                <w:szCs w:val="26"/>
              </w:rPr>
            </w:pPr>
            <w:r>
              <w:rPr>
                <w:color w:val="000000"/>
                <w:sz w:val="26"/>
                <w:szCs w:val="26"/>
              </w:rPr>
              <w:t>(наименование уполномоченного органа органа местного самоуправления)</w:t>
            </w:r>
          </w:p>
        </w:tc>
      </w:tr>
    </w:tbl>
    <w:p w:rsidR="00261285" w:rsidRDefault="00261285">
      <w:pPr>
        <w:jc w:val="center"/>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1128"/>
        <w:gridCol w:w="4087"/>
        <w:gridCol w:w="2156"/>
        <w:gridCol w:w="2380"/>
      </w:tblGrid>
      <w:tr w:rsidR="00261285">
        <w:trPr>
          <w:trHeight w:val="429"/>
        </w:trPr>
        <w:tc>
          <w:tcPr>
            <w:tcW w:w="9751" w:type="dxa"/>
            <w:gridSpan w:val="4"/>
            <w:tcBorders>
              <w:bottom w:val="single" w:sz="4" w:space="0" w:color="000000"/>
            </w:tcBorders>
            <w:shd w:val="clear" w:color="FFFFFF" w:fill="FFFFFF"/>
          </w:tcPr>
          <w:p w:rsidR="00261285" w:rsidRDefault="00173D16">
            <w:pPr>
              <w:spacing w:after="200" w:line="276" w:lineRule="auto"/>
              <w:ind w:left="720"/>
              <w:contextualSpacing/>
              <w:jc w:val="center"/>
              <w:rPr>
                <w:color w:val="000000"/>
                <w:sz w:val="26"/>
                <w:szCs w:val="26"/>
              </w:rPr>
            </w:pPr>
            <w:r>
              <w:rPr>
                <w:color w:val="000000"/>
                <w:sz w:val="26"/>
                <w:szCs w:val="26"/>
              </w:rPr>
              <w:t>1. Сведения о заявителе</w:t>
            </w:r>
            <w:r>
              <w:rPr>
                <w:rStyle w:val="afffff9"/>
                <w:color w:val="000000"/>
                <w:sz w:val="26"/>
                <w:szCs w:val="26"/>
              </w:rPr>
              <w:footnoteReference w:id="6"/>
            </w:r>
          </w:p>
        </w:tc>
      </w:tr>
      <w:tr w:rsidR="00261285">
        <w:trPr>
          <w:trHeight w:val="605"/>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физическом лице, в случае если заявителем является физическое лицо:</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428"/>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1.1.1</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Фамилия, имя, отчество (при наличии)</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3"/>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1.1.2</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Реквизиты документа, удостоверяющего личность (не указываются в случае, если заявитель является индивидуальным предпринимателем)</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1.1.3</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юридическом лице, в случае если заявителем является юридическое лицо:</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420"/>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1.2.1</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Полное наименование</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901"/>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1.2.2</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080"/>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1.2.3</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Идентификационный номер налогоплательщика – юридического лица</w:t>
            </w:r>
          </w:p>
        </w:tc>
        <w:tc>
          <w:tcPr>
            <w:tcW w:w="4535"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588"/>
        </w:trPr>
        <w:tc>
          <w:tcPr>
            <w:tcW w:w="9751" w:type="dxa"/>
            <w:gridSpan w:val="4"/>
            <w:tcBorders>
              <w:top w:val="single" w:sz="4" w:space="0" w:color="000000"/>
              <w:bottom w:val="single" w:sz="4" w:space="0" w:color="000000"/>
            </w:tcBorders>
            <w:shd w:val="clear" w:color="FFFFFF" w:fill="FFFFFF"/>
            <w:vAlign w:val="center"/>
          </w:tcPr>
          <w:p w:rsidR="00261285" w:rsidRDefault="00173D16">
            <w:pPr>
              <w:spacing w:after="200" w:line="276" w:lineRule="auto"/>
              <w:ind w:left="720"/>
              <w:contextualSpacing/>
              <w:jc w:val="center"/>
              <w:rPr>
                <w:color w:val="000000"/>
                <w:sz w:val="26"/>
                <w:szCs w:val="26"/>
              </w:rPr>
            </w:pPr>
            <w:r>
              <w:rPr>
                <w:color w:val="000000"/>
                <w:sz w:val="26"/>
                <w:szCs w:val="26"/>
              </w:rPr>
              <w:t>2. Сведения о выданном градостроительном плане земельного участка</w:t>
            </w:r>
          </w:p>
        </w:tc>
      </w:tr>
      <w:tr w:rsidR="00261285">
        <w:trPr>
          <w:trHeight w:val="1121"/>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w:t>
            </w: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Орган, выдавший  градостроительный план земельного участка</w:t>
            </w:r>
          </w:p>
        </w:tc>
        <w:tc>
          <w:tcPr>
            <w:tcW w:w="215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Номер документа</w:t>
            </w:r>
          </w:p>
        </w:tc>
        <w:tc>
          <w:tcPr>
            <w:tcW w:w="238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Дата документа</w:t>
            </w:r>
          </w:p>
        </w:tc>
      </w:tr>
      <w:tr w:rsidR="00261285">
        <w:trPr>
          <w:trHeight w:val="614"/>
        </w:trPr>
        <w:tc>
          <w:tcPr>
            <w:tcW w:w="112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jc w:val="both"/>
              <w:rPr>
                <w:color w:val="000000"/>
                <w:sz w:val="26"/>
                <w:szCs w:val="26"/>
              </w:rPr>
            </w:pPr>
          </w:p>
        </w:tc>
        <w:tc>
          <w:tcPr>
            <w:tcW w:w="408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15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c>
          <w:tcPr>
            <w:tcW w:w="238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bl>
    <w:p w:rsidR="00261285" w:rsidRDefault="00173D16">
      <w:pPr>
        <w:spacing w:before="120" w:line="276" w:lineRule="auto"/>
        <w:ind w:firstLine="709"/>
        <w:rPr>
          <w:sz w:val="26"/>
          <w:szCs w:val="26"/>
        </w:rPr>
      </w:pPr>
      <w:r>
        <w:rPr>
          <w:color w:val="000000"/>
          <w:sz w:val="26"/>
          <w:szCs w:val="26"/>
        </w:rPr>
        <w:t xml:space="preserve">Прошу выдать дубликат градостроительного плана земельного участка. </w:t>
      </w:r>
    </w:p>
    <w:p w:rsidR="00261285" w:rsidRDefault="00173D16">
      <w:pPr>
        <w:spacing w:line="276" w:lineRule="auto"/>
        <w:rPr>
          <w:sz w:val="26"/>
          <w:szCs w:val="26"/>
        </w:rPr>
      </w:pPr>
      <w:r>
        <w:rPr>
          <w:color w:val="000000"/>
          <w:sz w:val="26"/>
          <w:szCs w:val="26"/>
        </w:rPr>
        <w:t>Приложение: __________________________________________________________</w:t>
      </w:r>
    </w:p>
    <w:p w:rsidR="00261285" w:rsidRDefault="00173D16">
      <w:pPr>
        <w:spacing w:line="276" w:lineRule="auto"/>
        <w:rPr>
          <w:sz w:val="26"/>
          <w:szCs w:val="26"/>
        </w:rPr>
      </w:pPr>
      <w:r>
        <w:rPr>
          <w:color w:val="000000"/>
          <w:sz w:val="26"/>
          <w:szCs w:val="26"/>
        </w:rPr>
        <w:t>Номер телефона и адрес электронной почты для связи: ______________________</w:t>
      </w:r>
    </w:p>
    <w:p w:rsidR="00261285" w:rsidRDefault="00173D16">
      <w:pPr>
        <w:tabs>
          <w:tab w:val="left" w:pos="1968"/>
        </w:tabs>
        <w:spacing w:line="276" w:lineRule="auto"/>
        <w:rPr>
          <w:sz w:val="26"/>
          <w:szCs w:val="26"/>
        </w:rPr>
      </w:pPr>
      <w:r>
        <w:rPr>
          <w:color w:val="000000"/>
          <w:sz w:val="26"/>
          <w:szCs w:val="26"/>
        </w:rPr>
        <w:t>Результат рассмотрения настоящего заявления прошу:</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3"/>
        <w:gridCol w:w="283"/>
        <w:gridCol w:w="2268"/>
        <w:gridCol w:w="283"/>
        <w:gridCol w:w="2972"/>
        <w:gridCol w:w="827"/>
      </w:tblGrid>
      <w:tr w:rsidR="00261285">
        <w:tc>
          <w:tcPr>
            <w:tcW w:w="8919"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bCs/>
                <w:color w:val="000000"/>
                <w:sz w:val="26"/>
                <w:szCs w:val="26"/>
              </w:rPr>
            </w:pPr>
            <w:r>
              <w:rPr>
                <w:color w:val="000000"/>
                <w:sz w:val="26"/>
                <w:szCs w:val="26"/>
              </w:rPr>
              <w:t>направить в форме электронного документа в личный кабинет в федеральной государственной информационной системе "Единый портал госу</w:t>
            </w:r>
            <w:r>
              <w:rPr>
                <w:color w:val="000000"/>
                <w:sz w:val="26"/>
                <w:szCs w:val="26"/>
              </w:rPr>
              <w:t>дарственных и муниципальных услуг (функций)"/ на региональном портале государственных и муниципальных услуг</w:t>
            </w:r>
          </w:p>
        </w:tc>
        <w:tc>
          <w:tcPr>
            <w:tcW w:w="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19"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sz w:val="26"/>
                <w:szCs w:val="26"/>
              </w:rPr>
            </w:pPr>
            <w:r>
              <w:rPr>
                <w:color w:val="000000"/>
                <w:sz w:val="26"/>
                <w:szCs w:val="26"/>
              </w:rPr>
              <w:t>выдать на бумажном носителе при личном обращении в уполномоченный орган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w:t>
            </w:r>
          </w:p>
        </w:tc>
        <w:tc>
          <w:tcPr>
            <w:tcW w:w="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19" w:type="dxa"/>
            <w:gridSpan w:val="5"/>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напра</w:t>
            </w:r>
            <w:r>
              <w:rPr>
                <w:color w:val="000000"/>
                <w:sz w:val="26"/>
                <w:szCs w:val="26"/>
              </w:rPr>
              <w:t>вить на бумажном носителе на почтовый адрес: _______________________________</w:t>
            </w:r>
          </w:p>
        </w:tc>
        <w:tc>
          <w:tcPr>
            <w:tcW w:w="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9746" w:type="dxa"/>
            <w:gridSpan w:val="6"/>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ind w:right="255"/>
              <w:jc w:val="center"/>
              <w:rPr>
                <w:bCs/>
                <w:color w:val="000000"/>
                <w:sz w:val="26"/>
                <w:szCs w:val="26"/>
              </w:rPr>
            </w:pPr>
            <w:r>
              <w:rPr>
                <w:i/>
                <w:color w:val="000000"/>
                <w:sz w:val="26"/>
                <w:szCs w:val="26"/>
              </w:rPr>
              <w:t>Указывается один из перечисленных способов</w:t>
            </w:r>
          </w:p>
        </w:tc>
      </w:tr>
      <w:tr w:rsidR="00261285">
        <w:trPr>
          <w:trHeight w:val="601"/>
        </w:trPr>
        <w:tc>
          <w:tcPr>
            <w:tcW w:w="3113"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2268"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rPr>
                <w:color w:val="000000"/>
                <w:sz w:val="26"/>
                <w:szCs w:val="26"/>
              </w:rPr>
            </w:pPr>
          </w:p>
        </w:tc>
        <w:tc>
          <w:tcPr>
            <w:tcW w:w="3799" w:type="dxa"/>
            <w:gridSpan w:val="2"/>
            <w:tcBorders>
              <w:top w:val="single" w:sz="4" w:space="0" w:color="000000"/>
              <w:left w:val="single" w:sz="4" w:space="0" w:color="000000"/>
              <w:bottom w:val="single" w:sz="4" w:space="0" w:color="000000"/>
              <w:right w:val="single" w:sz="4" w:space="0" w:color="000000"/>
            </w:tcBorders>
            <w:shd w:val="clear" w:color="FFFFFF" w:fill="FFFFFF"/>
            <w:vAlign w:val="bottom"/>
          </w:tcPr>
          <w:p w:rsidR="00261285" w:rsidRDefault="00261285">
            <w:pPr>
              <w:spacing w:after="200" w:line="276" w:lineRule="auto"/>
              <w:jc w:val="center"/>
              <w:rPr>
                <w:color w:val="000000"/>
                <w:sz w:val="26"/>
                <w:szCs w:val="26"/>
              </w:rPr>
            </w:pPr>
          </w:p>
        </w:tc>
      </w:tr>
      <w:tr w:rsidR="00261285">
        <w:tc>
          <w:tcPr>
            <w:tcW w:w="311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jc w:val="center"/>
              <w:rPr>
                <w:color w:val="000000"/>
                <w:sz w:val="26"/>
                <w:szCs w:val="26"/>
              </w:rPr>
            </w:pPr>
          </w:p>
        </w:tc>
        <w:tc>
          <w:tcPr>
            <w:tcW w:w="2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rPr>
                <w:color w:val="000000"/>
                <w:sz w:val="26"/>
                <w:szCs w:val="26"/>
              </w:rPr>
            </w:pPr>
          </w:p>
        </w:tc>
        <w:tc>
          <w:tcPr>
            <w:tcW w:w="226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(подпись)</w:t>
            </w:r>
          </w:p>
        </w:tc>
        <w:tc>
          <w:tcPr>
            <w:tcW w:w="28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after="200" w:line="276" w:lineRule="auto"/>
              <w:rPr>
                <w:color w:val="000000"/>
                <w:sz w:val="26"/>
                <w:szCs w:val="26"/>
              </w:rPr>
            </w:pPr>
          </w:p>
        </w:tc>
        <w:tc>
          <w:tcPr>
            <w:tcW w:w="3799"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after="200" w:line="276" w:lineRule="auto"/>
              <w:jc w:val="center"/>
              <w:rPr>
                <w:color w:val="000000"/>
                <w:sz w:val="26"/>
                <w:szCs w:val="26"/>
              </w:rPr>
            </w:pPr>
            <w:r>
              <w:rPr>
                <w:color w:val="000000"/>
                <w:sz w:val="26"/>
                <w:szCs w:val="26"/>
              </w:rPr>
              <w:t>(фамилия, имя, отчество (при наличии)</w:t>
            </w:r>
          </w:p>
        </w:tc>
      </w:tr>
    </w:tbl>
    <w:p w:rsidR="00261285" w:rsidRDefault="00261285">
      <w:pPr>
        <w:jc w:val="right"/>
        <w:rPr>
          <w:sz w:val="26"/>
          <w:szCs w:val="26"/>
        </w:rPr>
      </w:pPr>
    </w:p>
    <w:p w:rsidR="00261285" w:rsidRDefault="00173D16">
      <w:pPr>
        <w:jc w:val="right"/>
        <w:rPr>
          <w:sz w:val="26"/>
          <w:szCs w:val="26"/>
        </w:rPr>
      </w:pPr>
      <w:r>
        <w:rPr>
          <w:sz w:val="26"/>
          <w:szCs w:val="26"/>
        </w:rPr>
        <w:br w:type="page" w:clear="all"/>
      </w:r>
    </w:p>
    <w:p w:rsidR="00261285" w:rsidRDefault="00173D16">
      <w:pPr>
        <w:ind w:firstLine="4819"/>
      </w:pPr>
      <w:r>
        <w:rPr>
          <w:color w:val="000000"/>
          <w:sz w:val="26"/>
          <w:szCs w:val="26"/>
        </w:rPr>
        <w:t>Приложение № 8</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ind w:left="5387"/>
        <w:jc w:val="center"/>
        <w:rPr>
          <w:sz w:val="26"/>
          <w:szCs w:val="26"/>
        </w:rPr>
      </w:pPr>
    </w:p>
    <w:p w:rsidR="00261285" w:rsidRDefault="00261285">
      <w:pPr>
        <w:ind w:left="5387"/>
        <w:jc w:val="right"/>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right"/>
        <w:rPr>
          <w:sz w:val="26"/>
          <w:szCs w:val="26"/>
        </w:rPr>
      </w:pPr>
    </w:p>
    <w:p w:rsidR="00261285" w:rsidRDefault="00261285">
      <w:pPr>
        <w:rPr>
          <w:sz w:val="26"/>
          <w:szCs w:val="26"/>
        </w:rPr>
      </w:pPr>
    </w:p>
    <w:p w:rsidR="00261285" w:rsidRDefault="00173D16">
      <w:pPr>
        <w:jc w:val="right"/>
        <w:rPr>
          <w:sz w:val="26"/>
          <w:szCs w:val="26"/>
        </w:rPr>
      </w:pPr>
      <w:r>
        <w:rPr>
          <w:color w:val="000000"/>
          <w:sz w:val="26"/>
          <w:szCs w:val="26"/>
        </w:rPr>
        <w:t>Кому ____________________________________</w:t>
      </w:r>
    </w:p>
    <w:p w:rsidR="00261285" w:rsidRDefault="00173D16">
      <w:pPr>
        <w:ind w:left="4820"/>
        <w:jc w:val="center"/>
        <w:rPr>
          <w:sz w:val="22"/>
          <w:szCs w:val="22"/>
        </w:rPr>
      </w:pPr>
      <w:r>
        <w:rPr>
          <w:color w:val="000000"/>
          <w:sz w:val="22"/>
          <w:szCs w:val="22"/>
        </w:rPr>
        <w:t>(фамилия, имя, отчество (при наличии) заявителя</w:t>
      </w:r>
      <w:r>
        <w:rPr>
          <w:rStyle w:val="afffff9"/>
          <w:color w:val="000000"/>
          <w:sz w:val="22"/>
          <w:szCs w:val="22"/>
        </w:rPr>
        <w:footnoteReference w:id="7"/>
      </w:r>
      <w:r>
        <w:rPr>
          <w:color w:val="000000"/>
          <w:sz w:val="22"/>
          <w:szCs w:val="22"/>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61285" w:rsidRDefault="00173D16">
      <w:pPr>
        <w:jc w:val="right"/>
        <w:rPr>
          <w:sz w:val="22"/>
          <w:szCs w:val="22"/>
        </w:rPr>
      </w:pPr>
      <w:r>
        <w:rPr>
          <w:color w:val="000000"/>
          <w:sz w:val="22"/>
          <w:szCs w:val="22"/>
        </w:rPr>
        <w:t>_________________________________________</w:t>
      </w:r>
    </w:p>
    <w:p w:rsidR="00261285" w:rsidRDefault="00173D16">
      <w:pPr>
        <w:jc w:val="center"/>
        <w:rPr>
          <w:sz w:val="22"/>
          <w:szCs w:val="22"/>
        </w:rPr>
      </w:pPr>
      <w:r>
        <w:rPr>
          <w:color w:val="000000"/>
          <w:sz w:val="22"/>
          <w:szCs w:val="22"/>
        </w:rPr>
        <w:t xml:space="preserve">                           </w:t>
      </w:r>
      <w:r>
        <w:rPr>
          <w:color w:val="000000"/>
          <w:sz w:val="22"/>
          <w:szCs w:val="22"/>
        </w:rPr>
        <w:t xml:space="preserve">                                  почтовый индекс и адрес, телефон, </w:t>
      </w:r>
    </w:p>
    <w:p w:rsidR="00261285" w:rsidRDefault="00173D16">
      <w:pPr>
        <w:jc w:val="center"/>
        <w:rPr>
          <w:sz w:val="22"/>
          <w:szCs w:val="22"/>
        </w:rPr>
      </w:pPr>
      <w:r>
        <w:rPr>
          <w:color w:val="000000"/>
          <w:sz w:val="22"/>
          <w:szCs w:val="22"/>
        </w:rPr>
        <w:t xml:space="preserve">                                                                           адрес электронной почты)</w:t>
      </w:r>
    </w:p>
    <w:p w:rsidR="00261285" w:rsidRDefault="00261285">
      <w:pPr>
        <w:jc w:val="right"/>
        <w:rPr>
          <w:sz w:val="26"/>
          <w:szCs w:val="26"/>
        </w:rPr>
      </w:pPr>
    </w:p>
    <w:p w:rsidR="00261285" w:rsidRDefault="00261285">
      <w:pPr>
        <w:jc w:val="right"/>
        <w:rPr>
          <w:sz w:val="26"/>
          <w:szCs w:val="26"/>
        </w:rPr>
      </w:pPr>
    </w:p>
    <w:p w:rsidR="00261285" w:rsidRDefault="00173D16">
      <w:pPr>
        <w:jc w:val="center"/>
        <w:rPr>
          <w:sz w:val="26"/>
          <w:szCs w:val="26"/>
        </w:rPr>
      </w:pPr>
      <w:r>
        <w:rPr>
          <w:b/>
          <w:color w:val="000000"/>
          <w:sz w:val="26"/>
          <w:szCs w:val="26"/>
        </w:rPr>
        <w:t>Р Е Ш Е Н И Е</w:t>
      </w:r>
      <w:r>
        <w:rPr>
          <w:b/>
          <w:color w:val="000000"/>
          <w:sz w:val="26"/>
          <w:szCs w:val="26"/>
        </w:rPr>
        <w:br/>
        <w:t>об отказе в выдаче дубликата градостроительного плана земельного участк</w:t>
      </w:r>
      <w:r>
        <w:rPr>
          <w:b/>
          <w:color w:val="000000"/>
          <w:sz w:val="26"/>
          <w:szCs w:val="26"/>
        </w:rPr>
        <w:t>а</w:t>
      </w:r>
    </w:p>
    <w:p w:rsidR="00261285" w:rsidRDefault="00173D16">
      <w:pPr>
        <w:jc w:val="both"/>
        <w:rPr>
          <w:sz w:val="26"/>
          <w:szCs w:val="26"/>
        </w:rPr>
      </w:pPr>
      <w:r>
        <w:rPr>
          <w:color w:val="000000"/>
          <w:sz w:val="26"/>
          <w:szCs w:val="26"/>
        </w:rPr>
        <w:t>_______________________________________________________________________</w:t>
      </w:r>
    </w:p>
    <w:p w:rsidR="00261285" w:rsidRDefault="00173D16">
      <w:pPr>
        <w:jc w:val="center"/>
        <w:rPr>
          <w:sz w:val="26"/>
          <w:szCs w:val="26"/>
        </w:rPr>
      </w:pPr>
      <w:r>
        <w:rPr>
          <w:color w:val="000000"/>
          <w:sz w:val="26"/>
          <w:szCs w:val="26"/>
        </w:rPr>
        <w:t>(наименование уполномоченного органа органа местного самоуправления)</w:t>
      </w:r>
    </w:p>
    <w:p w:rsidR="00261285" w:rsidRDefault="00173D16">
      <w:pPr>
        <w:jc w:val="both"/>
        <w:rPr>
          <w:sz w:val="26"/>
          <w:szCs w:val="26"/>
        </w:rPr>
      </w:pPr>
      <w:r>
        <w:rPr>
          <w:color w:val="000000"/>
          <w:sz w:val="26"/>
          <w:szCs w:val="26"/>
        </w:rPr>
        <w:t>по результатам рассмотрения заявления о выдаче дубликата градостроительного плана земельного участка от _________</w:t>
      </w:r>
      <w:r>
        <w:rPr>
          <w:color w:val="000000"/>
          <w:sz w:val="26"/>
          <w:szCs w:val="26"/>
        </w:rPr>
        <w:t xml:space="preserve">_________ № _________________ принято </w:t>
      </w:r>
    </w:p>
    <w:p w:rsidR="00261285" w:rsidRDefault="00173D16">
      <w:pPr>
        <w:ind w:left="4248" w:firstLine="708"/>
        <w:jc w:val="both"/>
        <w:rPr>
          <w:sz w:val="26"/>
          <w:szCs w:val="26"/>
        </w:rPr>
      </w:pPr>
      <w:r>
        <w:rPr>
          <w:color w:val="000000"/>
          <w:sz w:val="26"/>
          <w:szCs w:val="26"/>
        </w:rPr>
        <w:t>(дата и номер регистрации)</w:t>
      </w:r>
    </w:p>
    <w:p w:rsidR="00261285" w:rsidRDefault="00173D16">
      <w:pPr>
        <w:jc w:val="both"/>
        <w:rPr>
          <w:sz w:val="26"/>
          <w:szCs w:val="26"/>
        </w:rPr>
      </w:pPr>
      <w:r>
        <w:rPr>
          <w:color w:val="000000"/>
          <w:sz w:val="26"/>
          <w:szCs w:val="26"/>
        </w:rPr>
        <w:t xml:space="preserve">решение об отказе в выдаче дубликата градостроительного плана земельного участка. </w:t>
      </w:r>
    </w:p>
    <w:p w:rsidR="00261285" w:rsidRDefault="00261285">
      <w:pPr>
        <w:jc w:val="both"/>
        <w:rPr>
          <w:sz w:val="26"/>
          <w:szCs w:val="26"/>
        </w:rPr>
      </w:pPr>
    </w:p>
    <w:tbl>
      <w:tblPr>
        <w:tblW w:w="97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4A0" w:firstRow="1" w:lastRow="0" w:firstColumn="1" w:lastColumn="0" w:noHBand="0" w:noVBand="1"/>
      </w:tblPr>
      <w:tblGrid>
        <w:gridCol w:w="3038"/>
        <w:gridCol w:w="3827"/>
        <w:gridCol w:w="2835"/>
      </w:tblGrid>
      <w:tr w:rsidR="00261285">
        <w:trPr>
          <w:trHeight w:val="871"/>
        </w:trPr>
        <w:tc>
          <w:tcPr>
            <w:tcW w:w="3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 xml:space="preserve">№ пункта </w:t>
            </w:r>
          </w:p>
          <w:p w:rsidR="00261285" w:rsidRDefault="00173D16">
            <w:pPr>
              <w:jc w:val="center"/>
              <w:rPr>
                <w:color w:val="000000"/>
                <w:sz w:val="26"/>
                <w:szCs w:val="26"/>
              </w:rPr>
            </w:pPr>
            <w:r>
              <w:rPr>
                <w:color w:val="000000"/>
                <w:sz w:val="26"/>
                <w:szCs w:val="26"/>
              </w:rPr>
              <w:t>Административного регламента</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Наименование основания для отказа в выдаче дубликата градостроитель</w:t>
            </w:r>
            <w:r>
              <w:rPr>
                <w:color w:val="000000"/>
                <w:sz w:val="26"/>
                <w:szCs w:val="26"/>
              </w:rPr>
              <w:t>ного плана земельного участка в соответствии с Административным регламентом</w:t>
            </w:r>
          </w:p>
        </w:tc>
        <w:tc>
          <w:tcPr>
            <w:tcW w:w="283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Разъяснение причин отказа в выдаче дубликата градостроительного плана земельного участка</w:t>
            </w:r>
          </w:p>
        </w:tc>
      </w:tr>
      <w:tr w:rsidR="00261285">
        <w:trPr>
          <w:trHeight w:val="1051"/>
        </w:trPr>
        <w:tc>
          <w:tcPr>
            <w:tcW w:w="3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пункт 2.27</w:t>
            </w:r>
          </w:p>
        </w:tc>
        <w:tc>
          <w:tcPr>
            <w:tcW w:w="3827"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несоответствие заявителя кругу лиц, указанных в пункте 2.2 Административного регламента.</w:t>
            </w:r>
          </w:p>
        </w:tc>
        <w:tc>
          <w:tcPr>
            <w:tcW w:w="2835"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rPr>
                <w:bCs/>
                <w:color w:val="000000"/>
                <w:sz w:val="26"/>
                <w:szCs w:val="26"/>
              </w:rPr>
            </w:pPr>
            <w:r>
              <w:rPr>
                <w:i/>
                <w:color w:val="000000"/>
                <w:sz w:val="26"/>
                <w:szCs w:val="26"/>
              </w:rPr>
              <w:t>Указываются основания такого вывода</w:t>
            </w:r>
          </w:p>
        </w:tc>
      </w:tr>
    </w:tbl>
    <w:p w:rsidR="00261285" w:rsidRDefault="00173D16">
      <w:pPr>
        <w:ind w:firstLine="708"/>
        <w:jc w:val="both"/>
        <w:rPr>
          <w:sz w:val="26"/>
          <w:szCs w:val="26"/>
        </w:rPr>
      </w:pPr>
      <w:r>
        <w:rPr>
          <w:color w:val="000000"/>
          <w:sz w:val="26"/>
          <w:szCs w:val="26"/>
        </w:rPr>
        <w:t>Вы вправе повторно обратиться с заявлением о выдаче дубликата градостроительного плана земельного участка после устранения указанного нарушения.</w:t>
      </w:r>
    </w:p>
    <w:p w:rsidR="00261285" w:rsidRDefault="00173D16">
      <w:pPr>
        <w:ind w:firstLine="708"/>
        <w:jc w:val="both"/>
        <w:rPr>
          <w:sz w:val="26"/>
          <w:szCs w:val="26"/>
        </w:rPr>
      </w:pPr>
      <w:r>
        <w:rPr>
          <w:color w:val="000000"/>
          <w:sz w:val="26"/>
          <w:szCs w:val="26"/>
        </w:rPr>
        <w:t>Данный отказ может быть обжалован в досудебном порядке путем направления жалобы в _____________________________</w:t>
      </w:r>
      <w:r>
        <w:rPr>
          <w:color w:val="000000"/>
          <w:sz w:val="26"/>
          <w:szCs w:val="26"/>
        </w:rPr>
        <w:t>_____________________, а также в судебном порядке.</w:t>
      </w:r>
    </w:p>
    <w:p w:rsidR="00261285" w:rsidRDefault="00173D16">
      <w:pPr>
        <w:ind w:firstLine="708"/>
        <w:jc w:val="both"/>
        <w:rPr>
          <w:sz w:val="26"/>
          <w:szCs w:val="26"/>
        </w:rPr>
      </w:pPr>
      <w:r>
        <w:rPr>
          <w:color w:val="000000"/>
          <w:sz w:val="26"/>
          <w:szCs w:val="26"/>
        </w:rPr>
        <w:t>Дополнительно информируем:_______________________________________</w:t>
      </w:r>
      <w:r>
        <w:rPr>
          <w:color w:val="000000"/>
          <w:sz w:val="26"/>
          <w:szCs w:val="26"/>
        </w:rPr>
        <w:br/>
        <w:t xml:space="preserve">______________________________________________________________________.    </w:t>
      </w:r>
    </w:p>
    <w:p w:rsidR="00261285" w:rsidRDefault="00173D16">
      <w:pPr>
        <w:ind w:firstLine="708"/>
        <w:jc w:val="center"/>
        <w:rPr>
          <w:sz w:val="26"/>
          <w:szCs w:val="26"/>
        </w:rPr>
      </w:pPr>
      <w:r>
        <w:rPr>
          <w:color w:val="000000"/>
          <w:sz w:val="26"/>
          <w:szCs w:val="26"/>
        </w:rPr>
        <w:t>(указывается информация, необходимая для устранения причин отка</w:t>
      </w:r>
      <w:r>
        <w:rPr>
          <w:color w:val="000000"/>
          <w:sz w:val="26"/>
          <w:szCs w:val="26"/>
        </w:rPr>
        <w:t>за в выдаче дубликата градостроительного плана земельного участка, а также иная дополнительная информация при наличии)</w:t>
      </w:r>
    </w:p>
    <w:p w:rsidR="00261285" w:rsidRDefault="00261285">
      <w:pPr>
        <w:ind w:firstLine="708"/>
        <w:jc w:val="center"/>
        <w:rPr>
          <w:sz w:val="26"/>
          <w:szCs w:val="26"/>
        </w:rPr>
      </w:pPr>
    </w:p>
    <w:p w:rsidR="00261285" w:rsidRDefault="00261285">
      <w:pPr>
        <w:ind w:firstLine="708"/>
        <w:jc w:val="center"/>
        <w:rPr>
          <w:sz w:val="26"/>
          <w:szCs w:val="26"/>
        </w:rPr>
      </w:pPr>
    </w:p>
    <w:tbl>
      <w:tblPr>
        <w:tblW w:w="9923" w:type="dxa"/>
        <w:tblBorders>
          <w:bottom w:val="single" w:sz="4" w:space="0" w:color="000000"/>
          <w:insideH w:val="single" w:sz="4" w:space="0" w:color="000000"/>
        </w:tblBorders>
        <w:tblCellMar>
          <w:left w:w="28" w:type="dxa"/>
          <w:right w:w="28" w:type="dxa"/>
        </w:tblCellMar>
        <w:tblLook w:val="04A0" w:firstRow="1" w:lastRow="0" w:firstColumn="1" w:lastColumn="0" w:noHBand="0" w:noVBand="1"/>
      </w:tblPr>
      <w:tblGrid>
        <w:gridCol w:w="3114"/>
        <w:gridCol w:w="283"/>
        <w:gridCol w:w="2273"/>
        <w:gridCol w:w="278"/>
        <w:gridCol w:w="3975"/>
      </w:tblGrid>
      <w:tr w:rsidR="00261285">
        <w:tc>
          <w:tcPr>
            <w:tcW w:w="3114"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83" w:type="dxa"/>
            <w:tcBorders>
              <w:bottom w:val="single" w:sz="4" w:space="0" w:color="000000"/>
            </w:tcBorders>
            <w:shd w:val="clear" w:color="FFFFFF" w:fill="FFFFFF"/>
            <w:vAlign w:val="bottom"/>
          </w:tcPr>
          <w:p w:rsidR="00261285" w:rsidRDefault="00261285">
            <w:pPr>
              <w:rPr>
                <w:color w:val="000000"/>
                <w:sz w:val="26"/>
                <w:szCs w:val="26"/>
              </w:rPr>
            </w:pPr>
          </w:p>
        </w:tc>
        <w:tc>
          <w:tcPr>
            <w:tcW w:w="2273"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78" w:type="dxa"/>
            <w:tcBorders>
              <w:bottom w:val="single" w:sz="4" w:space="0" w:color="000000"/>
            </w:tcBorders>
            <w:shd w:val="clear" w:color="FFFFFF" w:fill="FFFFFF"/>
            <w:vAlign w:val="bottom"/>
          </w:tcPr>
          <w:p w:rsidR="00261285" w:rsidRDefault="00261285">
            <w:pPr>
              <w:rPr>
                <w:color w:val="000000"/>
                <w:sz w:val="26"/>
                <w:szCs w:val="26"/>
              </w:rPr>
            </w:pPr>
          </w:p>
        </w:tc>
        <w:tc>
          <w:tcPr>
            <w:tcW w:w="3975" w:type="dxa"/>
            <w:tcBorders>
              <w:bottom w:val="single" w:sz="4" w:space="0" w:color="000000"/>
            </w:tcBorders>
            <w:shd w:val="clear" w:color="FFFFFF" w:fill="FFFFFF"/>
            <w:vAlign w:val="bottom"/>
          </w:tcPr>
          <w:p w:rsidR="00261285" w:rsidRDefault="00261285">
            <w:pPr>
              <w:jc w:val="center"/>
              <w:rPr>
                <w:color w:val="000000"/>
                <w:sz w:val="26"/>
                <w:szCs w:val="26"/>
              </w:rPr>
            </w:pPr>
          </w:p>
        </w:tc>
      </w:tr>
      <w:tr w:rsidR="00261285">
        <w:tc>
          <w:tcPr>
            <w:tcW w:w="3114"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(должность)</w:t>
            </w:r>
          </w:p>
        </w:tc>
        <w:tc>
          <w:tcPr>
            <w:tcW w:w="283"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2273"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(подпись)</w:t>
            </w:r>
          </w:p>
        </w:tc>
        <w:tc>
          <w:tcPr>
            <w:tcW w:w="278"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3975"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(фамилия, имя, отчество (при наличии)</w:t>
            </w:r>
          </w:p>
        </w:tc>
      </w:tr>
    </w:tbl>
    <w:p w:rsidR="00261285" w:rsidRDefault="00173D16">
      <w:pPr>
        <w:spacing w:before="120"/>
        <w:rPr>
          <w:sz w:val="26"/>
          <w:szCs w:val="26"/>
        </w:rPr>
      </w:pPr>
      <w:r>
        <w:rPr>
          <w:color w:val="000000"/>
          <w:sz w:val="26"/>
          <w:szCs w:val="26"/>
        </w:rPr>
        <w:t>Дата</w:t>
      </w:r>
    </w:p>
    <w:p w:rsidR="00261285" w:rsidRDefault="00173D16">
      <w:pPr>
        <w:rPr>
          <w:sz w:val="26"/>
          <w:szCs w:val="26"/>
        </w:rPr>
      </w:pPr>
      <w:r>
        <w:rPr>
          <w:sz w:val="26"/>
          <w:szCs w:val="26"/>
        </w:rPr>
        <w:br w:type="page" w:clear="all"/>
      </w:r>
    </w:p>
    <w:p w:rsidR="00261285" w:rsidRDefault="00173D16">
      <w:pPr>
        <w:ind w:firstLine="4819"/>
      </w:pPr>
      <w:r>
        <w:rPr>
          <w:color w:val="000000"/>
          <w:sz w:val="26"/>
          <w:szCs w:val="26"/>
        </w:rPr>
        <w:t>Приложение № 9</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jc w:val="right"/>
        <w:rPr>
          <w:sz w:val="26"/>
          <w:szCs w:val="26"/>
        </w:rPr>
      </w:pPr>
    </w:p>
    <w:p w:rsidR="00261285" w:rsidRDefault="00261285">
      <w:pPr>
        <w:jc w:val="right"/>
        <w:rPr>
          <w:sz w:val="26"/>
          <w:szCs w:val="26"/>
        </w:rPr>
      </w:pPr>
    </w:p>
    <w:p w:rsidR="00261285" w:rsidRDefault="00173D16">
      <w:pPr>
        <w:jc w:val="right"/>
        <w:rPr>
          <w:sz w:val="26"/>
          <w:szCs w:val="26"/>
        </w:rPr>
      </w:pPr>
      <w:r>
        <w:rPr>
          <w:color w:val="000000"/>
          <w:sz w:val="26"/>
          <w:szCs w:val="26"/>
        </w:rPr>
        <w:t>ФОРМА</w:t>
      </w:r>
    </w:p>
    <w:p w:rsidR="00261285" w:rsidRDefault="00261285">
      <w:pPr>
        <w:jc w:val="right"/>
        <w:rPr>
          <w:sz w:val="26"/>
          <w:szCs w:val="26"/>
        </w:rPr>
      </w:pPr>
    </w:p>
    <w:p w:rsidR="00261285" w:rsidRDefault="00173D16">
      <w:pPr>
        <w:jc w:val="center"/>
        <w:rPr>
          <w:sz w:val="26"/>
          <w:szCs w:val="26"/>
        </w:rPr>
      </w:pPr>
      <w:r>
        <w:rPr>
          <w:b/>
          <w:color w:val="000000"/>
          <w:sz w:val="26"/>
          <w:szCs w:val="26"/>
        </w:rPr>
        <w:t>З А Я В Л Е Н И Е</w:t>
      </w:r>
    </w:p>
    <w:p w:rsidR="00261285" w:rsidRDefault="00173D16">
      <w:pPr>
        <w:jc w:val="center"/>
        <w:rPr>
          <w:sz w:val="26"/>
          <w:szCs w:val="26"/>
        </w:rPr>
      </w:pPr>
      <w:r>
        <w:rPr>
          <w:b/>
          <w:color w:val="000000"/>
          <w:sz w:val="26"/>
          <w:szCs w:val="26"/>
        </w:rPr>
        <w:t>об оставлении заявления о выдаче градостроительного плана земельного участка без рассмотрения</w:t>
      </w:r>
    </w:p>
    <w:p w:rsidR="00261285" w:rsidRDefault="00261285">
      <w:pPr>
        <w:jc w:val="center"/>
        <w:rPr>
          <w:sz w:val="26"/>
          <w:szCs w:val="26"/>
        </w:rPr>
      </w:pPr>
    </w:p>
    <w:p w:rsidR="00261285" w:rsidRDefault="00173D16">
      <w:pPr>
        <w:jc w:val="right"/>
        <w:rPr>
          <w:sz w:val="26"/>
          <w:szCs w:val="26"/>
        </w:rPr>
      </w:pPr>
      <w:r>
        <w:rPr>
          <w:color w:val="000000"/>
          <w:sz w:val="26"/>
          <w:szCs w:val="26"/>
        </w:rPr>
        <w:t>"__" __________ 20___ г.</w:t>
      </w:r>
    </w:p>
    <w:p w:rsidR="00261285" w:rsidRDefault="00261285">
      <w:pPr>
        <w:jc w:val="right"/>
        <w:rPr>
          <w:sz w:val="26"/>
          <w:szCs w:val="26"/>
        </w:rPr>
      </w:pP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9751"/>
      </w:tblGrid>
      <w:tr w:rsidR="00261285">
        <w:trPr>
          <w:trHeight w:val="165"/>
        </w:trPr>
        <w:tc>
          <w:tcPr>
            <w:tcW w:w="9751" w:type="dxa"/>
            <w:tcBorders>
              <w:bottom w:val="single" w:sz="4" w:space="0" w:color="000000"/>
            </w:tcBorders>
            <w:shd w:val="clear" w:color="FFFFFF" w:fill="FFFFFF"/>
          </w:tcPr>
          <w:p w:rsidR="00261285" w:rsidRDefault="00261285">
            <w:pPr>
              <w:jc w:val="right"/>
              <w:rPr>
                <w:color w:val="000000"/>
                <w:sz w:val="26"/>
                <w:szCs w:val="26"/>
              </w:rPr>
            </w:pPr>
          </w:p>
        </w:tc>
      </w:tr>
      <w:tr w:rsidR="00261285">
        <w:trPr>
          <w:trHeight w:val="126"/>
        </w:trPr>
        <w:tc>
          <w:tcPr>
            <w:tcW w:w="9751" w:type="dxa"/>
            <w:tcBorders>
              <w:top w:val="single" w:sz="4" w:space="0" w:color="000000"/>
              <w:bottom w:val="single" w:sz="4" w:space="0" w:color="000000"/>
            </w:tcBorders>
            <w:shd w:val="clear" w:color="FFFFFF" w:fill="FFFFFF"/>
          </w:tcPr>
          <w:p w:rsidR="00261285" w:rsidRDefault="00261285">
            <w:pPr>
              <w:jc w:val="right"/>
              <w:rPr>
                <w:color w:val="000000"/>
                <w:sz w:val="26"/>
                <w:szCs w:val="26"/>
              </w:rPr>
            </w:pPr>
          </w:p>
        </w:tc>
      </w:tr>
      <w:tr w:rsidR="00261285">
        <w:trPr>
          <w:trHeight w:val="135"/>
        </w:trPr>
        <w:tc>
          <w:tcPr>
            <w:tcW w:w="9751" w:type="dxa"/>
            <w:tcBorders>
              <w:top w:val="single" w:sz="4" w:space="0" w:color="000000"/>
              <w:bottom w:val="single" w:sz="4" w:space="0" w:color="000000"/>
            </w:tcBorders>
            <w:shd w:val="clear" w:color="FFFFFF" w:fill="FFFFFF"/>
          </w:tcPr>
          <w:p w:rsidR="00261285" w:rsidRDefault="00173D16">
            <w:pPr>
              <w:jc w:val="center"/>
              <w:rPr>
                <w:sz w:val="26"/>
                <w:szCs w:val="26"/>
              </w:rPr>
            </w:pPr>
            <w:r>
              <w:rPr>
                <w:color w:val="000000"/>
                <w:sz w:val="26"/>
                <w:szCs w:val="26"/>
              </w:rPr>
              <w:t>(наименование уполномоченного органа местного самоуправления)</w:t>
            </w:r>
          </w:p>
          <w:p w:rsidR="00261285" w:rsidRDefault="00261285">
            <w:pPr>
              <w:jc w:val="center"/>
              <w:rPr>
                <w:color w:val="000000"/>
                <w:sz w:val="26"/>
                <w:szCs w:val="26"/>
              </w:rPr>
            </w:pPr>
          </w:p>
        </w:tc>
      </w:tr>
    </w:tbl>
    <w:p w:rsidR="00261285" w:rsidRDefault="00261285">
      <w:pPr>
        <w:jc w:val="right"/>
        <w:rPr>
          <w:sz w:val="26"/>
          <w:szCs w:val="26"/>
        </w:rPr>
      </w:pPr>
    </w:p>
    <w:p w:rsidR="00261285" w:rsidRDefault="00173D16">
      <w:pPr>
        <w:ind w:firstLine="708"/>
        <w:jc w:val="both"/>
        <w:rPr>
          <w:sz w:val="26"/>
          <w:szCs w:val="26"/>
        </w:rPr>
      </w:pPr>
      <w:r>
        <w:rPr>
          <w:color w:val="000000"/>
          <w:sz w:val="26"/>
          <w:szCs w:val="26"/>
        </w:rPr>
        <w:t>Прошу оставить заявление о выдаче градостроительного плана земельного участка от ___________ № ____________ без рассмотрения.</w:t>
      </w:r>
    </w:p>
    <w:tbl>
      <w:tblPr>
        <w:tblW w:w="9751" w:type="dxa"/>
        <w:tblBorders>
          <w:bottom w:val="single" w:sz="4" w:space="0" w:color="000000"/>
          <w:insideH w:val="single" w:sz="4" w:space="0" w:color="000000"/>
        </w:tblBorders>
        <w:tblLayout w:type="fixed"/>
        <w:tblCellMar>
          <w:left w:w="113" w:type="dxa"/>
        </w:tblCellMar>
        <w:tblLook w:val="04A0" w:firstRow="1" w:lastRow="0" w:firstColumn="1" w:lastColumn="0" w:noHBand="0" w:noVBand="1"/>
      </w:tblPr>
      <w:tblGrid>
        <w:gridCol w:w="1038"/>
        <w:gridCol w:w="5453"/>
        <w:gridCol w:w="3260"/>
      </w:tblGrid>
      <w:tr w:rsidR="00261285">
        <w:trPr>
          <w:trHeight w:val="540"/>
        </w:trPr>
        <w:tc>
          <w:tcPr>
            <w:tcW w:w="9751" w:type="dxa"/>
            <w:gridSpan w:val="3"/>
            <w:tcBorders>
              <w:bottom w:val="single" w:sz="4" w:space="0" w:color="000000"/>
            </w:tcBorders>
            <w:shd w:val="clear" w:color="FFFFFF" w:fill="FFFFFF"/>
          </w:tcPr>
          <w:p w:rsidR="00261285" w:rsidRDefault="00173D16">
            <w:pPr>
              <w:ind w:left="720"/>
              <w:contextualSpacing/>
              <w:jc w:val="center"/>
              <w:rPr>
                <w:color w:val="000000"/>
                <w:sz w:val="26"/>
                <w:szCs w:val="26"/>
              </w:rPr>
            </w:pPr>
            <w:r>
              <w:rPr>
                <w:color w:val="000000"/>
                <w:sz w:val="26"/>
                <w:szCs w:val="26"/>
              </w:rPr>
              <w:t>1. Сведения о заявителе</w:t>
            </w:r>
            <w:r>
              <w:rPr>
                <w:rStyle w:val="afffff9"/>
                <w:color w:val="000000"/>
                <w:sz w:val="26"/>
                <w:szCs w:val="26"/>
              </w:rPr>
              <w:footnoteReference w:id="8"/>
            </w:r>
          </w:p>
        </w:tc>
      </w:tr>
      <w:tr w:rsidR="00261285">
        <w:trPr>
          <w:trHeight w:val="60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физическом лице, в случае если заявителем является физическое лицо:</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428"/>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1.1.1</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Фамилия, имя, отчество (при наличии)</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753"/>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1.1.2</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Реквизиты документа, удостоверяющего личность (не указываются в случае, если заявитель является индивидуальным предпринимателем)</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66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1.1.3</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279"/>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Сведения о юридическом лице, в случае если заявителем является юридическое лицо:</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75"/>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1.2.1</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Полное наименование</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901"/>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1.2.2</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Основной государственный регистрационный номер</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r w:rsidR="00261285">
        <w:trPr>
          <w:trHeight w:val="1093"/>
        </w:trPr>
        <w:tc>
          <w:tcPr>
            <w:tcW w:w="1038"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center"/>
              <w:rPr>
                <w:color w:val="000000"/>
                <w:sz w:val="26"/>
                <w:szCs w:val="26"/>
              </w:rPr>
            </w:pPr>
            <w:r>
              <w:rPr>
                <w:color w:val="000000"/>
                <w:sz w:val="26"/>
                <w:szCs w:val="26"/>
              </w:rPr>
              <w:t>1.2.3</w:t>
            </w:r>
          </w:p>
        </w:tc>
        <w:tc>
          <w:tcPr>
            <w:tcW w:w="5453"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jc w:val="both"/>
              <w:rPr>
                <w:color w:val="000000"/>
                <w:sz w:val="26"/>
                <w:szCs w:val="26"/>
              </w:rPr>
            </w:pPr>
            <w:r>
              <w:rPr>
                <w:color w:val="000000"/>
                <w:sz w:val="26"/>
                <w:szCs w:val="26"/>
              </w:rPr>
              <w:t>Идентификационный номер налогоплательщика – юридического лица</w:t>
            </w:r>
          </w:p>
        </w:tc>
        <w:tc>
          <w:tcPr>
            <w:tcW w:w="326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rPr>
                <w:color w:val="000000"/>
                <w:sz w:val="26"/>
                <w:szCs w:val="26"/>
              </w:rPr>
            </w:pPr>
          </w:p>
        </w:tc>
      </w:tr>
    </w:tbl>
    <w:p w:rsidR="00261285" w:rsidRDefault="00261285">
      <w:pPr>
        <w:ind w:right="423"/>
        <w:jc w:val="both"/>
        <w:rPr>
          <w:sz w:val="26"/>
          <w:szCs w:val="26"/>
        </w:rPr>
      </w:pPr>
    </w:p>
    <w:p w:rsidR="00261285" w:rsidRDefault="00173D16">
      <w:pPr>
        <w:spacing w:line="276" w:lineRule="auto"/>
        <w:rPr>
          <w:sz w:val="26"/>
          <w:szCs w:val="26"/>
        </w:rPr>
      </w:pPr>
      <w:r>
        <w:rPr>
          <w:color w:val="000000"/>
          <w:sz w:val="26"/>
          <w:szCs w:val="26"/>
        </w:rPr>
        <w:t>Приложение: ____________________________________________________________</w:t>
      </w:r>
    </w:p>
    <w:p w:rsidR="00261285" w:rsidRDefault="00173D16">
      <w:pPr>
        <w:spacing w:line="276" w:lineRule="auto"/>
        <w:rPr>
          <w:sz w:val="26"/>
          <w:szCs w:val="26"/>
        </w:rPr>
      </w:pPr>
      <w:r>
        <w:rPr>
          <w:color w:val="000000"/>
          <w:sz w:val="26"/>
          <w:szCs w:val="26"/>
        </w:rPr>
        <w:t>Номер телефона и адрес электронной почты для связи: ________________________</w:t>
      </w:r>
    </w:p>
    <w:p w:rsidR="00261285" w:rsidRDefault="00173D16">
      <w:pPr>
        <w:tabs>
          <w:tab w:val="left" w:pos="1968"/>
        </w:tabs>
        <w:spacing w:line="276" w:lineRule="auto"/>
        <w:rPr>
          <w:sz w:val="26"/>
          <w:szCs w:val="26"/>
        </w:rPr>
      </w:pPr>
      <w:r>
        <w:rPr>
          <w:color w:val="000000"/>
          <w:sz w:val="26"/>
          <w:szCs w:val="26"/>
        </w:rPr>
        <w:t>Результат рассмотрения настоящего заявления прошу:</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26"/>
        <w:gridCol w:w="820"/>
      </w:tblGrid>
      <w:tr w:rsidR="00261285">
        <w:tc>
          <w:tcPr>
            <w:tcW w:w="892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bCs/>
                <w:color w:val="000000"/>
                <w:sz w:val="26"/>
                <w:szCs w:val="26"/>
              </w:rPr>
            </w:pPr>
            <w:r>
              <w:rPr>
                <w:color w:val="000000"/>
                <w:sz w:val="26"/>
                <w:szCs w:val="26"/>
              </w:rPr>
              <w:t>направить в форме электронного документа в личный кабинет в федеральной государственной информационной системе "Единый портал го</w:t>
            </w:r>
            <w:r>
              <w:rPr>
                <w:color w:val="000000"/>
                <w:sz w:val="26"/>
                <w:szCs w:val="26"/>
              </w:rPr>
              <w:t>сударственных и муниципальных услуг (функций)"/на региональном портале государственных и муниципальных услуг</w:t>
            </w:r>
          </w:p>
        </w:tc>
        <w:tc>
          <w:tcPr>
            <w:tcW w:w="82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2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sz w:val="26"/>
                <w:szCs w:val="26"/>
              </w:rPr>
            </w:pPr>
            <w:r>
              <w:rPr>
                <w:color w:val="000000"/>
                <w:sz w:val="26"/>
                <w:szCs w:val="26"/>
              </w:rPr>
              <w:t xml:space="preserve">выдать </w:t>
            </w:r>
            <w:r>
              <w:rPr>
                <w:color w:val="000000"/>
                <w:sz w:val="26"/>
                <w:szCs w:val="26"/>
              </w:rPr>
              <w:t>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Pr>
                <w:color w:val="000000"/>
                <w:sz w:val="26"/>
                <w:szCs w:val="26"/>
              </w:rPr>
              <w:br/>
              <w:t>_______________________________________________________</w:t>
            </w:r>
          </w:p>
        </w:tc>
        <w:tc>
          <w:tcPr>
            <w:tcW w:w="82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8926"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rPr>
                <w:color w:val="000000"/>
                <w:sz w:val="26"/>
                <w:szCs w:val="26"/>
              </w:rPr>
            </w:pPr>
            <w:r>
              <w:rPr>
                <w:color w:val="000000"/>
                <w:sz w:val="26"/>
                <w:szCs w:val="26"/>
              </w:rPr>
              <w:t>направить на бумажном носителе на почтовый адрес: _______________________________________________________</w:t>
            </w:r>
          </w:p>
        </w:tc>
        <w:tc>
          <w:tcPr>
            <w:tcW w:w="820" w:type="dxa"/>
            <w:tcBorders>
              <w:top w:val="single" w:sz="4" w:space="0" w:color="000000"/>
              <w:left w:val="single" w:sz="4" w:space="0" w:color="000000"/>
              <w:bottom w:val="single" w:sz="4" w:space="0" w:color="000000"/>
              <w:right w:val="single" w:sz="4" w:space="0" w:color="000000"/>
            </w:tcBorders>
            <w:shd w:val="clear" w:color="FFFFFF" w:fill="FFFFFF"/>
          </w:tcPr>
          <w:p w:rsidR="00261285" w:rsidRDefault="00261285">
            <w:pPr>
              <w:spacing w:before="120" w:after="120"/>
              <w:rPr>
                <w:color w:val="000000"/>
                <w:sz w:val="26"/>
                <w:szCs w:val="26"/>
              </w:rPr>
            </w:pPr>
          </w:p>
        </w:tc>
      </w:tr>
      <w:tr w:rsidR="00261285">
        <w:tc>
          <w:tcPr>
            <w:tcW w:w="9746" w:type="dxa"/>
            <w:gridSpan w:val="2"/>
            <w:tcBorders>
              <w:top w:val="single" w:sz="4" w:space="0" w:color="000000"/>
              <w:left w:val="single" w:sz="4" w:space="0" w:color="000000"/>
              <w:bottom w:val="single" w:sz="4" w:space="0" w:color="000000"/>
              <w:right w:val="single" w:sz="4" w:space="0" w:color="000000"/>
            </w:tcBorders>
            <w:shd w:val="clear" w:color="FFFFFF" w:fill="FFFFFF"/>
          </w:tcPr>
          <w:p w:rsidR="00261285" w:rsidRDefault="00173D16">
            <w:pPr>
              <w:spacing w:before="120" w:after="120"/>
              <w:ind w:right="255"/>
              <w:jc w:val="center"/>
              <w:rPr>
                <w:bCs/>
                <w:color w:val="000000"/>
                <w:sz w:val="26"/>
                <w:szCs w:val="26"/>
              </w:rPr>
            </w:pPr>
            <w:r>
              <w:rPr>
                <w:i/>
                <w:color w:val="000000"/>
                <w:sz w:val="26"/>
                <w:szCs w:val="26"/>
              </w:rPr>
              <w:t>Указывается один из перечисленных способов</w:t>
            </w:r>
          </w:p>
        </w:tc>
      </w:tr>
    </w:tbl>
    <w:p w:rsidR="00261285" w:rsidRDefault="00261285">
      <w:pPr>
        <w:rPr>
          <w:sz w:val="26"/>
          <w:szCs w:val="26"/>
        </w:rPr>
      </w:pPr>
    </w:p>
    <w:tbl>
      <w:tblPr>
        <w:tblW w:w="9666" w:type="dxa"/>
        <w:tblLayout w:type="fixed"/>
        <w:tblCellMar>
          <w:left w:w="28" w:type="dxa"/>
          <w:right w:w="28" w:type="dxa"/>
        </w:tblCellMar>
        <w:tblLook w:val="04A0" w:firstRow="1" w:lastRow="0" w:firstColumn="1" w:lastColumn="0" w:noHBand="0" w:noVBand="1"/>
      </w:tblPr>
      <w:tblGrid>
        <w:gridCol w:w="3114"/>
        <w:gridCol w:w="283"/>
        <w:gridCol w:w="2273"/>
        <w:gridCol w:w="278"/>
        <w:gridCol w:w="3718"/>
      </w:tblGrid>
      <w:tr w:rsidR="00261285">
        <w:trPr>
          <w:trHeight w:val="731"/>
        </w:trPr>
        <w:tc>
          <w:tcPr>
            <w:tcW w:w="3114" w:type="dxa"/>
            <w:shd w:val="clear" w:color="FFFFFF" w:fill="FFFFFF"/>
            <w:vAlign w:val="bottom"/>
          </w:tcPr>
          <w:p w:rsidR="00261285" w:rsidRDefault="00261285">
            <w:pPr>
              <w:jc w:val="center"/>
              <w:rPr>
                <w:color w:val="000000"/>
                <w:sz w:val="26"/>
                <w:szCs w:val="26"/>
              </w:rPr>
            </w:pPr>
          </w:p>
        </w:tc>
        <w:tc>
          <w:tcPr>
            <w:tcW w:w="283" w:type="dxa"/>
            <w:shd w:val="clear" w:color="FFFFFF" w:fill="FFFFFF"/>
            <w:vAlign w:val="bottom"/>
          </w:tcPr>
          <w:p w:rsidR="00261285" w:rsidRDefault="00261285">
            <w:pPr>
              <w:rPr>
                <w:color w:val="000000"/>
                <w:sz w:val="26"/>
                <w:szCs w:val="26"/>
              </w:rPr>
            </w:pPr>
          </w:p>
        </w:tc>
        <w:tc>
          <w:tcPr>
            <w:tcW w:w="2273"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78" w:type="dxa"/>
            <w:shd w:val="clear" w:color="FFFFFF" w:fill="FFFFFF"/>
            <w:vAlign w:val="bottom"/>
          </w:tcPr>
          <w:p w:rsidR="00261285" w:rsidRDefault="00261285">
            <w:pPr>
              <w:rPr>
                <w:color w:val="000000"/>
                <w:sz w:val="26"/>
                <w:szCs w:val="26"/>
              </w:rPr>
            </w:pPr>
          </w:p>
        </w:tc>
        <w:tc>
          <w:tcPr>
            <w:tcW w:w="3718" w:type="dxa"/>
            <w:tcBorders>
              <w:bottom w:val="single" w:sz="4" w:space="0" w:color="000000"/>
            </w:tcBorders>
            <w:shd w:val="clear" w:color="FFFFFF" w:fill="FFFFFF"/>
            <w:vAlign w:val="bottom"/>
          </w:tcPr>
          <w:p w:rsidR="00261285" w:rsidRDefault="00261285">
            <w:pPr>
              <w:jc w:val="center"/>
              <w:rPr>
                <w:color w:val="000000"/>
                <w:sz w:val="26"/>
                <w:szCs w:val="26"/>
              </w:rPr>
            </w:pPr>
          </w:p>
        </w:tc>
      </w:tr>
      <w:tr w:rsidR="00261285">
        <w:tc>
          <w:tcPr>
            <w:tcW w:w="3114" w:type="dxa"/>
            <w:shd w:val="clear" w:color="FFFFFF" w:fill="FFFFFF"/>
          </w:tcPr>
          <w:p w:rsidR="00261285" w:rsidRDefault="00261285">
            <w:pPr>
              <w:jc w:val="center"/>
              <w:rPr>
                <w:color w:val="000000"/>
                <w:sz w:val="26"/>
                <w:szCs w:val="26"/>
              </w:rPr>
            </w:pPr>
          </w:p>
        </w:tc>
        <w:tc>
          <w:tcPr>
            <w:tcW w:w="283" w:type="dxa"/>
            <w:shd w:val="clear" w:color="FFFFFF" w:fill="FFFFFF"/>
          </w:tcPr>
          <w:p w:rsidR="00261285" w:rsidRDefault="00261285">
            <w:pPr>
              <w:rPr>
                <w:color w:val="000000"/>
                <w:sz w:val="26"/>
                <w:szCs w:val="26"/>
              </w:rPr>
            </w:pPr>
          </w:p>
        </w:tc>
        <w:tc>
          <w:tcPr>
            <w:tcW w:w="2273" w:type="dxa"/>
            <w:shd w:val="clear" w:color="FFFFFF" w:fill="FFFFFF"/>
          </w:tcPr>
          <w:p w:rsidR="00261285" w:rsidRDefault="00173D16">
            <w:pPr>
              <w:jc w:val="center"/>
              <w:rPr>
                <w:color w:val="000000"/>
                <w:sz w:val="26"/>
                <w:szCs w:val="26"/>
              </w:rPr>
            </w:pPr>
            <w:r>
              <w:rPr>
                <w:color w:val="000000"/>
                <w:sz w:val="26"/>
                <w:szCs w:val="26"/>
              </w:rPr>
              <w:t>(подпись)</w:t>
            </w:r>
          </w:p>
        </w:tc>
        <w:tc>
          <w:tcPr>
            <w:tcW w:w="278" w:type="dxa"/>
            <w:shd w:val="clear" w:color="FFFFFF" w:fill="FFFFFF"/>
          </w:tcPr>
          <w:p w:rsidR="00261285" w:rsidRDefault="00261285">
            <w:pPr>
              <w:rPr>
                <w:color w:val="000000"/>
                <w:sz w:val="26"/>
                <w:szCs w:val="26"/>
              </w:rPr>
            </w:pPr>
          </w:p>
        </w:tc>
        <w:tc>
          <w:tcPr>
            <w:tcW w:w="3718" w:type="dxa"/>
            <w:shd w:val="clear" w:color="FFFFFF" w:fill="FFFFFF"/>
          </w:tcPr>
          <w:p w:rsidR="00261285" w:rsidRDefault="00173D16">
            <w:pPr>
              <w:jc w:val="center"/>
              <w:rPr>
                <w:color w:val="000000"/>
                <w:sz w:val="26"/>
                <w:szCs w:val="26"/>
              </w:rPr>
            </w:pPr>
            <w:r>
              <w:rPr>
                <w:color w:val="000000"/>
                <w:sz w:val="26"/>
                <w:szCs w:val="26"/>
              </w:rPr>
              <w:t>(фамилия, имя, отчество (при наличии)</w:t>
            </w:r>
          </w:p>
        </w:tc>
      </w:tr>
    </w:tbl>
    <w:p w:rsidR="00261285" w:rsidRDefault="00173D16">
      <w:pPr>
        <w:ind w:left="5387"/>
        <w:jc w:val="center"/>
        <w:rPr>
          <w:sz w:val="26"/>
          <w:szCs w:val="26"/>
        </w:rPr>
      </w:pPr>
      <w:r>
        <w:rPr>
          <w:sz w:val="26"/>
          <w:szCs w:val="26"/>
        </w:rPr>
        <w:br w:type="page" w:clear="all"/>
      </w:r>
    </w:p>
    <w:p w:rsidR="00261285" w:rsidRDefault="00173D16">
      <w:pPr>
        <w:ind w:firstLine="4819"/>
      </w:pPr>
      <w:r>
        <w:rPr>
          <w:color w:val="000000"/>
          <w:sz w:val="26"/>
          <w:szCs w:val="26"/>
        </w:rPr>
        <w:t>Приложение № 10</w:t>
      </w:r>
    </w:p>
    <w:p w:rsidR="00261285" w:rsidRDefault="00173D16">
      <w:pPr>
        <w:ind w:firstLine="4819"/>
      </w:pPr>
      <w:r>
        <w:rPr>
          <w:color w:val="000000"/>
          <w:sz w:val="26"/>
          <w:szCs w:val="26"/>
        </w:rPr>
        <w:t>к Административному регламенту</w:t>
      </w:r>
    </w:p>
    <w:p w:rsidR="00261285" w:rsidRDefault="00173D16">
      <w:pPr>
        <w:ind w:firstLine="4819"/>
        <w:rPr>
          <w:color w:val="000000"/>
        </w:rPr>
      </w:pPr>
      <w:r>
        <w:rPr>
          <w:color w:val="000000"/>
          <w:sz w:val="26"/>
          <w:szCs w:val="26"/>
        </w:rPr>
        <w:t>по предоставлению муниципальной услуги</w:t>
      </w:r>
    </w:p>
    <w:p w:rsidR="00261285" w:rsidRDefault="00261285">
      <w:pPr>
        <w:ind w:left="5387"/>
        <w:jc w:val="center"/>
        <w:rPr>
          <w:sz w:val="26"/>
          <w:szCs w:val="26"/>
        </w:rPr>
      </w:pPr>
    </w:p>
    <w:p w:rsidR="00261285" w:rsidRDefault="00173D16">
      <w:pPr>
        <w:ind w:left="5387"/>
        <w:jc w:val="right"/>
        <w:rPr>
          <w:sz w:val="26"/>
          <w:szCs w:val="26"/>
        </w:rPr>
      </w:pPr>
      <w:r>
        <w:rPr>
          <w:color w:val="000000"/>
          <w:sz w:val="26"/>
          <w:szCs w:val="26"/>
        </w:rPr>
        <w:t>ФОРМА</w:t>
      </w:r>
    </w:p>
    <w:p w:rsidR="00261285" w:rsidRDefault="00261285">
      <w:pPr>
        <w:ind w:left="5387"/>
        <w:jc w:val="right"/>
        <w:rPr>
          <w:sz w:val="26"/>
          <w:szCs w:val="26"/>
        </w:rPr>
      </w:pPr>
    </w:p>
    <w:p w:rsidR="00261285" w:rsidRDefault="00261285">
      <w:pPr>
        <w:rPr>
          <w:sz w:val="26"/>
          <w:szCs w:val="26"/>
        </w:rPr>
      </w:pPr>
    </w:p>
    <w:p w:rsidR="00261285" w:rsidRDefault="00173D16">
      <w:pPr>
        <w:jc w:val="right"/>
        <w:outlineLvl w:val="0"/>
        <w:rPr>
          <w:sz w:val="26"/>
          <w:szCs w:val="26"/>
        </w:rPr>
      </w:pPr>
      <w:r>
        <w:rPr>
          <w:color w:val="000000"/>
          <w:sz w:val="26"/>
          <w:szCs w:val="26"/>
        </w:rPr>
        <w:t>Кому ____________________________________</w:t>
      </w:r>
    </w:p>
    <w:p w:rsidR="00261285" w:rsidRDefault="00173D16">
      <w:pPr>
        <w:ind w:left="4820"/>
        <w:jc w:val="center"/>
        <w:rPr>
          <w:sz w:val="22"/>
          <w:szCs w:val="22"/>
        </w:rPr>
      </w:pPr>
      <w:r>
        <w:rPr>
          <w:color w:val="000000"/>
          <w:sz w:val="22"/>
          <w:szCs w:val="22"/>
        </w:rPr>
        <w:t>(фамилия, имя, отчество (при наличии) заявителя</w:t>
      </w:r>
      <w:r>
        <w:rPr>
          <w:rStyle w:val="afffff9"/>
          <w:color w:val="000000"/>
          <w:sz w:val="22"/>
          <w:szCs w:val="22"/>
        </w:rPr>
        <w:footnoteReference w:id="9"/>
      </w:r>
      <w:r>
        <w:rPr>
          <w:color w:val="000000"/>
          <w:sz w:val="22"/>
          <w:szCs w:val="22"/>
        </w:rPr>
        <w:t>, ОГРНИП (для физического лица, зарегистрированного в качестве индивидуального предприн</w:t>
      </w:r>
      <w:r>
        <w:rPr>
          <w:color w:val="000000"/>
          <w:sz w:val="22"/>
          <w:szCs w:val="22"/>
        </w:rPr>
        <w:t>имателя) –  для физического лица, полное наименование заявителя, ИНН, ОГРН – для юридического лица,</w:t>
      </w:r>
    </w:p>
    <w:p w:rsidR="00261285" w:rsidRDefault="00173D16">
      <w:pPr>
        <w:jc w:val="right"/>
        <w:rPr>
          <w:sz w:val="22"/>
          <w:szCs w:val="22"/>
        </w:rPr>
      </w:pPr>
      <w:r>
        <w:rPr>
          <w:color w:val="000000"/>
          <w:sz w:val="22"/>
          <w:szCs w:val="22"/>
        </w:rPr>
        <w:t>_________________________________________</w:t>
      </w:r>
    </w:p>
    <w:p w:rsidR="00261285" w:rsidRDefault="00173D16">
      <w:pPr>
        <w:ind w:left="4820"/>
        <w:jc w:val="center"/>
        <w:rPr>
          <w:sz w:val="22"/>
          <w:szCs w:val="22"/>
        </w:rPr>
      </w:pPr>
      <w:r>
        <w:rPr>
          <w:color w:val="000000"/>
          <w:sz w:val="22"/>
          <w:szCs w:val="22"/>
        </w:rPr>
        <w:t>почтовый индекс и адрес, телефон, адрес электронной почты)</w:t>
      </w:r>
    </w:p>
    <w:p w:rsidR="00261285" w:rsidRDefault="00261285">
      <w:pPr>
        <w:spacing w:before="120"/>
        <w:jc w:val="center"/>
        <w:rPr>
          <w:sz w:val="26"/>
          <w:szCs w:val="26"/>
        </w:rPr>
      </w:pPr>
    </w:p>
    <w:p w:rsidR="00261285" w:rsidRDefault="00173D16">
      <w:pPr>
        <w:spacing w:before="120"/>
        <w:jc w:val="center"/>
        <w:outlineLvl w:val="0"/>
        <w:rPr>
          <w:sz w:val="26"/>
          <w:szCs w:val="26"/>
        </w:rPr>
      </w:pPr>
      <w:r>
        <w:rPr>
          <w:b/>
          <w:color w:val="000000"/>
          <w:sz w:val="26"/>
          <w:szCs w:val="26"/>
        </w:rPr>
        <w:t>Р Е Ш Е Н И Е</w:t>
      </w:r>
      <w:r>
        <w:rPr>
          <w:b/>
          <w:color w:val="000000"/>
          <w:sz w:val="26"/>
          <w:szCs w:val="26"/>
        </w:rPr>
        <w:br/>
      </w:r>
      <w:r>
        <w:rPr>
          <w:b/>
          <w:color w:val="000000"/>
          <w:sz w:val="26"/>
          <w:szCs w:val="26"/>
        </w:rPr>
        <w:t xml:space="preserve"> об оставлении заявления о выдаче градостроительного плана земельного участка без рассмотрения</w:t>
      </w:r>
    </w:p>
    <w:p w:rsidR="00261285" w:rsidRDefault="00261285">
      <w:pPr>
        <w:rPr>
          <w:sz w:val="26"/>
          <w:szCs w:val="26"/>
        </w:rPr>
      </w:pPr>
    </w:p>
    <w:p w:rsidR="00261285" w:rsidRDefault="00173D16">
      <w:pPr>
        <w:ind w:firstLine="708"/>
        <w:jc w:val="both"/>
        <w:rPr>
          <w:sz w:val="26"/>
          <w:szCs w:val="26"/>
        </w:rPr>
      </w:pPr>
      <w:r>
        <w:rPr>
          <w:color w:val="000000"/>
          <w:sz w:val="26"/>
          <w:szCs w:val="26"/>
        </w:rPr>
        <w:t>На основании Вашего заявления от _________ № _________ об оставлении</w:t>
      </w:r>
      <w:r>
        <w:rPr>
          <w:color w:val="000000"/>
          <w:sz w:val="26"/>
          <w:szCs w:val="26"/>
        </w:rPr>
        <w:br/>
        <w:t xml:space="preserve">                           </w:t>
      </w:r>
      <w:r>
        <w:rPr>
          <w:color w:val="000000"/>
          <w:sz w:val="26"/>
          <w:szCs w:val="26"/>
        </w:rPr>
        <w:tab/>
      </w:r>
      <w:r>
        <w:rPr>
          <w:color w:val="000000"/>
          <w:sz w:val="26"/>
          <w:szCs w:val="26"/>
        </w:rPr>
        <w:tab/>
      </w:r>
      <w:r>
        <w:rPr>
          <w:color w:val="000000"/>
          <w:sz w:val="26"/>
          <w:szCs w:val="26"/>
        </w:rPr>
        <w:tab/>
      </w:r>
      <w:r>
        <w:rPr>
          <w:color w:val="000000"/>
          <w:sz w:val="26"/>
          <w:szCs w:val="26"/>
        </w:rPr>
        <w:tab/>
        <w:t xml:space="preserve">                         (дата и номер регистрации)</w:t>
      </w:r>
    </w:p>
    <w:p w:rsidR="00261285" w:rsidRDefault="00173D16">
      <w:pPr>
        <w:spacing w:line="276" w:lineRule="auto"/>
        <w:jc w:val="both"/>
        <w:rPr>
          <w:sz w:val="26"/>
          <w:szCs w:val="26"/>
        </w:rPr>
      </w:pPr>
      <w:r>
        <w:rPr>
          <w:color w:val="000000"/>
          <w:sz w:val="26"/>
          <w:szCs w:val="26"/>
        </w:rPr>
        <w:t>заявлени</w:t>
      </w:r>
      <w:r>
        <w:rPr>
          <w:color w:val="000000"/>
          <w:sz w:val="26"/>
          <w:szCs w:val="26"/>
        </w:rPr>
        <w:t>я о выдаче градостроительного плана земельного участка без рассмотрения __________________________________________________________ ______________________________________________________________________</w:t>
      </w:r>
    </w:p>
    <w:p w:rsidR="00261285" w:rsidRDefault="00173D16">
      <w:pPr>
        <w:spacing w:line="276" w:lineRule="auto"/>
        <w:jc w:val="center"/>
        <w:rPr>
          <w:sz w:val="26"/>
          <w:szCs w:val="26"/>
        </w:rPr>
      </w:pPr>
      <w:r>
        <w:rPr>
          <w:color w:val="000000"/>
          <w:sz w:val="26"/>
          <w:szCs w:val="26"/>
        </w:rPr>
        <w:t>(наименование уполномоченного органа местного самоупра</w:t>
      </w:r>
      <w:r>
        <w:rPr>
          <w:color w:val="000000"/>
          <w:sz w:val="26"/>
          <w:szCs w:val="26"/>
        </w:rPr>
        <w:t>вления)</w:t>
      </w:r>
    </w:p>
    <w:p w:rsidR="00261285" w:rsidRDefault="00173D16">
      <w:pPr>
        <w:spacing w:line="276" w:lineRule="auto"/>
        <w:jc w:val="both"/>
        <w:rPr>
          <w:sz w:val="26"/>
          <w:szCs w:val="26"/>
        </w:rPr>
      </w:pPr>
      <w:r>
        <w:rPr>
          <w:color w:val="000000"/>
          <w:sz w:val="26"/>
          <w:szCs w:val="26"/>
        </w:rPr>
        <w:t>принято решение об оставлении заявления о выдаче градостроительного плана земельного участка от __________ № __________ без рассмотрения.</w:t>
      </w:r>
    </w:p>
    <w:p w:rsidR="00261285" w:rsidRDefault="00173D16">
      <w:pPr>
        <w:jc w:val="both"/>
        <w:rPr>
          <w:sz w:val="26"/>
          <w:szCs w:val="26"/>
        </w:rPr>
      </w:pPr>
      <w:r>
        <w:rPr>
          <w:color w:val="000000"/>
          <w:sz w:val="26"/>
          <w:szCs w:val="26"/>
        </w:rPr>
        <w:t xml:space="preserve">                                             (дата и номер регистрации)</w:t>
      </w:r>
    </w:p>
    <w:p w:rsidR="00261285" w:rsidRDefault="00261285">
      <w:pPr>
        <w:ind w:firstLine="709"/>
        <w:jc w:val="both"/>
        <w:rPr>
          <w:sz w:val="26"/>
          <w:szCs w:val="26"/>
        </w:rPr>
      </w:pPr>
    </w:p>
    <w:p w:rsidR="00261285" w:rsidRDefault="00261285">
      <w:pPr>
        <w:jc w:val="both"/>
        <w:rPr>
          <w:sz w:val="26"/>
          <w:szCs w:val="26"/>
        </w:rPr>
      </w:pPr>
    </w:p>
    <w:tbl>
      <w:tblPr>
        <w:tblW w:w="9666" w:type="dxa"/>
        <w:tblBorders>
          <w:bottom w:val="single" w:sz="4" w:space="0" w:color="000000"/>
          <w:insideH w:val="single" w:sz="4" w:space="0" w:color="000000"/>
        </w:tblBorders>
        <w:tblLayout w:type="fixed"/>
        <w:tblCellMar>
          <w:left w:w="28" w:type="dxa"/>
          <w:right w:w="28" w:type="dxa"/>
        </w:tblCellMar>
        <w:tblLook w:val="04A0" w:firstRow="1" w:lastRow="0" w:firstColumn="1" w:lastColumn="0" w:noHBand="0" w:noVBand="1"/>
      </w:tblPr>
      <w:tblGrid>
        <w:gridCol w:w="3114"/>
        <w:gridCol w:w="283"/>
        <w:gridCol w:w="2273"/>
        <w:gridCol w:w="278"/>
        <w:gridCol w:w="3718"/>
      </w:tblGrid>
      <w:tr w:rsidR="00261285">
        <w:tc>
          <w:tcPr>
            <w:tcW w:w="3114"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83" w:type="dxa"/>
            <w:tcBorders>
              <w:bottom w:val="single" w:sz="4" w:space="0" w:color="000000"/>
            </w:tcBorders>
            <w:shd w:val="clear" w:color="FFFFFF" w:fill="FFFFFF"/>
            <w:vAlign w:val="bottom"/>
          </w:tcPr>
          <w:p w:rsidR="00261285" w:rsidRDefault="00261285">
            <w:pPr>
              <w:rPr>
                <w:color w:val="000000"/>
                <w:sz w:val="26"/>
                <w:szCs w:val="26"/>
              </w:rPr>
            </w:pPr>
          </w:p>
        </w:tc>
        <w:tc>
          <w:tcPr>
            <w:tcW w:w="2273" w:type="dxa"/>
            <w:tcBorders>
              <w:bottom w:val="single" w:sz="4" w:space="0" w:color="000000"/>
            </w:tcBorders>
            <w:shd w:val="clear" w:color="FFFFFF" w:fill="FFFFFF"/>
            <w:vAlign w:val="bottom"/>
          </w:tcPr>
          <w:p w:rsidR="00261285" w:rsidRDefault="00261285">
            <w:pPr>
              <w:jc w:val="center"/>
              <w:rPr>
                <w:color w:val="000000"/>
                <w:sz w:val="26"/>
                <w:szCs w:val="26"/>
              </w:rPr>
            </w:pPr>
          </w:p>
        </w:tc>
        <w:tc>
          <w:tcPr>
            <w:tcW w:w="278" w:type="dxa"/>
            <w:tcBorders>
              <w:bottom w:val="single" w:sz="4" w:space="0" w:color="000000"/>
            </w:tcBorders>
            <w:shd w:val="clear" w:color="FFFFFF" w:fill="FFFFFF"/>
            <w:vAlign w:val="bottom"/>
          </w:tcPr>
          <w:p w:rsidR="00261285" w:rsidRDefault="00261285">
            <w:pPr>
              <w:rPr>
                <w:color w:val="000000"/>
                <w:sz w:val="26"/>
                <w:szCs w:val="26"/>
              </w:rPr>
            </w:pPr>
          </w:p>
        </w:tc>
        <w:tc>
          <w:tcPr>
            <w:tcW w:w="3718" w:type="dxa"/>
            <w:tcBorders>
              <w:bottom w:val="single" w:sz="4" w:space="0" w:color="000000"/>
            </w:tcBorders>
            <w:shd w:val="clear" w:color="FFFFFF" w:fill="FFFFFF"/>
            <w:vAlign w:val="bottom"/>
          </w:tcPr>
          <w:p w:rsidR="00261285" w:rsidRDefault="00261285">
            <w:pPr>
              <w:jc w:val="center"/>
              <w:rPr>
                <w:color w:val="000000"/>
                <w:sz w:val="26"/>
                <w:szCs w:val="26"/>
              </w:rPr>
            </w:pPr>
          </w:p>
        </w:tc>
      </w:tr>
      <w:tr w:rsidR="00261285">
        <w:tc>
          <w:tcPr>
            <w:tcW w:w="3114"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(должность)</w:t>
            </w:r>
          </w:p>
        </w:tc>
        <w:tc>
          <w:tcPr>
            <w:tcW w:w="283"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2273"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(подпись)</w:t>
            </w:r>
          </w:p>
        </w:tc>
        <w:tc>
          <w:tcPr>
            <w:tcW w:w="278" w:type="dxa"/>
            <w:tcBorders>
              <w:top w:val="single" w:sz="4" w:space="0" w:color="000000"/>
              <w:bottom w:val="single" w:sz="4" w:space="0" w:color="000000"/>
            </w:tcBorders>
            <w:shd w:val="clear" w:color="FFFFFF" w:fill="FFFFFF"/>
          </w:tcPr>
          <w:p w:rsidR="00261285" w:rsidRDefault="00261285">
            <w:pPr>
              <w:rPr>
                <w:color w:val="000000"/>
                <w:sz w:val="26"/>
                <w:szCs w:val="26"/>
              </w:rPr>
            </w:pPr>
          </w:p>
        </w:tc>
        <w:tc>
          <w:tcPr>
            <w:tcW w:w="3718" w:type="dxa"/>
            <w:tcBorders>
              <w:top w:val="single" w:sz="4" w:space="0" w:color="000000"/>
              <w:bottom w:val="single" w:sz="4" w:space="0" w:color="000000"/>
            </w:tcBorders>
            <w:shd w:val="clear" w:color="FFFFFF" w:fill="FFFFFF"/>
          </w:tcPr>
          <w:p w:rsidR="00261285" w:rsidRDefault="00173D16">
            <w:pPr>
              <w:jc w:val="center"/>
              <w:rPr>
                <w:color w:val="000000"/>
                <w:sz w:val="26"/>
                <w:szCs w:val="26"/>
              </w:rPr>
            </w:pPr>
            <w:r>
              <w:rPr>
                <w:color w:val="000000"/>
                <w:sz w:val="26"/>
                <w:szCs w:val="26"/>
              </w:rPr>
              <w:t>(фамилия, имя, отчество (при наличии)</w:t>
            </w:r>
          </w:p>
        </w:tc>
      </w:tr>
    </w:tbl>
    <w:p w:rsidR="00261285" w:rsidRDefault="00173D16">
      <w:pPr>
        <w:outlineLvl w:val="0"/>
        <w:rPr>
          <w:b/>
          <w:bCs/>
          <w:i/>
          <w:strike/>
          <w:color w:val="000000"/>
          <w:sz w:val="26"/>
          <w:szCs w:val="26"/>
        </w:rPr>
      </w:pPr>
      <w:r>
        <w:rPr>
          <w:color w:val="000000"/>
          <w:sz w:val="26"/>
          <w:szCs w:val="26"/>
        </w:rPr>
        <w:t>Дата</w:t>
      </w:r>
    </w:p>
    <w:sectPr w:rsidR="00261285">
      <w:headerReference w:type="default" r:id="rId15"/>
      <w:footerReference w:type="default" r:id="rId16"/>
      <w:pgSz w:w="11906" w:h="16838"/>
      <w:pgMar w:top="1134" w:right="567" w:bottom="1134" w:left="1701" w:header="284"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1285" w:rsidRDefault="00173D16">
      <w:r>
        <w:separator/>
      </w:r>
    </w:p>
  </w:endnote>
  <w:endnote w:type="continuationSeparator" w:id="0">
    <w:p w:rsidR="00261285" w:rsidRDefault="00173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Sans">
    <w:panose1 w:val="020B0503020203020204"/>
    <w:charset w:val="00"/>
    <w:family w:val="auto"/>
    <w:pitch w:val="default"/>
  </w:font>
  <w:font w:name="Noto Sans Devanagari">
    <w:charset w:val="00"/>
    <w:family w:val="auto"/>
    <w:pitch w:val="default"/>
  </w:font>
  <w:font w:name="Andale Sans UI">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OpenSymbol">
    <w:panose1 w:val="05010000000000000000"/>
    <w:charset w:val="00"/>
    <w:family w:val="auto"/>
    <w:pitch w:val="default"/>
  </w:font>
  <w:font w:name="Lucida Sans">
    <w:panose1 w:val="020B0602030504020204"/>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iberation Serif">
    <w:panose1 w:val="02020603050405020304"/>
    <w:charset w:val="CC"/>
    <w:family w:val="roman"/>
    <w:pitch w:val="variable"/>
    <w:sig w:usb0="E0000AFF" w:usb1="500078FF" w:usb2="00000021" w:usb3="00000000" w:csb0="000001BF" w:csb1="00000000"/>
  </w:font>
  <w:font w:name="JournalSansCTT">
    <w:charset w:val="00"/>
    <w:family w:val="auto"/>
    <w:pitch w:val="default"/>
  </w:font>
  <w:font w:name="PT Astra Serif">
    <w:panose1 w:val="020A0603040505020204"/>
    <w:charset w:val="00"/>
    <w:family w:val="auto"/>
    <w:pitch w:val="default"/>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285" w:rsidRDefault="00261285">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1285" w:rsidRDefault="00173D16">
      <w:r>
        <w:separator/>
      </w:r>
    </w:p>
  </w:footnote>
  <w:footnote w:type="continuationSeparator" w:id="0">
    <w:p w:rsidR="00261285" w:rsidRDefault="00173D16">
      <w:r>
        <w:continuationSeparator/>
      </w:r>
    </w:p>
  </w:footnote>
  <w:footnote w:id="1">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2">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3">
    <w:p w:rsidR="00261285" w:rsidRDefault="00173D16">
      <w:pPr>
        <w:pStyle w:val="Footnote"/>
      </w:pPr>
      <w:r>
        <w:rPr>
          <w:rStyle w:val="aff3"/>
        </w:rPr>
        <w:footnoteRef/>
      </w:r>
      <w:r>
        <w:t xml:space="preserve">  Заявителями являются правообладатели земельны</w:t>
      </w:r>
      <w:r>
        <w:t>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4">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w:t>
      </w:r>
      <w:r>
        <w:t>кой Федерации</w:t>
      </w:r>
    </w:p>
  </w:footnote>
  <w:footnote w:id="5">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6">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w:t>
      </w:r>
      <w:r>
        <w:t>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7">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8">
    <w:p w:rsidR="00261285" w:rsidRDefault="00173D16">
      <w:pPr>
        <w:pStyle w:val="Footnote"/>
      </w:pPr>
      <w:r>
        <w:rPr>
          <w:rStyle w:val="aff3"/>
        </w:rPr>
        <w:footnoteRef/>
      </w:r>
      <w:r>
        <w:t xml:space="preserve">  Заявителями являют</w:t>
      </w:r>
      <w:r>
        <w:t>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Градостроительного кодекса Российской Федерации</w:t>
      </w:r>
    </w:p>
  </w:footnote>
  <w:footnote w:id="9">
    <w:p w:rsidR="00261285" w:rsidRDefault="00173D16">
      <w:pPr>
        <w:pStyle w:val="Footnote"/>
      </w:pPr>
      <w:r>
        <w:rPr>
          <w:rStyle w:val="aff3"/>
        </w:rPr>
        <w:footnoteRef/>
      </w:r>
      <w:r>
        <w:t xml:space="preserve">  Заявителями являются правообладатели земельных участков, а также иные лица, указанные в части 1</w:t>
      </w:r>
      <w:r>
        <w:rPr>
          <w:vertAlign w:val="superscript"/>
        </w:rPr>
        <w:t>1</w:t>
      </w:r>
      <w:r>
        <w:t xml:space="preserve"> статьи 57</w:t>
      </w:r>
      <w:r>
        <w:rPr>
          <w:vertAlign w:val="superscript"/>
        </w:rPr>
        <w:t>3</w:t>
      </w:r>
      <w:r>
        <w:t xml:space="preserve"> Градост</w:t>
      </w:r>
      <w:r>
        <w:t>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285" w:rsidRDefault="00261285">
    <w:pPr>
      <w:widowControl/>
      <w:spacing w:after="200" w:line="276"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21927"/>
    <w:multiLevelType w:val="hybridMultilevel"/>
    <w:tmpl w:val="579435E2"/>
    <w:lvl w:ilvl="0" w:tplc="6C5A1F5C">
      <w:start w:val="1"/>
      <w:numFmt w:val="decimal"/>
      <w:lvlText w:val="%1."/>
      <w:lvlJc w:val="left"/>
      <w:rPr>
        <w:rFonts w:ascii="Times New Roman" w:hAnsi="Times New Roman" w:cs="Times New Roman"/>
        <w:b/>
        <w:bCs/>
        <w:i w:val="0"/>
        <w:iCs w:val="0"/>
        <w:sz w:val="22"/>
        <w:szCs w:val="24"/>
      </w:rPr>
    </w:lvl>
    <w:lvl w:ilvl="1" w:tplc="90DE092A">
      <w:start w:val="1"/>
      <w:numFmt w:val="lowerLetter"/>
      <w:lvlText w:val="%2."/>
      <w:lvlJc w:val="left"/>
    </w:lvl>
    <w:lvl w:ilvl="2" w:tplc="DD9428AE">
      <w:start w:val="1"/>
      <w:numFmt w:val="lowerRoman"/>
      <w:lvlText w:val="%3."/>
      <w:lvlJc w:val="right"/>
    </w:lvl>
    <w:lvl w:ilvl="3" w:tplc="E7E6214E">
      <w:start w:val="1"/>
      <w:numFmt w:val="decimal"/>
      <w:lvlText w:val="%4."/>
      <w:lvlJc w:val="left"/>
    </w:lvl>
    <w:lvl w:ilvl="4" w:tplc="04EAFC5C">
      <w:start w:val="1"/>
      <w:numFmt w:val="lowerLetter"/>
      <w:lvlText w:val="%5."/>
      <w:lvlJc w:val="left"/>
    </w:lvl>
    <w:lvl w:ilvl="5" w:tplc="122A1A68">
      <w:start w:val="1"/>
      <w:numFmt w:val="lowerRoman"/>
      <w:lvlText w:val="%6."/>
      <w:lvlJc w:val="right"/>
    </w:lvl>
    <w:lvl w:ilvl="6" w:tplc="7C16FD0E">
      <w:start w:val="1"/>
      <w:numFmt w:val="decimal"/>
      <w:lvlText w:val="%7."/>
      <w:lvlJc w:val="left"/>
    </w:lvl>
    <w:lvl w:ilvl="7" w:tplc="C7687CE0">
      <w:start w:val="1"/>
      <w:numFmt w:val="lowerLetter"/>
      <w:lvlText w:val="%8."/>
      <w:lvlJc w:val="left"/>
    </w:lvl>
    <w:lvl w:ilvl="8" w:tplc="332A35BC">
      <w:start w:val="1"/>
      <w:numFmt w:val="lowerRoman"/>
      <w:lvlText w:val="%9."/>
      <w:lvlJc w:val="right"/>
    </w:lvl>
  </w:abstractNum>
  <w:abstractNum w:abstractNumId="1">
    <w:nsid w:val="03614697"/>
    <w:multiLevelType w:val="multilevel"/>
    <w:tmpl w:val="2E1C75F8"/>
    <w:lvl w:ilvl="0">
      <w:start w:val="1"/>
      <w:numFmt w:val="decimal"/>
      <w:lvlText w:val="%1."/>
      <w:lvlJc w:val="left"/>
      <w:pPr>
        <w:ind w:left="390" w:hanging="390"/>
      </w:pPr>
      <w:rPr>
        <w:color w:val="000000"/>
        <w:sz w:val="26"/>
      </w:rPr>
    </w:lvl>
    <w:lvl w:ilvl="1">
      <w:start w:val="1"/>
      <w:numFmt w:val="decimal"/>
      <w:lvlText w:val="%1.%2."/>
      <w:lvlJc w:val="left"/>
      <w:pPr>
        <w:ind w:left="390" w:hanging="390"/>
      </w:pPr>
      <w:rPr>
        <w:color w:val="000000"/>
        <w:sz w:val="26"/>
      </w:rPr>
    </w:lvl>
    <w:lvl w:ilvl="2">
      <w:start w:val="1"/>
      <w:numFmt w:val="decimal"/>
      <w:lvlText w:val="%1.%2.%3."/>
      <w:lvlJc w:val="left"/>
      <w:pPr>
        <w:ind w:left="720" w:hanging="720"/>
      </w:pPr>
      <w:rPr>
        <w:color w:val="000000"/>
        <w:sz w:val="26"/>
      </w:rPr>
    </w:lvl>
    <w:lvl w:ilvl="3">
      <w:start w:val="1"/>
      <w:numFmt w:val="decimal"/>
      <w:lvlText w:val="%1.%2.%3.%4."/>
      <w:lvlJc w:val="left"/>
      <w:pPr>
        <w:ind w:left="720" w:hanging="720"/>
      </w:pPr>
      <w:rPr>
        <w:color w:val="000000"/>
        <w:sz w:val="26"/>
      </w:rPr>
    </w:lvl>
    <w:lvl w:ilvl="4">
      <w:start w:val="1"/>
      <w:numFmt w:val="decimal"/>
      <w:lvlText w:val="%1.%2.%3.%4.%5."/>
      <w:lvlJc w:val="left"/>
      <w:pPr>
        <w:ind w:left="1080" w:hanging="1080"/>
      </w:pPr>
      <w:rPr>
        <w:color w:val="000000"/>
        <w:sz w:val="26"/>
      </w:rPr>
    </w:lvl>
    <w:lvl w:ilvl="5">
      <w:start w:val="1"/>
      <w:numFmt w:val="decimal"/>
      <w:lvlText w:val="%1.%2.%3.%4.%5.%6."/>
      <w:lvlJc w:val="left"/>
      <w:pPr>
        <w:ind w:left="1080" w:hanging="1080"/>
      </w:pPr>
      <w:rPr>
        <w:color w:val="000000"/>
        <w:sz w:val="26"/>
      </w:rPr>
    </w:lvl>
    <w:lvl w:ilvl="6">
      <w:start w:val="1"/>
      <w:numFmt w:val="decimal"/>
      <w:lvlText w:val="%1.%2.%3.%4.%5.%6.%7."/>
      <w:lvlJc w:val="left"/>
      <w:pPr>
        <w:ind w:left="1080" w:hanging="1080"/>
      </w:pPr>
      <w:rPr>
        <w:color w:val="000000"/>
        <w:sz w:val="26"/>
      </w:rPr>
    </w:lvl>
    <w:lvl w:ilvl="7">
      <w:start w:val="1"/>
      <w:numFmt w:val="decimal"/>
      <w:lvlText w:val="%1.%2.%3.%4.%5.%6.%7.%8."/>
      <w:lvlJc w:val="left"/>
      <w:pPr>
        <w:ind w:left="1440" w:hanging="1440"/>
      </w:pPr>
      <w:rPr>
        <w:color w:val="000000"/>
        <w:sz w:val="26"/>
      </w:rPr>
    </w:lvl>
    <w:lvl w:ilvl="8">
      <w:start w:val="1"/>
      <w:numFmt w:val="decimal"/>
      <w:lvlText w:val="%1.%2.%3.%4.%5.%6.%7.%8.%9."/>
      <w:lvlJc w:val="left"/>
      <w:pPr>
        <w:ind w:left="1440" w:hanging="1440"/>
      </w:pPr>
      <w:rPr>
        <w:color w:val="000000"/>
        <w:sz w:val="26"/>
      </w:rPr>
    </w:lvl>
  </w:abstractNum>
  <w:abstractNum w:abstractNumId="2">
    <w:nsid w:val="09F403F4"/>
    <w:multiLevelType w:val="multilevel"/>
    <w:tmpl w:val="338E4E8A"/>
    <w:lvl w:ilvl="0">
      <w:start w:val="1"/>
      <w:numFmt w:val="decimal"/>
      <w:lvlText w:val="%1."/>
      <w:lvlJc w:val="left"/>
      <w:pPr>
        <w:ind w:left="420" w:hanging="420"/>
      </w:pPr>
    </w:lvl>
    <w:lvl w:ilvl="1">
      <w:start w:val="1"/>
      <w:numFmt w:val="decimal"/>
      <w:lvlText w:val="%1.%2."/>
      <w:lvlJc w:val="left"/>
      <w:pPr>
        <w:ind w:left="1287" w:hanging="720"/>
      </w:pPr>
      <w:rPr>
        <w:i w:val="0"/>
        <w:sz w:val="28"/>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13E575EF"/>
    <w:multiLevelType w:val="multilevel"/>
    <w:tmpl w:val="6ADCF7C4"/>
    <w:lvl w:ilvl="0">
      <w:start w:val="1"/>
      <w:numFmt w:val="decimal"/>
      <w:lvlText w:val="%1."/>
      <w:lvlJc w:val="left"/>
      <w:pPr>
        <w:ind w:left="390" w:hanging="390"/>
      </w:pPr>
      <w:rPr>
        <w:color w:val="000000"/>
        <w:sz w:val="26"/>
      </w:rPr>
    </w:lvl>
    <w:lvl w:ilvl="1">
      <w:start w:val="1"/>
      <w:numFmt w:val="decimal"/>
      <w:lvlText w:val="%1.%2."/>
      <w:lvlJc w:val="left"/>
      <w:pPr>
        <w:ind w:left="1099" w:hanging="39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916" w:hanging="108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abstractNum w:abstractNumId="4">
    <w:nsid w:val="14E96D58"/>
    <w:multiLevelType w:val="multilevel"/>
    <w:tmpl w:val="B26C895C"/>
    <w:lvl w:ilvl="0">
      <w:start w:val="1"/>
      <w:numFmt w:val="decimal"/>
      <w:lvlText w:val="%1"/>
      <w:lvlJc w:val="left"/>
      <w:pPr>
        <w:ind w:left="360" w:hanging="360"/>
      </w:pPr>
      <w:rPr>
        <w:color w:val="000000"/>
        <w:sz w:val="26"/>
      </w:rPr>
    </w:lvl>
    <w:lvl w:ilvl="1">
      <w:start w:val="1"/>
      <w:numFmt w:val="decimal"/>
      <w:lvlText w:val="%1.%2"/>
      <w:lvlJc w:val="left"/>
      <w:pPr>
        <w:ind w:left="1069" w:hanging="36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556" w:hanging="72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abstractNum w:abstractNumId="5">
    <w:nsid w:val="1F997A9B"/>
    <w:multiLevelType w:val="multilevel"/>
    <w:tmpl w:val="FB9E899A"/>
    <w:lvl w:ilvl="0">
      <w:start w:val="1"/>
      <w:numFmt w:val="decimal"/>
      <w:lvlText w:val="%1"/>
      <w:lvlJc w:val="left"/>
      <w:pPr>
        <w:ind w:left="465" w:hanging="465"/>
      </w:pPr>
      <w:rPr>
        <w:color w:val="000000"/>
        <w:sz w:val="26"/>
      </w:rPr>
    </w:lvl>
    <w:lvl w:ilvl="1">
      <w:start w:val="11"/>
      <w:numFmt w:val="decimal"/>
      <w:lvlText w:val="%1.%2"/>
      <w:lvlJc w:val="left"/>
      <w:pPr>
        <w:ind w:left="1174" w:hanging="465"/>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556" w:hanging="72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abstractNum w:abstractNumId="6">
    <w:nsid w:val="22990995"/>
    <w:multiLevelType w:val="multilevel"/>
    <w:tmpl w:val="75D01C6A"/>
    <w:lvl w:ilvl="0">
      <w:start w:val="1"/>
      <w:numFmt w:val="decimal"/>
      <w:lvlText w:val="%1."/>
      <w:lvlJc w:val="left"/>
      <w:pPr>
        <w:ind w:left="420" w:hanging="420"/>
      </w:pPr>
    </w:lvl>
    <w:lvl w:ilvl="1">
      <w:start w:val="1"/>
      <w:numFmt w:val="decimal"/>
      <w:lvlText w:val="%1.%2."/>
      <w:lvlJc w:val="left"/>
      <w:pPr>
        <w:ind w:left="1429" w:hanging="720"/>
      </w:pPr>
      <w:rPr>
        <w:rFonts w:ascii="Times New Roman" w:hAnsi="Times New Roman"/>
        <w:i w:val="0"/>
        <w:iCs w:val="0"/>
        <w:sz w:val="28"/>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7">
    <w:nsid w:val="273302AC"/>
    <w:multiLevelType w:val="hybridMultilevel"/>
    <w:tmpl w:val="5D24C93A"/>
    <w:lvl w:ilvl="0" w:tplc="6DC81586">
      <w:start w:val="1"/>
      <w:numFmt w:val="decimal"/>
      <w:lvlText w:val="%1."/>
      <w:lvlJc w:val="left"/>
      <w:pPr>
        <w:ind w:left="720" w:hanging="360"/>
      </w:pPr>
    </w:lvl>
    <w:lvl w:ilvl="1" w:tplc="F38A7866">
      <w:start w:val="1"/>
      <w:numFmt w:val="lowerLetter"/>
      <w:lvlText w:val="%2."/>
      <w:lvlJc w:val="left"/>
      <w:pPr>
        <w:ind w:left="1440" w:hanging="360"/>
      </w:pPr>
    </w:lvl>
    <w:lvl w:ilvl="2" w:tplc="744276AC">
      <w:start w:val="1"/>
      <w:numFmt w:val="lowerRoman"/>
      <w:lvlText w:val="%3."/>
      <w:lvlJc w:val="right"/>
      <w:pPr>
        <w:ind w:left="2160" w:hanging="180"/>
      </w:pPr>
    </w:lvl>
    <w:lvl w:ilvl="3" w:tplc="0CB871A8">
      <w:start w:val="1"/>
      <w:numFmt w:val="decimal"/>
      <w:lvlText w:val="%4."/>
      <w:lvlJc w:val="left"/>
      <w:pPr>
        <w:ind w:left="2880" w:hanging="360"/>
      </w:pPr>
    </w:lvl>
    <w:lvl w:ilvl="4" w:tplc="B71C23F4">
      <w:start w:val="1"/>
      <w:numFmt w:val="lowerLetter"/>
      <w:lvlText w:val="%5."/>
      <w:lvlJc w:val="left"/>
      <w:pPr>
        <w:ind w:left="3600" w:hanging="360"/>
      </w:pPr>
    </w:lvl>
    <w:lvl w:ilvl="5" w:tplc="C9B6F554">
      <w:start w:val="1"/>
      <w:numFmt w:val="lowerRoman"/>
      <w:lvlText w:val="%6."/>
      <w:lvlJc w:val="right"/>
      <w:pPr>
        <w:ind w:left="4320" w:hanging="180"/>
      </w:pPr>
    </w:lvl>
    <w:lvl w:ilvl="6" w:tplc="4DEA8208">
      <w:start w:val="1"/>
      <w:numFmt w:val="decimal"/>
      <w:lvlText w:val="%7."/>
      <w:lvlJc w:val="left"/>
      <w:pPr>
        <w:ind w:left="5040" w:hanging="360"/>
      </w:pPr>
    </w:lvl>
    <w:lvl w:ilvl="7" w:tplc="E310971E">
      <w:start w:val="1"/>
      <w:numFmt w:val="lowerLetter"/>
      <w:lvlText w:val="%8."/>
      <w:lvlJc w:val="left"/>
      <w:pPr>
        <w:ind w:left="5760" w:hanging="360"/>
      </w:pPr>
    </w:lvl>
    <w:lvl w:ilvl="8" w:tplc="F5E4C3FC">
      <w:start w:val="1"/>
      <w:numFmt w:val="lowerRoman"/>
      <w:lvlText w:val="%9."/>
      <w:lvlJc w:val="right"/>
      <w:pPr>
        <w:ind w:left="6480" w:hanging="180"/>
      </w:pPr>
    </w:lvl>
  </w:abstractNum>
  <w:abstractNum w:abstractNumId="8">
    <w:nsid w:val="27411F74"/>
    <w:multiLevelType w:val="hybridMultilevel"/>
    <w:tmpl w:val="AC6E859C"/>
    <w:lvl w:ilvl="0" w:tplc="4FDC1BEE">
      <w:start w:val="1"/>
      <w:numFmt w:val="decimal"/>
      <w:suff w:val="nothing"/>
      <w:lvlText w:val="%1."/>
      <w:lvlJc w:val="left"/>
    </w:lvl>
    <w:lvl w:ilvl="1" w:tplc="D428AE62">
      <w:start w:val="1"/>
      <w:numFmt w:val="decimal"/>
      <w:suff w:val="nothing"/>
      <w:lvlText w:val="%2."/>
      <w:lvlJc w:val="left"/>
    </w:lvl>
    <w:lvl w:ilvl="2" w:tplc="574EAD36">
      <w:start w:val="1"/>
      <w:numFmt w:val="decimal"/>
      <w:suff w:val="nothing"/>
      <w:lvlText w:val="%3."/>
      <w:lvlJc w:val="left"/>
    </w:lvl>
    <w:lvl w:ilvl="3" w:tplc="7DC6A376">
      <w:start w:val="1"/>
      <w:numFmt w:val="decimal"/>
      <w:suff w:val="nothing"/>
      <w:lvlText w:val="%4."/>
      <w:lvlJc w:val="left"/>
    </w:lvl>
    <w:lvl w:ilvl="4" w:tplc="542EDCBE">
      <w:start w:val="1"/>
      <w:numFmt w:val="decimal"/>
      <w:suff w:val="nothing"/>
      <w:lvlText w:val="%5."/>
      <w:lvlJc w:val="left"/>
    </w:lvl>
    <w:lvl w:ilvl="5" w:tplc="FF7E1258">
      <w:start w:val="1"/>
      <w:numFmt w:val="decimal"/>
      <w:suff w:val="nothing"/>
      <w:lvlText w:val="%6."/>
      <w:lvlJc w:val="left"/>
    </w:lvl>
    <w:lvl w:ilvl="6" w:tplc="FC365430">
      <w:start w:val="1"/>
      <w:numFmt w:val="decimal"/>
      <w:suff w:val="nothing"/>
      <w:lvlText w:val="%7."/>
      <w:lvlJc w:val="left"/>
    </w:lvl>
    <w:lvl w:ilvl="7" w:tplc="1E421E60">
      <w:start w:val="1"/>
      <w:numFmt w:val="decimal"/>
      <w:suff w:val="nothing"/>
      <w:lvlText w:val="%8."/>
      <w:lvlJc w:val="left"/>
    </w:lvl>
    <w:lvl w:ilvl="8" w:tplc="93AA5908">
      <w:start w:val="1"/>
      <w:numFmt w:val="decimal"/>
      <w:suff w:val="nothing"/>
      <w:lvlText w:val="%9."/>
      <w:lvlJc w:val="left"/>
    </w:lvl>
  </w:abstractNum>
  <w:abstractNum w:abstractNumId="9">
    <w:nsid w:val="29EB4E31"/>
    <w:multiLevelType w:val="hybridMultilevel"/>
    <w:tmpl w:val="EAD47294"/>
    <w:lvl w:ilvl="0" w:tplc="293A0348">
      <w:numFmt w:val="bullet"/>
      <w:pStyle w:val="1"/>
      <w:lvlText w:val="-"/>
      <w:lvlJc w:val="left"/>
      <w:pPr>
        <w:tabs>
          <w:tab w:val="num" w:pos="0"/>
        </w:tabs>
        <w:ind w:left="0" w:firstLine="0"/>
      </w:pPr>
      <w:rPr>
        <w:rFonts w:ascii="Times New Roman" w:hAnsi="Times New Roman" w:cs="Times New Roman"/>
      </w:rPr>
    </w:lvl>
    <w:lvl w:ilvl="1" w:tplc="440C07BA">
      <w:start w:val="1"/>
      <w:numFmt w:val="bullet"/>
      <w:lvlText w:val="o"/>
      <w:lvlJc w:val="left"/>
      <w:pPr>
        <w:ind w:left="1440" w:hanging="360"/>
      </w:pPr>
      <w:rPr>
        <w:rFonts w:ascii="Courier New" w:eastAsia="Courier New" w:hAnsi="Courier New" w:cs="Courier New" w:hint="default"/>
      </w:rPr>
    </w:lvl>
    <w:lvl w:ilvl="2" w:tplc="BFA008D8">
      <w:start w:val="1"/>
      <w:numFmt w:val="bullet"/>
      <w:lvlText w:val="§"/>
      <w:lvlJc w:val="left"/>
      <w:pPr>
        <w:ind w:left="2160" w:hanging="360"/>
      </w:pPr>
      <w:rPr>
        <w:rFonts w:ascii="Wingdings" w:eastAsia="Wingdings" w:hAnsi="Wingdings" w:cs="Wingdings" w:hint="default"/>
      </w:rPr>
    </w:lvl>
    <w:lvl w:ilvl="3" w:tplc="9A2E6E98">
      <w:start w:val="1"/>
      <w:numFmt w:val="bullet"/>
      <w:lvlText w:val="·"/>
      <w:lvlJc w:val="left"/>
      <w:pPr>
        <w:ind w:left="2880" w:hanging="360"/>
      </w:pPr>
      <w:rPr>
        <w:rFonts w:ascii="Symbol" w:eastAsia="Symbol" w:hAnsi="Symbol" w:cs="Symbol" w:hint="default"/>
      </w:rPr>
    </w:lvl>
    <w:lvl w:ilvl="4" w:tplc="1AE665DC">
      <w:start w:val="1"/>
      <w:numFmt w:val="bullet"/>
      <w:lvlText w:val="o"/>
      <w:lvlJc w:val="left"/>
      <w:pPr>
        <w:ind w:left="3600" w:hanging="360"/>
      </w:pPr>
      <w:rPr>
        <w:rFonts w:ascii="Courier New" w:eastAsia="Courier New" w:hAnsi="Courier New" w:cs="Courier New" w:hint="default"/>
      </w:rPr>
    </w:lvl>
    <w:lvl w:ilvl="5" w:tplc="06A2CBC6">
      <w:start w:val="1"/>
      <w:numFmt w:val="bullet"/>
      <w:lvlText w:val="§"/>
      <w:lvlJc w:val="left"/>
      <w:pPr>
        <w:ind w:left="4320" w:hanging="360"/>
      </w:pPr>
      <w:rPr>
        <w:rFonts w:ascii="Wingdings" w:eastAsia="Wingdings" w:hAnsi="Wingdings" w:cs="Wingdings" w:hint="default"/>
      </w:rPr>
    </w:lvl>
    <w:lvl w:ilvl="6" w:tplc="FD5445DC">
      <w:start w:val="1"/>
      <w:numFmt w:val="bullet"/>
      <w:lvlText w:val="·"/>
      <w:lvlJc w:val="left"/>
      <w:pPr>
        <w:ind w:left="5040" w:hanging="360"/>
      </w:pPr>
      <w:rPr>
        <w:rFonts w:ascii="Symbol" w:eastAsia="Symbol" w:hAnsi="Symbol" w:cs="Symbol" w:hint="default"/>
      </w:rPr>
    </w:lvl>
    <w:lvl w:ilvl="7" w:tplc="5F92BD06">
      <w:start w:val="1"/>
      <w:numFmt w:val="bullet"/>
      <w:lvlText w:val="o"/>
      <w:lvlJc w:val="left"/>
      <w:pPr>
        <w:ind w:left="5760" w:hanging="360"/>
      </w:pPr>
      <w:rPr>
        <w:rFonts w:ascii="Courier New" w:eastAsia="Courier New" w:hAnsi="Courier New" w:cs="Courier New" w:hint="default"/>
      </w:rPr>
    </w:lvl>
    <w:lvl w:ilvl="8" w:tplc="05143EA4">
      <w:start w:val="1"/>
      <w:numFmt w:val="bullet"/>
      <w:lvlText w:val="§"/>
      <w:lvlJc w:val="left"/>
      <w:pPr>
        <w:ind w:left="6480" w:hanging="360"/>
      </w:pPr>
      <w:rPr>
        <w:rFonts w:ascii="Wingdings" w:eastAsia="Wingdings" w:hAnsi="Wingdings" w:cs="Wingdings" w:hint="default"/>
      </w:rPr>
    </w:lvl>
  </w:abstractNum>
  <w:abstractNum w:abstractNumId="10">
    <w:nsid w:val="2A88666B"/>
    <w:multiLevelType w:val="multilevel"/>
    <w:tmpl w:val="5D422646"/>
    <w:lvl w:ilvl="0">
      <w:start w:val="1"/>
      <w:numFmt w:val="decimal"/>
      <w:lvlText w:val="%1."/>
      <w:lvlJc w:val="left"/>
      <w:pPr>
        <w:ind w:left="420" w:hanging="420"/>
      </w:pPr>
    </w:lvl>
    <w:lvl w:ilvl="1">
      <w:start w:val="1"/>
      <w:numFmt w:val="decimal"/>
      <w:lvlText w:val="%1.%2."/>
      <w:lvlJc w:val="left"/>
      <w:pPr>
        <w:ind w:left="1287" w:hanging="720"/>
      </w:pPr>
      <w:rPr>
        <w:i w:val="0"/>
        <w:sz w:val="28"/>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1">
    <w:nsid w:val="31985FF0"/>
    <w:multiLevelType w:val="multilevel"/>
    <w:tmpl w:val="D4D6C4E8"/>
    <w:lvl w:ilvl="0">
      <w:start w:val="1"/>
      <w:numFmt w:val="decimal"/>
      <w:lvlText w:val="%1."/>
      <w:lvlJc w:val="left"/>
      <w:pPr>
        <w:ind w:left="390" w:hanging="390"/>
      </w:pPr>
      <w:rPr>
        <w:color w:val="000000"/>
        <w:sz w:val="26"/>
      </w:rPr>
    </w:lvl>
    <w:lvl w:ilvl="1">
      <w:start w:val="1"/>
      <w:numFmt w:val="decimal"/>
      <w:lvlText w:val="%1.%2."/>
      <w:lvlJc w:val="left"/>
      <w:pPr>
        <w:ind w:left="1099" w:hanging="39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916" w:hanging="108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abstractNum w:abstractNumId="12">
    <w:nsid w:val="325E7A6B"/>
    <w:multiLevelType w:val="hybridMultilevel"/>
    <w:tmpl w:val="4BC41B4C"/>
    <w:lvl w:ilvl="0" w:tplc="B51691BE">
      <w:start w:val="1"/>
      <w:numFmt w:val="bullet"/>
      <w:lvlText w:val=""/>
      <w:lvlJc w:val="left"/>
      <w:pPr>
        <w:tabs>
          <w:tab w:val="num" w:pos="0"/>
        </w:tabs>
        <w:ind w:left="1155" w:hanging="360"/>
      </w:pPr>
      <w:rPr>
        <w:rFonts w:ascii="Symbol" w:hAnsi="Symbol" w:cs="Symbol"/>
        <w:color w:val="000000"/>
        <w:sz w:val="24"/>
        <w:szCs w:val="24"/>
        <w:lang w:eastAsia="ru-RU" w:bidi="ru-RU"/>
      </w:rPr>
    </w:lvl>
    <w:lvl w:ilvl="1" w:tplc="C6A09AAC">
      <w:start w:val="1"/>
      <w:numFmt w:val="bullet"/>
      <w:lvlText w:val="o"/>
      <w:lvlJc w:val="left"/>
      <w:pPr>
        <w:ind w:left="1440" w:hanging="360"/>
      </w:pPr>
      <w:rPr>
        <w:rFonts w:ascii="Courier New" w:eastAsia="Courier New" w:hAnsi="Courier New" w:cs="Courier New" w:hint="default"/>
      </w:rPr>
    </w:lvl>
    <w:lvl w:ilvl="2" w:tplc="2200CF86">
      <w:start w:val="1"/>
      <w:numFmt w:val="bullet"/>
      <w:lvlText w:val="§"/>
      <w:lvlJc w:val="left"/>
      <w:pPr>
        <w:ind w:left="2160" w:hanging="360"/>
      </w:pPr>
      <w:rPr>
        <w:rFonts w:ascii="Wingdings" w:eastAsia="Wingdings" w:hAnsi="Wingdings" w:cs="Wingdings" w:hint="default"/>
      </w:rPr>
    </w:lvl>
    <w:lvl w:ilvl="3" w:tplc="06CAC83A">
      <w:start w:val="1"/>
      <w:numFmt w:val="bullet"/>
      <w:lvlText w:val="·"/>
      <w:lvlJc w:val="left"/>
      <w:pPr>
        <w:ind w:left="2880" w:hanging="360"/>
      </w:pPr>
      <w:rPr>
        <w:rFonts w:ascii="Symbol" w:eastAsia="Symbol" w:hAnsi="Symbol" w:cs="Symbol" w:hint="default"/>
      </w:rPr>
    </w:lvl>
    <w:lvl w:ilvl="4" w:tplc="F050F3D8">
      <w:start w:val="1"/>
      <w:numFmt w:val="bullet"/>
      <w:lvlText w:val="o"/>
      <w:lvlJc w:val="left"/>
      <w:pPr>
        <w:ind w:left="3600" w:hanging="360"/>
      </w:pPr>
      <w:rPr>
        <w:rFonts w:ascii="Courier New" w:eastAsia="Courier New" w:hAnsi="Courier New" w:cs="Courier New" w:hint="default"/>
      </w:rPr>
    </w:lvl>
    <w:lvl w:ilvl="5" w:tplc="38324B56">
      <w:start w:val="1"/>
      <w:numFmt w:val="bullet"/>
      <w:lvlText w:val="§"/>
      <w:lvlJc w:val="left"/>
      <w:pPr>
        <w:ind w:left="4320" w:hanging="360"/>
      </w:pPr>
      <w:rPr>
        <w:rFonts w:ascii="Wingdings" w:eastAsia="Wingdings" w:hAnsi="Wingdings" w:cs="Wingdings" w:hint="default"/>
      </w:rPr>
    </w:lvl>
    <w:lvl w:ilvl="6" w:tplc="BB985940">
      <w:start w:val="1"/>
      <w:numFmt w:val="bullet"/>
      <w:lvlText w:val="·"/>
      <w:lvlJc w:val="left"/>
      <w:pPr>
        <w:ind w:left="5040" w:hanging="360"/>
      </w:pPr>
      <w:rPr>
        <w:rFonts w:ascii="Symbol" w:eastAsia="Symbol" w:hAnsi="Symbol" w:cs="Symbol" w:hint="default"/>
      </w:rPr>
    </w:lvl>
    <w:lvl w:ilvl="7" w:tplc="5B589D94">
      <w:start w:val="1"/>
      <w:numFmt w:val="bullet"/>
      <w:lvlText w:val="o"/>
      <w:lvlJc w:val="left"/>
      <w:pPr>
        <w:ind w:left="5760" w:hanging="360"/>
      </w:pPr>
      <w:rPr>
        <w:rFonts w:ascii="Courier New" w:eastAsia="Courier New" w:hAnsi="Courier New" w:cs="Courier New" w:hint="default"/>
      </w:rPr>
    </w:lvl>
    <w:lvl w:ilvl="8" w:tplc="B508865A">
      <w:start w:val="1"/>
      <w:numFmt w:val="bullet"/>
      <w:lvlText w:val="§"/>
      <w:lvlJc w:val="left"/>
      <w:pPr>
        <w:ind w:left="6480" w:hanging="360"/>
      </w:pPr>
      <w:rPr>
        <w:rFonts w:ascii="Wingdings" w:eastAsia="Wingdings" w:hAnsi="Wingdings" w:cs="Wingdings" w:hint="default"/>
      </w:rPr>
    </w:lvl>
  </w:abstractNum>
  <w:abstractNum w:abstractNumId="13">
    <w:nsid w:val="3B6022A2"/>
    <w:multiLevelType w:val="hybridMultilevel"/>
    <w:tmpl w:val="90AA708C"/>
    <w:lvl w:ilvl="0" w:tplc="3DD8EED0">
      <w:start w:val="1"/>
      <w:numFmt w:val="decimal"/>
      <w:lvlText w:val="%1."/>
      <w:lvlJc w:val="left"/>
      <w:pPr>
        <w:ind w:left="1744" w:hanging="1035"/>
      </w:pPr>
    </w:lvl>
    <w:lvl w:ilvl="1" w:tplc="2FA4F47A">
      <w:start w:val="1"/>
      <w:numFmt w:val="lowerLetter"/>
      <w:lvlText w:val="%2."/>
      <w:lvlJc w:val="left"/>
      <w:pPr>
        <w:ind w:left="1789" w:hanging="360"/>
      </w:pPr>
    </w:lvl>
    <w:lvl w:ilvl="2" w:tplc="8D660A98">
      <w:start w:val="1"/>
      <w:numFmt w:val="lowerRoman"/>
      <w:lvlText w:val="%3."/>
      <w:lvlJc w:val="right"/>
      <w:pPr>
        <w:ind w:left="2509" w:hanging="180"/>
      </w:pPr>
    </w:lvl>
    <w:lvl w:ilvl="3" w:tplc="CBC6E6DA">
      <w:start w:val="1"/>
      <w:numFmt w:val="decimal"/>
      <w:lvlText w:val="%4."/>
      <w:lvlJc w:val="left"/>
      <w:pPr>
        <w:ind w:left="3229" w:hanging="360"/>
      </w:pPr>
    </w:lvl>
    <w:lvl w:ilvl="4" w:tplc="F5D69E78">
      <w:start w:val="1"/>
      <w:numFmt w:val="lowerLetter"/>
      <w:lvlText w:val="%5."/>
      <w:lvlJc w:val="left"/>
      <w:pPr>
        <w:ind w:left="3949" w:hanging="360"/>
      </w:pPr>
    </w:lvl>
    <w:lvl w:ilvl="5" w:tplc="CD1C2E36">
      <w:start w:val="1"/>
      <w:numFmt w:val="lowerRoman"/>
      <w:lvlText w:val="%6."/>
      <w:lvlJc w:val="right"/>
      <w:pPr>
        <w:ind w:left="4669" w:hanging="180"/>
      </w:pPr>
    </w:lvl>
    <w:lvl w:ilvl="6" w:tplc="17100652">
      <w:start w:val="1"/>
      <w:numFmt w:val="decimal"/>
      <w:lvlText w:val="%7."/>
      <w:lvlJc w:val="left"/>
      <w:pPr>
        <w:ind w:left="5389" w:hanging="360"/>
      </w:pPr>
    </w:lvl>
    <w:lvl w:ilvl="7" w:tplc="D08C3784">
      <w:start w:val="1"/>
      <w:numFmt w:val="lowerLetter"/>
      <w:lvlText w:val="%8."/>
      <w:lvlJc w:val="left"/>
      <w:pPr>
        <w:ind w:left="6109" w:hanging="360"/>
      </w:pPr>
    </w:lvl>
    <w:lvl w:ilvl="8" w:tplc="4072EADA">
      <w:start w:val="1"/>
      <w:numFmt w:val="lowerRoman"/>
      <w:lvlText w:val="%9."/>
      <w:lvlJc w:val="right"/>
      <w:pPr>
        <w:ind w:left="6829" w:hanging="180"/>
      </w:pPr>
    </w:lvl>
  </w:abstractNum>
  <w:abstractNum w:abstractNumId="14">
    <w:nsid w:val="44733146"/>
    <w:multiLevelType w:val="multilevel"/>
    <w:tmpl w:val="6FB2821C"/>
    <w:lvl w:ilvl="0">
      <w:start w:val="1"/>
      <w:numFmt w:val="decimal"/>
      <w:lvlText w:val="%1."/>
      <w:lvlJc w:val="left"/>
      <w:pPr>
        <w:ind w:left="420" w:hanging="420"/>
      </w:pPr>
    </w:lvl>
    <w:lvl w:ilvl="1">
      <w:start w:val="1"/>
      <w:numFmt w:val="decimal"/>
      <w:lvlText w:val="%1.%2."/>
      <w:lvlJc w:val="left"/>
      <w:pPr>
        <w:ind w:left="1287" w:hanging="720"/>
      </w:pPr>
      <w:rPr>
        <w:i w:val="0"/>
        <w:sz w:val="28"/>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nsid w:val="44FC4BDB"/>
    <w:multiLevelType w:val="hybridMultilevel"/>
    <w:tmpl w:val="B79C8912"/>
    <w:lvl w:ilvl="0" w:tplc="F85A3C9E">
      <w:start w:val="1"/>
      <w:numFmt w:val="decimal"/>
      <w:suff w:val="nothing"/>
      <w:lvlText w:val=""/>
      <w:lvlJc w:val="left"/>
      <w:pPr>
        <w:ind w:left="0" w:firstLine="0"/>
      </w:pPr>
    </w:lvl>
    <w:lvl w:ilvl="1" w:tplc="D4A41A8A">
      <w:start w:val="1"/>
      <w:numFmt w:val="decimal"/>
      <w:suff w:val="nothing"/>
      <w:lvlText w:val=""/>
      <w:lvlJc w:val="left"/>
      <w:pPr>
        <w:ind w:left="0" w:firstLine="0"/>
      </w:pPr>
    </w:lvl>
    <w:lvl w:ilvl="2" w:tplc="69929908">
      <w:start w:val="1"/>
      <w:numFmt w:val="decimal"/>
      <w:suff w:val="nothing"/>
      <w:lvlText w:val=""/>
      <w:lvlJc w:val="left"/>
      <w:pPr>
        <w:ind w:left="0" w:firstLine="0"/>
      </w:pPr>
    </w:lvl>
    <w:lvl w:ilvl="3" w:tplc="58E6D45C">
      <w:start w:val="1"/>
      <w:numFmt w:val="decimal"/>
      <w:suff w:val="nothing"/>
      <w:lvlText w:val=""/>
      <w:lvlJc w:val="left"/>
      <w:pPr>
        <w:ind w:left="0" w:firstLine="0"/>
      </w:pPr>
    </w:lvl>
    <w:lvl w:ilvl="4" w:tplc="7CF07354">
      <w:start w:val="1"/>
      <w:numFmt w:val="decimal"/>
      <w:suff w:val="nothing"/>
      <w:lvlText w:val=""/>
      <w:lvlJc w:val="left"/>
      <w:pPr>
        <w:ind w:left="0" w:firstLine="0"/>
      </w:pPr>
    </w:lvl>
    <w:lvl w:ilvl="5" w:tplc="C2B67D2C">
      <w:start w:val="1"/>
      <w:numFmt w:val="decimal"/>
      <w:suff w:val="nothing"/>
      <w:lvlText w:val=""/>
      <w:lvlJc w:val="left"/>
      <w:pPr>
        <w:ind w:left="0" w:firstLine="0"/>
      </w:pPr>
    </w:lvl>
    <w:lvl w:ilvl="6" w:tplc="85E2CE76">
      <w:start w:val="1"/>
      <w:numFmt w:val="decimal"/>
      <w:suff w:val="nothing"/>
      <w:lvlText w:val=""/>
      <w:lvlJc w:val="left"/>
      <w:pPr>
        <w:ind w:left="0" w:firstLine="0"/>
      </w:pPr>
    </w:lvl>
    <w:lvl w:ilvl="7" w:tplc="23028B56">
      <w:start w:val="1"/>
      <w:numFmt w:val="decimal"/>
      <w:suff w:val="nothing"/>
      <w:lvlText w:val=""/>
      <w:lvlJc w:val="left"/>
      <w:pPr>
        <w:ind w:left="0" w:firstLine="0"/>
      </w:pPr>
    </w:lvl>
    <w:lvl w:ilvl="8" w:tplc="E1309AAE">
      <w:start w:val="1"/>
      <w:numFmt w:val="decimal"/>
      <w:suff w:val="nothing"/>
      <w:lvlText w:val=""/>
      <w:lvlJc w:val="left"/>
      <w:pPr>
        <w:ind w:left="0" w:firstLine="0"/>
      </w:pPr>
    </w:lvl>
  </w:abstractNum>
  <w:abstractNum w:abstractNumId="16">
    <w:nsid w:val="49034C52"/>
    <w:multiLevelType w:val="hybridMultilevel"/>
    <w:tmpl w:val="6E84443A"/>
    <w:lvl w:ilvl="0" w:tplc="C8B4319A">
      <w:start w:val="1"/>
      <w:numFmt w:val="bullet"/>
      <w:lvlText w:val=""/>
      <w:lvlJc w:val="left"/>
      <w:pPr>
        <w:tabs>
          <w:tab w:val="num" w:pos="0"/>
        </w:tabs>
        <w:ind w:left="795" w:hanging="360"/>
      </w:pPr>
      <w:rPr>
        <w:rFonts w:ascii="Symbol" w:hAnsi="Symbol" w:cs="Symbol"/>
        <w:color w:val="000000"/>
        <w:sz w:val="28"/>
        <w:szCs w:val="28"/>
        <w:lang w:eastAsia="ru-RU" w:bidi="ru-RU"/>
      </w:rPr>
    </w:lvl>
    <w:lvl w:ilvl="1" w:tplc="5906BDE4">
      <w:start w:val="1"/>
      <w:numFmt w:val="bullet"/>
      <w:lvlText w:val="o"/>
      <w:lvlJc w:val="left"/>
      <w:pPr>
        <w:tabs>
          <w:tab w:val="num" w:pos="0"/>
        </w:tabs>
        <w:ind w:left="1515" w:hanging="360"/>
      </w:pPr>
      <w:rPr>
        <w:rFonts w:ascii="Courier New" w:hAnsi="Courier New" w:cs="Courier New"/>
      </w:rPr>
    </w:lvl>
    <w:lvl w:ilvl="2" w:tplc="556A4A84">
      <w:start w:val="1"/>
      <w:numFmt w:val="bullet"/>
      <w:lvlText w:val=""/>
      <w:lvlJc w:val="left"/>
      <w:pPr>
        <w:tabs>
          <w:tab w:val="num" w:pos="0"/>
        </w:tabs>
        <w:ind w:left="2235" w:hanging="360"/>
      </w:pPr>
      <w:rPr>
        <w:rFonts w:ascii="Wingdings" w:hAnsi="Wingdings" w:cs="Wingdings"/>
      </w:rPr>
    </w:lvl>
    <w:lvl w:ilvl="3" w:tplc="34864630">
      <w:start w:val="1"/>
      <w:numFmt w:val="bullet"/>
      <w:lvlText w:val=""/>
      <w:lvlJc w:val="left"/>
      <w:pPr>
        <w:tabs>
          <w:tab w:val="num" w:pos="0"/>
        </w:tabs>
        <w:ind w:left="2955" w:hanging="360"/>
      </w:pPr>
      <w:rPr>
        <w:rFonts w:ascii="Symbol" w:hAnsi="Symbol" w:cs="Symbol"/>
        <w:color w:val="000000"/>
        <w:sz w:val="28"/>
        <w:szCs w:val="28"/>
        <w:lang w:eastAsia="ru-RU" w:bidi="ru-RU"/>
      </w:rPr>
    </w:lvl>
    <w:lvl w:ilvl="4" w:tplc="356CFC8C">
      <w:start w:val="1"/>
      <w:numFmt w:val="bullet"/>
      <w:lvlText w:val="o"/>
      <w:lvlJc w:val="left"/>
      <w:pPr>
        <w:tabs>
          <w:tab w:val="num" w:pos="0"/>
        </w:tabs>
        <w:ind w:left="3675" w:hanging="360"/>
      </w:pPr>
      <w:rPr>
        <w:rFonts w:ascii="Courier New" w:hAnsi="Courier New" w:cs="Courier New"/>
      </w:rPr>
    </w:lvl>
    <w:lvl w:ilvl="5" w:tplc="4F54A30C">
      <w:start w:val="1"/>
      <w:numFmt w:val="bullet"/>
      <w:lvlText w:val=""/>
      <w:lvlJc w:val="left"/>
      <w:pPr>
        <w:tabs>
          <w:tab w:val="num" w:pos="0"/>
        </w:tabs>
        <w:ind w:left="4395" w:hanging="360"/>
      </w:pPr>
      <w:rPr>
        <w:rFonts w:ascii="Wingdings" w:hAnsi="Wingdings" w:cs="Wingdings"/>
      </w:rPr>
    </w:lvl>
    <w:lvl w:ilvl="6" w:tplc="A6545612">
      <w:start w:val="1"/>
      <w:numFmt w:val="bullet"/>
      <w:lvlText w:val=""/>
      <w:lvlJc w:val="left"/>
      <w:pPr>
        <w:tabs>
          <w:tab w:val="num" w:pos="0"/>
        </w:tabs>
        <w:ind w:left="5115" w:hanging="360"/>
      </w:pPr>
      <w:rPr>
        <w:rFonts w:ascii="Symbol" w:hAnsi="Symbol" w:cs="Symbol"/>
        <w:color w:val="000000"/>
        <w:sz w:val="28"/>
        <w:szCs w:val="28"/>
        <w:lang w:eastAsia="ru-RU" w:bidi="ru-RU"/>
      </w:rPr>
    </w:lvl>
    <w:lvl w:ilvl="7" w:tplc="7F4CE672">
      <w:start w:val="1"/>
      <w:numFmt w:val="bullet"/>
      <w:lvlText w:val="o"/>
      <w:lvlJc w:val="left"/>
      <w:pPr>
        <w:tabs>
          <w:tab w:val="num" w:pos="0"/>
        </w:tabs>
        <w:ind w:left="5835" w:hanging="360"/>
      </w:pPr>
      <w:rPr>
        <w:rFonts w:ascii="Courier New" w:hAnsi="Courier New" w:cs="Courier New"/>
      </w:rPr>
    </w:lvl>
    <w:lvl w:ilvl="8" w:tplc="49128772">
      <w:start w:val="1"/>
      <w:numFmt w:val="bullet"/>
      <w:lvlText w:val=""/>
      <w:lvlJc w:val="left"/>
      <w:pPr>
        <w:tabs>
          <w:tab w:val="num" w:pos="0"/>
        </w:tabs>
        <w:ind w:left="6555" w:hanging="360"/>
      </w:pPr>
      <w:rPr>
        <w:rFonts w:ascii="Wingdings" w:hAnsi="Wingdings" w:cs="Wingdings"/>
      </w:rPr>
    </w:lvl>
  </w:abstractNum>
  <w:abstractNum w:abstractNumId="17">
    <w:nsid w:val="4BED11CC"/>
    <w:multiLevelType w:val="hybridMultilevel"/>
    <w:tmpl w:val="DE1A1316"/>
    <w:lvl w:ilvl="0" w:tplc="7E9E02F0">
      <w:start w:val="1"/>
      <w:numFmt w:val="decimal"/>
      <w:lvlText w:val="%1."/>
      <w:lvlJc w:val="left"/>
      <w:pPr>
        <w:tabs>
          <w:tab w:val="num" w:pos="645"/>
        </w:tabs>
        <w:ind w:left="645" w:hanging="360"/>
      </w:pPr>
    </w:lvl>
    <w:lvl w:ilvl="1" w:tplc="F9387A16">
      <w:start w:val="1"/>
      <w:numFmt w:val="lowerLetter"/>
      <w:pStyle w:val="2"/>
      <w:lvlText w:val="%2."/>
      <w:lvlJc w:val="left"/>
      <w:pPr>
        <w:tabs>
          <w:tab w:val="num" w:pos="1365"/>
        </w:tabs>
        <w:ind w:left="1365" w:hanging="360"/>
      </w:pPr>
    </w:lvl>
    <w:lvl w:ilvl="2" w:tplc="FEA25B9A">
      <w:start w:val="1"/>
      <w:numFmt w:val="lowerRoman"/>
      <w:pStyle w:val="3"/>
      <w:lvlText w:val="%3."/>
      <w:lvlJc w:val="right"/>
      <w:pPr>
        <w:tabs>
          <w:tab w:val="num" w:pos="2085"/>
        </w:tabs>
        <w:ind w:left="2085" w:hanging="180"/>
      </w:pPr>
    </w:lvl>
    <w:lvl w:ilvl="3" w:tplc="B01229D4">
      <w:start w:val="1"/>
      <w:numFmt w:val="decimal"/>
      <w:lvlText w:val="%4."/>
      <w:lvlJc w:val="left"/>
      <w:pPr>
        <w:tabs>
          <w:tab w:val="num" w:pos="2805"/>
        </w:tabs>
        <w:ind w:left="2805" w:hanging="360"/>
      </w:pPr>
    </w:lvl>
    <w:lvl w:ilvl="4" w:tplc="00B2062E">
      <w:start w:val="1"/>
      <w:numFmt w:val="lowerLetter"/>
      <w:lvlText w:val="%5."/>
      <w:lvlJc w:val="left"/>
      <w:pPr>
        <w:tabs>
          <w:tab w:val="num" w:pos="3525"/>
        </w:tabs>
        <w:ind w:left="3525" w:hanging="360"/>
      </w:pPr>
    </w:lvl>
    <w:lvl w:ilvl="5" w:tplc="7BE0E20E">
      <w:start w:val="1"/>
      <w:numFmt w:val="lowerRoman"/>
      <w:lvlText w:val="%6."/>
      <w:lvlJc w:val="right"/>
      <w:pPr>
        <w:tabs>
          <w:tab w:val="num" w:pos="4245"/>
        </w:tabs>
        <w:ind w:left="4245" w:hanging="180"/>
      </w:pPr>
    </w:lvl>
    <w:lvl w:ilvl="6" w:tplc="C0EA490C">
      <w:start w:val="1"/>
      <w:numFmt w:val="decimal"/>
      <w:lvlText w:val="%7."/>
      <w:lvlJc w:val="left"/>
      <w:pPr>
        <w:tabs>
          <w:tab w:val="num" w:pos="4965"/>
        </w:tabs>
        <w:ind w:left="4965" w:hanging="360"/>
      </w:pPr>
    </w:lvl>
    <w:lvl w:ilvl="7" w:tplc="B1F0B458">
      <w:start w:val="1"/>
      <w:numFmt w:val="lowerLetter"/>
      <w:lvlText w:val="%8."/>
      <w:lvlJc w:val="left"/>
      <w:pPr>
        <w:tabs>
          <w:tab w:val="num" w:pos="5685"/>
        </w:tabs>
        <w:ind w:left="5685" w:hanging="360"/>
      </w:pPr>
    </w:lvl>
    <w:lvl w:ilvl="8" w:tplc="25C44D90">
      <w:start w:val="1"/>
      <w:numFmt w:val="lowerRoman"/>
      <w:lvlText w:val="%9."/>
      <w:lvlJc w:val="right"/>
      <w:pPr>
        <w:tabs>
          <w:tab w:val="num" w:pos="6405"/>
        </w:tabs>
        <w:ind w:left="6405" w:hanging="180"/>
      </w:pPr>
    </w:lvl>
  </w:abstractNum>
  <w:abstractNum w:abstractNumId="18">
    <w:nsid w:val="52C472C0"/>
    <w:multiLevelType w:val="hybridMultilevel"/>
    <w:tmpl w:val="140C6C84"/>
    <w:lvl w:ilvl="0" w:tplc="A5449B26">
      <w:start w:val="1"/>
      <w:numFmt w:val="decimal"/>
      <w:lvlText w:val="%1."/>
      <w:lvlJc w:val="left"/>
      <w:pPr>
        <w:tabs>
          <w:tab w:val="num" w:pos="0"/>
        </w:tabs>
        <w:ind w:left="1497" w:hanging="930"/>
      </w:pPr>
      <w:rPr>
        <w:rFonts w:ascii="Times New Roman" w:eastAsia="Bookman Old Style" w:hAnsi="Times New Roman" w:cs="Times New Roman"/>
        <w:b w:val="0"/>
        <w:bCs w:val="0"/>
        <w:color w:val="000000"/>
        <w:sz w:val="24"/>
        <w:szCs w:val="24"/>
      </w:rPr>
    </w:lvl>
    <w:lvl w:ilvl="1" w:tplc="7B1E9D70">
      <w:start w:val="1"/>
      <w:numFmt w:val="bullet"/>
      <w:lvlText w:val="o"/>
      <w:lvlJc w:val="left"/>
      <w:pPr>
        <w:ind w:left="1440" w:hanging="360"/>
      </w:pPr>
      <w:rPr>
        <w:rFonts w:ascii="Courier New" w:eastAsia="Courier New" w:hAnsi="Courier New" w:cs="Courier New" w:hint="default"/>
      </w:rPr>
    </w:lvl>
    <w:lvl w:ilvl="2" w:tplc="56DA5DF2">
      <w:start w:val="1"/>
      <w:numFmt w:val="bullet"/>
      <w:lvlText w:val="§"/>
      <w:lvlJc w:val="left"/>
      <w:pPr>
        <w:ind w:left="2160" w:hanging="360"/>
      </w:pPr>
      <w:rPr>
        <w:rFonts w:ascii="Wingdings" w:eastAsia="Wingdings" w:hAnsi="Wingdings" w:cs="Wingdings" w:hint="default"/>
      </w:rPr>
    </w:lvl>
    <w:lvl w:ilvl="3" w:tplc="A35C7E90">
      <w:start w:val="1"/>
      <w:numFmt w:val="bullet"/>
      <w:lvlText w:val="·"/>
      <w:lvlJc w:val="left"/>
      <w:pPr>
        <w:ind w:left="2880" w:hanging="360"/>
      </w:pPr>
      <w:rPr>
        <w:rFonts w:ascii="Symbol" w:eastAsia="Symbol" w:hAnsi="Symbol" w:cs="Symbol" w:hint="default"/>
      </w:rPr>
    </w:lvl>
    <w:lvl w:ilvl="4" w:tplc="D4EACB26">
      <w:start w:val="1"/>
      <w:numFmt w:val="bullet"/>
      <w:lvlText w:val="o"/>
      <w:lvlJc w:val="left"/>
      <w:pPr>
        <w:ind w:left="3600" w:hanging="360"/>
      </w:pPr>
      <w:rPr>
        <w:rFonts w:ascii="Courier New" w:eastAsia="Courier New" w:hAnsi="Courier New" w:cs="Courier New" w:hint="default"/>
      </w:rPr>
    </w:lvl>
    <w:lvl w:ilvl="5" w:tplc="E69EEBA6">
      <w:start w:val="1"/>
      <w:numFmt w:val="bullet"/>
      <w:lvlText w:val="§"/>
      <w:lvlJc w:val="left"/>
      <w:pPr>
        <w:ind w:left="4320" w:hanging="360"/>
      </w:pPr>
      <w:rPr>
        <w:rFonts w:ascii="Wingdings" w:eastAsia="Wingdings" w:hAnsi="Wingdings" w:cs="Wingdings" w:hint="default"/>
      </w:rPr>
    </w:lvl>
    <w:lvl w:ilvl="6" w:tplc="FB848600">
      <w:start w:val="1"/>
      <w:numFmt w:val="bullet"/>
      <w:lvlText w:val="·"/>
      <w:lvlJc w:val="left"/>
      <w:pPr>
        <w:ind w:left="5040" w:hanging="360"/>
      </w:pPr>
      <w:rPr>
        <w:rFonts w:ascii="Symbol" w:eastAsia="Symbol" w:hAnsi="Symbol" w:cs="Symbol" w:hint="default"/>
      </w:rPr>
    </w:lvl>
    <w:lvl w:ilvl="7" w:tplc="3E5E0244">
      <w:start w:val="1"/>
      <w:numFmt w:val="bullet"/>
      <w:lvlText w:val="o"/>
      <w:lvlJc w:val="left"/>
      <w:pPr>
        <w:ind w:left="5760" w:hanging="360"/>
      </w:pPr>
      <w:rPr>
        <w:rFonts w:ascii="Courier New" w:eastAsia="Courier New" w:hAnsi="Courier New" w:cs="Courier New" w:hint="default"/>
      </w:rPr>
    </w:lvl>
    <w:lvl w:ilvl="8" w:tplc="3E2C82E0">
      <w:start w:val="1"/>
      <w:numFmt w:val="bullet"/>
      <w:lvlText w:val="§"/>
      <w:lvlJc w:val="left"/>
      <w:pPr>
        <w:ind w:left="6480" w:hanging="360"/>
      </w:pPr>
      <w:rPr>
        <w:rFonts w:ascii="Wingdings" w:eastAsia="Wingdings" w:hAnsi="Wingdings" w:cs="Wingdings" w:hint="default"/>
      </w:rPr>
    </w:lvl>
  </w:abstractNum>
  <w:abstractNum w:abstractNumId="19">
    <w:nsid w:val="5A623205"/>
    <w:multiLevelType w:val="multilevel"/>
    <w:tmpl w:val="CE5AC7B4"/>
    <w:lvl w:ilvl="0">
      <w:start w:val="1"/>
      <w:numFmt w:val="decimal"/>
      <w:lvlText w:val="%1."/>
      <w:lvlJc w:val="left"/>
      <w:pPr>
        <w:ind w:left="390" w:hanging="390"/>
      </w:pPr>
      <w:rPr>
        <w:color w:val="000000"/>
        <w:sz w:val="26"/>
      </w:rPr>
    </w:lvl>
    <w:lvl w:ilvl="1">
      <w:start w:val="1"/>
      <w:numFmt w:val="decimal"/>
      <w:lvlText w:val="%1.%2."/>
      <w:lvlJc w:val="left"/>
      <w:pPr>
        <w:ind w:left="390" w:hanging="390"/>
      </w:pPr>
      <w:rPr>
        <w:color w:val="000000"/>
        <w:sz w:val="26"/>
      </w:rPr>
    </w:lvl>
    <w:lvl w:ilvl="2">
      <w:start w:val="1"/>
      <w:numFmt w:val="decimal"/>
      <w:lvlText w:val="%1.%2.%3."/>
      <w:lvlJc w:val="left"/>
      <w:pPr>
        <w:ind w:left="720" w:hanging="720"/>
      </w:pPr>
      <w:rPr>
        <w:color w:val="000000"/>
        <w:sz w:val="26"/>
      </w:rPr>
    </w:lvl>
    <w:lvl w:ilvl="3">
      <w:start w:val="1"/>
      <w:numFmt w:val="decimal"/>
      <w:lvlText w:val="%1.%2.%3.%4."/>
      <w:lvlJc w:val="left"/>
      <w:pPr>
        <w:ind w:left="720" w:hanging="720"/>
      </w:pPr>
      <w:rPr>
        <w:color w:val="000000"/>
        <w:sz w:val="26"/>
      </w:rPr>
    </w:lvl>
    <w:lvl w:ilvl="4">
      <w:start w:val="1"/>
      <w:numFmt w:val="decimal"/>
      <w:lvlText w:val="%1.%2.%3.%4.%5."/>
      <w:lvlJc w:val="left"/>
      <w:pPr>
        <w:ind w:left="1080" w:hanging="1080"/>
      </w:pPr>
      <w:rPr>
        <w:color w:val="000000"/>
        <w:sz w:val="26"/>
      </w:rPr>
    </w:lvl>
    <w:lvl w:ilvl="5">
      <w:start w:val="1"/>
      <w:numFmt w:val="decimal"/>
      <w:lvlText w:val="%1.%2.%3.%4.%5.%6."/>
      <w:lvlJc w:val="left"/>
      <w:pPr>
        <w:ind w:left="1080" w:hanging="1080"/>
      </w:pPr>
      <w:rPr>
        <w:color w:val="000000"/>
        <w:sz w:val="26"/>
      </w:rPr>
    </w:lvl>
    <w:lvl w:ilvl="6">
      <w:start w:val="1"/>
      <w:numFmt w:val="decimal"/>
      <w:lvlText w:val="%1.%2.%3.%4.%5.%6.%7."/>
      <w:lvlJc w:val="left"/>
      <w:pPr>
        <w:ind w:left="1080" w:hanging="1080"/>
      </w:pPr>
      <w:rPr>
        <w:color w:val="000000"/>
        <w:sz w:val="26"/>
      </w:rPr>
    </w:lvl>
    <w:lvl w:ilvl="7">
      <w:start w:val="1"/>
      <w:numFmt w:val="decimal"/>
      <w:lvlText w:val="%1.%2.%3.%4.%5.%6.%7.%8."/>
      <w:lvlJc w:val="left"/>
      <w:pPr>
        <w:ind w:left="1440" w:hanging="1440"/>
      </w:pPr>
      <w:rPr>
        <w:color w:val="000000"/>
        <w:sz w:val="26"/>
      </w:rPr>
    </w:lvl>
    <w:lvl w:ilvl="8">
      <w:start w:val="1"/>
      <w:numFmt w:val="decimal"/>
      <w:lvlText w:val="%1.%2.%3.%4.%5.%6.%7.%8.%9."/>
      <w:lvlJc w:val="left"/>
      <w:pPr>
        <w:ind w:left="1440" w:hanging="1440"/>
      </w:pPr>
      <w:rPr>
        <w:color w:val="000000"/>
        <w:sz w:val="26"/>
      </w:rPr>
    </w:lvl>
  </w:abstractNum>
  <w:abstractNum w:abstractNumId="20">
    <w:nsid w:val="5C7B145F"/>
    <w:multiLevelType w:val="hybridMultilevel"/>
    <w:tmpl w:val="60A03298"/>
    <w:lvl w:ilvl="0" w:tplc="5F222DCE">
      <w:start w:val="1"/>
      <w:numFmt w:val="decimal"/>
      <w:lvlText w:val="%1."/>
      <w:lvlJc w:val="left"/>
      <w:pPr>
        <w:ind w:left="720" w:hanging="360"/>
      </w:pPr>
    </w:lvl>
    <w:lvl w:ilvl="1" w:tplc="C624CD4C">
      <w:start w:val="1"/>
      <w:numFmt w:val="lowerLetter"/>
      <w:lvlText w:val="%2."/>
      <w:lvlJc w:val="left"/>
      <w:pPr>
        <w:ind w:left="1440" w:hanging="360"/>
      </w:pPr>
    </w:lvl>
    <w:lvl w:ilvl="2" w:tplc="835AA028">
      <w:start w:val="1"/>
      <w:numFmt w:val="lowerRoman"/>
      <w:lvlText w:val="%3."/>
      <w:lvlJc w:val="right"/>
      <w:pPr>
        <w:ind w:left="2160" w:hanging="180"/>
      </w:pPr>
    </w:lvl>
    <w:lvl w:ilvl="3" w:tplc="99442EF2">
      <w:start w:val="1"/>
      <w:numFmt w:val="decimal"/>
      <w:lvlText w:val="%4."/>
      <w:lvlJc w:val="left"/>
      <w:pPr>
        <w:ind w:left="2880" w:hanging="360"/>
      </w:pPr>
    </w:lvl>
    <w:lvl w:ilvl="4" w:tplc="7A50D7B6">
      <w:start w:val="1"/>
      <w:numFmt w:val="lowerLetter"/>
      <w:lvlText w:val="%5."/>
      <w:lvlJc w:val="left"/>
      <w:pPr>
        <w:ind w:left="3600" w:hanging="360"/>
      </w:pPr>
    </w:lvl>
    <w:lvl w:ilvl="5" w:tplc="16FC0106">
      <w:start w:val="1"/>
      <w:numFmt w:val="lowerRoman"/>
      <w:lvlText w:val="%6."/>
      <w:lvlJc w:val="right"/>
      <w:pPr>
        <w:ind w:left="4320" w:hanging="180"/>
      </w:pPr>
    </w:lvl>
    <w:lvl w:ilvl="6" w:tplc="9418D15C">
      <w:start w:val="1"/>
      <w:numFmt w:val="decimal"/>
      <w:lvlText w:val="%7."/>
      <w:lvlJc w:val="left"/>
      <w:pPr>
        <w:ind w:left="5040" w:hanging="360"/>
      </w:pPr>
    </w:lvl>
    <w:lvl w:ilvl="7" w:tplc="49BC1E80">
      <w:start w:val="1"/>
      <w:numFmt w:val="lowerLetter"/>
      <w:lvlText w:val="%8."/>
      <w:lvlJc w:val="left"/>
      <w:pPr>
        <w:ind w:left="5760" w:hanging="360"/>
      </w:pPr>
    </w:lvl>
    <w:lvl w:ilvl="8" w:tplc="85EACE76">
      <w:start w:val="1"/>
      <w:numFmt w:val="lowerRoman"/>
      <w:lvlText w:val="%9."/>
      <w:lvlJc w:val="right"/>
      <w:pPr>
        <w:ind w:left="6480" w:hanging="180"/>
      </w:pPr>
    </w:lvl>
  </w:abstractNum>
  <w:abstractNum w:abstractNumId="21">
    <w:nsid w:val="61513B7A"/>
    <w:multiLevelType w:val="hybridMultilevel"/>
    <w:tmpl w:val="10527522"/>
    <w:lvl w:ilvl="0" w:tplc="3E443D62">
      <w:start w:val="1"/>
      <w:numFmt w:val="decimal"/>
      <w:lvlText w:val="%1."/>
      <w:lvlJc w:val="left"/>
      <w:pPr>
        <w:ind w:left="720" w:hanging="360"/>
      </w:pPr>
    </w:lvl>
    <w:lvl w:ilvl="1" w:tplc="4126D666">
      <w:start w:val="1"/>
      <w:numFmt w:val="lowerLetter"/>
      <w:lvlText w:val="%2."/>
      <w:lvlJc w:val="left"/>
      <w:pPr>
        <w:ind w:left="1440" w:hanging="360"/>
      </w:pPr>
    </w:lvl>
    <w:lvl w:ilvl="2" w:tplc="95986C48">
      <w:start w:val="1"/>
      <w:numFmt w:val="lowerRoman"/>
      <w:lvlText w:val="%3."/>
      <w:lvlJc w:val="right"/>
      <w:pPr>
        <w:ind w:left="2160" w:hanging="180"/>
      </w:pPr>
    </w:lvl>
    <w:lvl w:ilvl="3" w:tplc="6016B672">
      <w:start w:val="1"/>
      <w:numFmt w:val="decimal"/>
      <w:lvlText w:val="%4."/>
      <w:lvlJc w:val="left"/>
      <w:pPr>
        <w:ind w:left="2880" w:hanging="360"/>
      </w:pPr>
    </w:lvl>
    <w:lvl w:ilvl="4" w:tplc="B088E316">
      <w:start w:val="1"/>
      <w:numFmt w:val="lowerLetter"/>
      <w:lvlText w:val="%5."/>
      <w:lvlJc w:val="left"/>
      <w:pPr>
        <w:ind w:left="3600" w:hanging="360"/>
      </w:pPr>
    </w:lvl>
    <w:lvl w:ilvl="5" w:tplc="76286D56">
      <w:start w:val="1"/>
      <w:numFmt w:val="lowerRoman"/>
      <w:lvlText w:val="%6."/>
      <w:lvlJc w:val="right"/>
      <w:pPr>
        <w:ind w:left="4320" w:hanging="180"/>
      </w:pPr>
    </w:lvl>
    <w:lvl w:ilvl="6" w:tplc="FC5E2FDC">
      <w:start w:val="1"/>
      <w:numFmt w:val="decimal"/>
      <w:lvlText w:val="%7."/>
      <w:lvlJc w:val="left"/>
      <w:pPr>
        <w:ind w:left="5040" w:hanging="360"/>
      </w:pPr>
    </w:lvl>
    <w:lvl w:ilvl="7" w:tplc="646ACCEC">
      <w:start w:val="1"/>
      <w:numFmt w:val="lowerLetter"/>
      <w:lvlText w:val="%8."/>
      <w:lvlJc w:val="left"/>
      <w:pPr>
        <w:ind w:left="5760" w:hanging="360"/>
      </w:pPr>
    </w:lvl>
    <w:lvl w:ilvl="8" w:tplc="F7BEF434">
      <w:start w:val="1"/>
      <w:numFmt w:val="lowerRoman"/>
      <w:lvlText w:val="%9."/>
      <w:lvlJc w:val="right"/>
      <w:pPr>
        <w:ind w:left="6480" w:hanging="180"/>
      </w:pPr>
    </w:lvl>
  </w:abstractNum>
  <w:abstractNum w:abstractNumId="22">
    <w:nsid w:val="66440747"/>
    <w:multiLevelType w:val="multilevel"/>
    <w:tmpl w:val="BE2AC0FC"/>
    <w:lvl w:ilvl="0">
      <w:start w:val="1"/>
      <w:numFmt w:val="decimal"/>
      <w:lvlText w:val="%1."/>
      <w:lvlJc w:val="left"/>
      <w:pPr>
        <w:ind w:left="390" w:hanging="390"/>
      </w:pPr>
      <w:rPr>
        <w:color w:val="000000"/>
        <w:sz w:val="26"/>
      </w:rPr>
    </w:lvl>
    <w:lvl w:ilvl="1">
      <w:start w:val="1"/>
      <w:numFmt w:val="decimal"/>
      <w:lvlText w:val="%1.%2."/>
      <w:lvlJc w:val="left"/>
      <w:pPr>
        <w:ind w:left="1099" w:hanging="39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916" w:hanging="108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abstractNum w:abstractNumId="23">
    <w:nsid w:val="774B44D0"/>
    <w:multiLevelType w:val="multilevel"/>
    <w:tmpl w:val="192AC80A"/>
    <w:lvl w:ilvl="0">
      <w:start w:val="1"/>
      <w:numFmt w:val="decimal"/>
      <w:lvlText w:val="%1."/>
      <w:lvlJc w:val="left"/>
      <w:pPr>
        <w:ind w:left="390" w:hanging="390"/>
      </w:pPr>
      <w:rPr>
        <w:color w:val="000000"/>
        <w:sz w:val="26"/>
      </w:rPr>
    </w:lvl>
    <w:lvl w:ilvl="1">
      <w:start w:val="1"/>
      <w:numFmt w:val="decimal"/>
      <w:lvlText w:val="%1.%2."/>
      <w:lvlJc w:val="left"/>
      <w:pPr>
        <w:ind w:left="1099" w:hanging="390"/>
      </w:pPr>
      <w:rPr>
        <w:color w:val="000000"/>
        <w:sz w:val="26"/>
      </w:rPr>
    </w:lvl>
    <w:lvl w:ilvl="2">
      <w:start w:val="1"/>
      <w:numFmt w:val="decimal"/>
      <w:lvlText w:val="%1.%2.%3."/>
      <w:lvlJc w:val="left"/>
      <w:pPr>
        <w:ind w:left="2138" w:hanging="720"/>
      </w:pPr>
      <w:rPr>
        <w:color w:val="000000"/>
        <w:sz w:val="26"/>
      </w:rPr>
    </w:lvl>
    <w:lvl w:ilvl="3">
      <w:start w:val="1"/>
      <w:numFmt w:val="decimal"/>
      <w:lvlText w:val="%1.%2.%3.%4."/>
      <w:lvlJc w:val="left"/>
      <w:pPr>
        <w:ind w:left="2847" w:hanging="720"/>
      </w:pPr>
      <w:rPr>
        <w:color w:val="000000"/>
        <w:sz w:val="26"/>
      </w:rPr>
    </w:lvl>
    <w:lvl w:ilvl="4">
      <w:start w:val="1"/>
      <w:numFmt w:val="decimal"/>
      <w:lvlText w:val="%1.%2.%3.%4.%5."/>
      <w:lvlJc w:val="left"/>
      <w:pPr>
        <w:ind w:left="3916" w:hanging="1080"/>
      </w:pPr>
      <w:rPr>
        <w:color w:val="000000"/>
        <w:sz w:val="26"/>
      </w:rPr>
    </w:lvl>
    <w:lvl w:ilvl="5">
      <w:start w:val="1"/>
      <w:numFmt w:val="decimal"/>
      <w:lvlText w:val="%1.%2.%3.%4.%5.%6."/>
      <w:lvlJc w:val="left"/>
      <w:pPr>
        <w:ind w:left="4625" w:hanging="1080"/>
      </w:pPr>
      <w:rPr>
        <w:color w:val="000000"/>
        <w:sz w:val="26"/>
      </w:rPr>
    </w:lvl>
    <w:lvl w:ilvl="6">
      <w:start w:val="1"/>
      <w:numFmt w:val="decimal"/>
      <w:lvlText w:val="%1.%2.%3.%4.%5.%6.%7."/>
      <w:lvlJc w:val="left"/>
      <w:pPr>
        <w:ind w:left="5334" w:hanging="1080"/>
      </w:pPr>
      <w:rPr>
        <w:color w:val="000000"/>
        <w:sz w:val="26"/>
      </w:rPr>
    </w:lvl>
    <w:lvl w:ilvl="7">
      <w:start w:val="1"/>
      <w:numFmt w:val="decimal"/>
      <w:lvlText w:val="%1.%2.%3.%4.%5.%6.%7.%8."/>
      <w:lvlJc w:val="left"/>
      <w:pPr>
        <w:ind w:left="6403" w:hanging="1440"/>
      </w:pPr>
      <w:rPr>
        <w:color w:val="000000"/>
        <w:sz w:val="26"/>
      </w:rPr>
    </w:lvl>
    <w:lvl w:ilvl="8">
      <w:start w:val="1"/>
      <w:numFmt w:val="decimal"/>
      <w:lvlText w:val="%1.%2.%3.%4.%5.%6.%7.%8.%9."/>
      <w:lvlJc w:val="left"/>
      <w:pPr>
        <w:ind w:left="7112" w:hanging="1440"/>
      </w:pPr>
      <w:rPr>
        <w:color w:val="000000"/>
        <w:sz w:val="26"/>
      </w:rPr>
    </w:lvl>
  </w:abstractNum>
  <w:num w:numId="1">
    <w:abstractNumId w:val="17"/>
  </w:num>
  <w:num w:numId="2">
    <w:abstractNumId w:val="9"/>
  </w:num>
  <w:num w:numId="3">
    <w:abstractNumId w:val="0"/>
  </w:num>
  <w:num w:numId="4">
    <w:abstractNumId w:val="8"/>
  </w:num>
  <w:num w:numId="5">
    <w:abstractNumId w:val="18"/>
  </w:num>
  <w:num w:numId="6">
    <w:abstractNumId w:val="13"/>
  </w:num>
  <w:num w:numId="7">
    <w:abstractNumId w:val="18"/>
  </w:num>
  <w:num w:numId="8">
    <w:abstractNumId w:val="12"/>
  </w:num>
  <w:num w:numId="9">
    <w:abstractNumId w:val="16"/>
  </w:num>
  <w:num w:numId="10">
    <w:abstractNumId w:val="11"/>
  </w:num>
  <w:num w:numId="11">
    <w:abstractNumId w:val="1"/>
  </w:num>
  <w:num w:numId="12">
    <w:abstractNumId w:val="5"/>
  </w:num>
  <w:num w:numId="13">
    <w:abstractNumId w:val="3"/>
  </w:num>
  <w:num w:numId="14">
    <w:abstractNumId w:val="23"/>
  </w:num>
  <w:num w:numId="15">
    <w:abstractNumId w:val="22"/>
  </w:num>
  <w:num w:numId="16">
    <w:abstractNumId w:val="19"/>
  </w:num>
  <w:num w:numId="17">
    <w:abstractNumId w:val="4"/>
  </w:num>
  <w:num w:numId="18">
    <w:abstractNumId w:val="6"/>
  </w:num>
  <w:num w:numId="19">
    <w:abstractNumId w:val="15"/>
  </w:num>
  <w:num w:numId="20">
    <w:abstractNumId w:val="14"/>
  </w:num>
  <w:num w:numId="21">
    <w:abstractNumId w:val="7"/>
  </w:num>
  <w:num w:numId="22">
    <w:abstractNumId w:val="10"/>
  </w:num>
  <w:num w:numId="23">
    <w:abstractNumId w:val="21"/>
  </w:num>
  <w:num w:numId="24">
    <w:abstractNumId w:val="2"/>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85"/>
    <w:rsid w:val="00173D16"/>
    <w:rsid w:val="00261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5BA76-457D-489E-A38B-810070240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lang w:eastAsia="ru-RU"/>
    </w:rPr>
  </w:style>
  <w:style w:type="paragraph" w:styleId="1">
    <w:name w:val="heading 1"/>
    <w:basedOn w:val="a"/>
    <w:next w:val="a"/>
    <w:link w:val="10"/>
    <w:qFormat/>
    <w:pPr>
      <w:keepNext/>
      <w:widowControl/>
      <w:numPr>
        <w:numId w:val="2"/>
      </w:numPr>
      <w:jc w:val="center"/>
      <w:outlineLvl w:val="0"/>
    </w:pPr>
    <w:rPr>
      <w:b/>
      <w:bCs/>
      <w:sz w:val="36"/>
      <w:szCs w:val="24"/>
      <w:lang w:eastAsia="zh-CN"/>
    </w:rPr>
  </w:style>
  <w:style w:type="paragraph" w:styleId="2">
    <w:name w:val="heading 2"/>
    <w:basedOn w:val="a"/>
    <w:next w:val="a0"/>
    <w:link w:val="20"/>
    <w:qFormat/>
    <w:pPr>
      <w:widowControl/>
      <w:numPr>
        <w:ilvl w:val="1"/>
        <w:numId w:val="1"/>
      </w:numPr>
      <w:spacing w:before="280" w:after="280"/>
      <w:outlineLvl w:val="1"/>
    </w:pPr>
    <w:rPr>
      <w:b/>
      <w:bCs/>
      <w:sz w:val="36"/>
      <w:szCs w:val="36"/>
      <w:lang w:eastAsia="zh-CN"/>
    </w:rPr>
  </w:style>
  <w:style w:type="paragraph" w:styleId="3">
    <w:name w:val="heading 3"/>
    <w:basedOn w:val="a"/>
    <w:next w:val="a"/>
    <w:link w:val="31"/>
    <w:qFormat/>
    <w:pPr>
      <w:keepNext/>
      <w:widowControl/>
      <w:numPr>
        <w:ilvl w:val="2"/>
        <w:numId w:val="1"/>
      </w:numPr>
      <w:spacing w:before="240" w:after="60"/>
      <w:jc w:val="both"/>
      <w:outlineLvl w:val="2"/>
    </w:pPr>
    <w:rPr>
      <w:rFonts w:ascii="Arial" w:hAnsi="Arial" w:cs="Arial"/>
      <w:b/>
      <w:bCs/>
      <w:sz w:val="26"/>
      <w:szCs w:val="26"/>
      <w:lang w:eastAsia="ar-SA"/>
    </w:rPr>
  </w:style>
  <w:style w:type="paragraph" w:styleId="4">
    <w:name w:val="heading 4"/>
    <w:basedOn w:val="a"/>
    <w:next w:val="a"/>
    <w:link w:val="40"/>
    <w:unhideWhenUsed/>
    <w:qFormat/>
    <w:pPr>
      <w:keepNext/>
      <w:spacing w:before="240" w:after="60"/>
      <w:outlineLvl w:val="3"/>
    </w:pPr>
    <w:rPr>
      <w:rFonts w:ascii="Calibri" w:hAnsi="Calibri"/>
      <w:b/>
      <w:bCs/>
      <w:sz w:val="28"/>
      <w:szCs w:val="28"/>
    </w:rPr>
  </w:style>
  <w:style w:type="paragraph" w:styleId="5">
    <w:name w:val="heading 5"/>
    <w:basedOn w:val="a"/>
    <w:next w:val="a"/>
    <w:link w:val="50"/>
    <w:unhideWhenUsed/>
    <w:qFormat/>
    <w:pPr>
      <w:spacing w:before="240" w:after="60"/>
      <w:outlineLvl w:val="4"/>
    </w:pPr>
    <w:rPr>
      <w:rFonts w:ascii="Calibri" w:hAnsi="Calibri"/>
      <w:b/>
      <w:bCs/>
      <w:i/>
      <w:iCs/>
      <w:sz w:val="26"/>
      <w:szCs w:val="26"/>
    </w:rPr>
  </w:style>
  <w:style w:type="paragraph" w:styleId="6">
    <w:name w:val="heading 6"/>
    <w:basedOn w:val="a"/>
    <w:next w:val="a"/>
    <w:link w:val="60"/>
    <w:qFormat/>
    <w:pPr>
      <w:widowControl/>
      <w:spacing w:before="240" w:after="60"/>
      <w:outlineLvl w:val="5"/>
    </w:pPr>
    <w:rPr>
      <w:b/>
      <w:bCs/>
      <w:sz w:val="22"/>
      <w:szCs w:val="22"/>
      <w:lang w:eastAsia="zh-CN"/>
    </w:rPr>
  </w:style>
  <w:style w:type="paragraph" w:styleId="7">
    <w:name w:val="heading 7"/>
    <w:basedOn w:val="a"/>
    <w:next w:val="a"/>
    <w:link w:val="70"/>
    <w:qFormat/>
    <w:pPr>
      <w:widowControl/>
      <w:spacing w:before="240" w:after="60"/>
      <w:outlineLvl w:val="6"/>
    </w:pPr>
    <w:rPr>
      <w:rFonts w:ascii="Arial" w:hAnsi="Arial"/>
    </w:rPr>
  </w:style>
  <w:style w:type="paragraph" w:styleId="8">
    <w:name w:val="heading 8"/>
    <w:basedOn w:val="a"/>
    <w:next w:val="a"/>
    <w:link w:val="80"/>
    <w:qFormat/>
    <w:pPr>
      <w:widowControl/>
      <w:spacing w:before="240" w:after="60"/>
      <w:outlineLvl w:val="7"/>
    </w:pPr>
    <w:rPr>
      <w:rFonts w:ascii="Arial" w:hAnsi="Arial"/>
      <w:i/>
    </w:rPr>
  </w:style>
  <w:style w:type="paragraph" w:styleId="9">
    <w:name w:val="heading 9"/>
    <w:basedOn w:val="a"/>
    <w:next w:val="a"/>
    <w:link w:val="90"/>
    <w:qFormat/>
    <w:pPr>
      <w:widowControl/>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paragraph" w:styleId="a4">
    <w:name w:val="Title"/>
    <w:basedOn w:val="a"/>
    <w:next w:val="a"/>
    <w:link w:val="11"/>
    <w:uiPriority w:val="10"/>
    <w:qFormat/>
    <w:pPr>
      <w:spacing w:before="300" w:after="200"/>
      <w:contextualSpacing/>
    </w:pPr>
    <w:rPr>
      <w:sz w:val="48"/>
      <w:szCs w:val="48"/>
    </w:rPr>
  </w:style>
  <w:style w:type="character" w:customStyle="1" w:styleId="11">
    <w:name w:val="Название Знак1"/>
    <w:basedOn w:val="a1"/>
    <w:link w:val="a4"/>
    <w:uiPriority w:val="10"/>
    <w:rPr>
      <w:sz w:val="48"/>
      <w:szCs w:val="48"/>
    </w:rPr>
  </w:style>
  <w:style w:type="paragraph" w:styleId="a5">
    <w:name w:val="Subtitle"/>
    <w:basedOn w:val="a"/>
    <w:next w:val="a"/>
    <w:link w:val="12"/>
    <w:qFormat/>
    <w:pPr>
      <w:spacing w:after="60"/>
      <w:jc w:val="center"/>
    </w:pPr>
    <w:rPr>
      <w:rFonts w:ascii="Cambria" w:hAnsi="Cambria" w:cs="Mangal"/>
      <w:sz w:val="24"/>
      <w:szCs w:val="21"/>
      <w:lang w:val="en-US" w:eastAsia="zh-CN" w:bidi="hi-IN"/>
    </w:rPr>
  </w:style>
  <w:style w:type="character" w:customStyle="1" w:styleId="SubtitleChar">
    <w:name w:val="Subtitle Char"/>
    <w:basedOn w:val="a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paragraph" w:styleId="a8">
    <w:name w:val="header"/>
    <w:basedOn w:val="a"/>
    <w:link w:val="a9"/>
    <w:pPr>
      <w:tabs>
        <w:tab w:val="center" w:pos="4677"/>
        <w:tab w:val="right" w:pos="9355"/>
      </w:tabs>
    </w:pPr>
  </w:style>
  <w:style w:type="character" w:customStyle="1" w:styleId="HeaderChar">
    <w:name w:val="Header Char"/>
    <w:basedOn w:val="a1"/>
    <w:uiPriority w:val="99"/>
  </w:style>
  <w:style w:type="paragraph" w:styleId="aa">
    <w:name w:val="footer"/>
    <w:basedOn w:val="a"/>
    <w:link w:val="ab"/>
    <w:pPr>
      <w:tabs>
        <w:tab w:val="center" w:pos="4677"/>
        <w:tab w:val="right" w:pos="9355"/>
      </w:tabs>
    </w:pPr>
  </w:style>
  <w:style w:type="character" w:customStyle="1" w:styleId="FooterChar">
    <w:name w:val="Footer Char"/>
    <w:basedOn w:val="a1"/>
    <w:uiPriority w:val="99"/>
  </w:style>
  <w:style w:type="paragraph" w:styleId="ac">
    <w:name w:val="caption"/>
    <w:basedOn w:val="a"/>
    <w:qFormat/>
    <w:pPr>
      <w:widowControl/>
      <w:suppressLineNumbers/>
      <w:spacing w:before="120" w:after="120" w:line="276" w:lineRule="auto"/>
    </w:pPr>
    <w:rPr>
      <w:rFonts w:ascii="Calibri" w:hAnsi="Calibri" w:cs="Mangal"/>
      <w:i/>
      <w:iCs/>
      <w:sz w:val="24"/>
      <w:szCs w:val="24"/>
      <w:lang w:eastAsia="zh-CN"/>
    </w:rPr>
  </w:style>
  <w:style w:type="character" w:customStyle="1" w:styleId="CaptionChar">
    <w:name w:val="Caption Char"/>
    <w:uiPriority w:val="99"/>
  </w:style>
  <w:style w:type="table" w:styleId="ad">
    <w:name w:val="Table Grid"/>
    <w:basedOn w:val="a2"/>
    <w:pPr>
      <w:widowControl w:val="0"/>
    </w:p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3">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nhideWhenUsed/>
    <w:rPr>
      <w:color w:val="0000FF"/>
      <w:u w:val="single"/>
    </w:rPr>
  </w:style>
  <w:style w:type="paragraph" w:styleId="af">
    <w:name w:val="footnote text"/>
    <w:basedOn w:val="a"/>
    <w:link w:val="24"/>
    <w:pPr>
      <w:widowControl/>
    </w:pPr>
    <w:rPr>
      <w:lang w:eastAsia="zh-CN"/>
    </w:rPr>
  </w:style>
  <w:style w:type="character" w:customStyle="1" w:styleId="FootnoteTextChar">
    <w:name w:val="Footnote Text Char"/>
    <w:uiPriority w:val="99"/>
    <w:rPr>
      <w:sz w:val="18"/>
    </w:rPr>
  </w:style>
  <w:style w:type="character" w:styleId="af0">
    <w:name w:val="footnote reference"/>
    <w:basedOn w:val="a1"/>
    <w:uiPriority w:val="99"/>
    <w:unhideWhenUsed/>
    <w:rPr>
      <w:vertAlign w:val="superscript"/>
    </w:rPr>
  </w:style>
  <w:style w:type="paragraph" w:styleId="af1">
    <w:name w:val="endnote text"/>
    <w:basedOn w:val="a"/>
    <w:link w:val="14"/>
    <w:pPr>
      <w:widowControl/>
      <w:spacing w:after="200" w:line="276" w:lineRule="auto"/>
    </w:pPr>
    <w:rPr>
      <w:rFonts w:ascii="Calibri" w:eastAsia="Calibri" w:hAnsi="Calibri" w:cs="Calibri"/>
      <w:lang w:val="en-US" w:eastAsia="zh-CN"/>
    </w:rPr>
  </w:style>
  <w:style w:type="character" w:customStyle="1" w:styleId="EndnoteTextChar">
    <w:name w:val="Endnote Text Char"/>
    <w:uiPriority w:val="99"/>
    <w:rPr>
      <w:sz w:val="20"/>
    </w:rPr>
  </w:style>
  <w:style w:type="character" w:styleId="af2">
    <w:name w:val="endnote reference"/>
    <w:basedOn w:val="a1"/>
    <w:unhideWhenUsed/>
    <w:rPr>
      <w:vertAlign w:val="superscript"/>
    </w:rPr>
  </w:style>
  <w:style w:type="paragraph" w:styleId="15">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styleId="af5">
    <w:name w:val="Balloon Text"/>
    <w:basedOn w:val="a"/>
    <w:link w:val="16"/>
    <w:qFormat/>
    <w:rPr>
      <w:rFonts w:ascii="Tahoma" w:hAnsi="Tahoma" w:cs="Tahoma"/>
      <w:sz w:val="16"/>
      <w:szCs w:val="16"/>
    </w:rPr>
  </w:style>
  <w:style w:type="paragraph" w:customStyle="1" w:styleId="ConsPlusNormal">
    <w:name w:val="ConsPlusNormal"/>
    <w:qFormat/>
    <w:pPr>
      <w:widowControl w:val="0"/>
      <w:ind w:firstLine="720"/>
    </w:pPr>
    <w:rPr>
      <w:rFonts w:ascii="Arial" w:hAnsi="Arial" w:cs="Arial"/>
      <w:lang w:eastAsia="ru-RU"/>
    </w:rPr>
  </w:style>
  <w:style w:type="paragraph" w:customStyle="1" w:styleId="ConsPlusCell">
    <w:name w:val="ConsPlusCell"/>
    <w:rPr>
      <w:rFonts w:ascii="Bookman Old Style" w:hAnsi="Bookman Old Style" w:cs="Bookman Old Style"/>
      <w:sz w:val="24"/>
      <w:szCs w:val="24"/>
      <w:lang w:eastAsia="ru-RU"/>
    </w:rPr>
  </w:style>
  <w:style w:type="character" w:styleId="af6">
    <w:name w:val="page number"/>
    <w:basedOn w:val="a1"/>
  </w:style>
  <w:style w:type="paragraph" w:customStyle="1" w:styleId="ConsNormal">
    <w:name w:val="ConsNormal"/>
    <w:pPr>
      <w:widowControl w:val="0"/>
      <w:ind w:firstLine="720"/>
    </w:pPr>
    <w:rPr>
      <w:rFonts w:ascii="Arial" w:hAnsi="Arial" w:cs="Arial"/>
      <w:lang w:eastAsia="ru-RU"/>
    </w:rPr>
  </w:style>
  <w:style w:type="paragraph" w:styleId="af7">
    <w:name w:val="Plain Text"/>
    <w:basedOn w:val="a"/>
    <w:pPr>
      <w:widowControl/>
    </w:pPr>
    <w:rPr>
      <w:rFonts w:ascii="Courier New" w:hAnsi="Courier New"/>
      <w:lang w:eastAsia="ar-SA"/>
    </w:rPr>
  </w:style>
  <w:style w:type="paragraph" w:customStyle="1" w:styleId="p3">
    <w:name w:val="p3"/>
    <w:basedOn w:val="a"/>
    <w:qFormat/>
    <w:pPr>
      <w:widowControl/>
      <w:spacing w:before="100" w:beforeAutospacing="1" w:after="100" w:afterAutospacing="1"/>
    </w:pPr>
    <w:rPr>
      <w:sz w:val="24"/>
      <w:szCs w:val="24"/>
    </w:rPr>
  </w:style>
  <w:style w:type="paragraph" w:customStyle="1" w:styleId="p5">
    <w:name w:val="p5"/>
    <w:basedOn w:val="a"/>
    <w:qFormat/>
    <w:pPr>
      <w:widowControl/>
      <w:spacing w:before="100" w:beforeAutospacing="1" w:after="100" w:afterAutospacing="1"/>
    </w:pPr>
    <w:rPr>
      <w:sz w:val="24"/>
      <w:szCs w:val="24"/>
    </w:rPr>
  </w:style>
  <w:style w:type="character" w:customStyle="1" w:styleId="s1">
    <w:name w:val="s1"/>
    <w:basedOn w:val="a1"/>
    <w:qFormat/>
  </w:style>
  <w:style w:type="paragraph" w:customStyle="1" w:styleId="p13">
    <w:name w:val="p13"/>
    <w:basedOn w:val="a"/>
    <w:pPr>
      <w:widowControl/>
      <w:spacing w:before="100" w:beforeAutospacing="1" w:after="100" w:afterAutospacing="1"/>
    </w:pPr>
    <w:rPr>
      <w:sz w:val="24"/>
      <w:szCs w:val="24"/>
    </w:rPr>
  </w:style>
  <w:style w:type="character" w:customStyle="1" w:styleId="s7">
    <w:name w:val="s7"/>
    <w:basedOn w:val="a1"/>
  </w:style>
  <w:style w:type="paragraph" w:customStyle="1" w:styleId="p15">
    <w:name w:val="p15"/>
    <w:basedOn w:val="a"/>
    <w:pPr>
      <w:widowControl/>
      <w:spacing w:before="100" w:beforeAutospacing="1" w:after="100" w:afterAutospacing="1"/>
    </w:pPr>
    <w:rPr>
      <w:sz w:val="24"/>
      <w:szCs w:val="24"/>
    </w:rPr>
  </w:style>
  <w:style w:type="character" w:customStyle="1" w:styleId="af8">
    <w:name w:val="Основной текст Знак"/>
    <w:link w:val="a0"/>
    <w:rPr>
      <w:sz w:val="24"/>
      <w:szCs w:val="24"/>
      <w:lang w:eastAsia="ar-SA"/>
    </w:rPr>
  </w:style>
  <w:style w:type="paragraph" w:styleId="a0">
    <w:name w:val="Body Text"/>
    <w:basedOn w:val="a"/>
    <w:link w:val="af8"/>
    <w:pPr>
      <w:widowControl/>
      <w:jc w:val="both"/>
    </w:pPr>
    <w:rPr>
      <w:sz w:val="24"/>
      <w:szCs w:val="24"/>
      <w:lang w:val="en-US" w:eastAsia="ar-SA"/>
    </w:rPr>
  </w:style>
  <w:style w:type="character" w:customStyle="1" w:styleId="17">
    <w:name w:val="Основной текст Знак1"/>
    <w:basedOn w:val="a1"/>
  </w:style>
  <w:style w:type="character" w:customStyle="1" w:styleId="a9">
    <w:name w:val="Верхний колонтитул Знак"/>
    <w:basedOn w:val="a1"/>
    <w:link w:val="a8"/>
    <w:qFormat/>
  </w:style>
  <w:style w:type="character" w:customStyle="1" w:styleId="cardmaininfocontent">
    <w:name w:val="cardmaininfo__content"/>
  </w:style>
  <w:style w:type="paragraph" w:customStyle="1" w:styleId="Textbody">
    <w:name w:val="Text body"/>
    <w:basedOn w:val="a"/>
    <w:pPr>
      <w:widowControl/>
      <w:spacing w:after="140" w:line="276" w:lineRule="auto"/>
    </w:pPr>
    <w:rPr>
      <w:rFonts w:ascii="PT Sans" w:eastAsia="Tahoma" w:hAnsi="PT Sans" w:cs="Noto Sans Devanagari"/>
      <w:sz w:val="24"/>
      <w:szCs w:val="24"/>
      <w:lang w:eastAsia="zh-CN" w:bidi="hi-IN"/>
    </w:rPr>
  </w:style>
  <w:style w:type="paragraph" w:customStyle="1" w:styleId="26">
    <w:name w:val="Основной текст (2)"/>
    <w:basedOn w:val="a"/>
    <w:pPr>
      <w:spacing w:before="240" w:after="120" w:line="480" w:lineRule="exact"/>
      <w:jc w:val="center"/>
    </w:pPr>
    <w:rPr>
      <w:b/>
      <w:bCs/>
      <w:spacing w:val="-1"/>
      <w:sz w:val="26"/>
      <w:szCs w:val="26"/>
      <w:lang w:eastAsia="zh-CN" w:bidi="hi-IN"/>
    </w:rPr>
  </w:style>
  <w:style w:type="paragraph" w:customStyle="1" w:styleId="18">
    <w:name w:val="Цитата1"/>
    <w:basedOn w:val="a"/>
    <w:pPr>
      <w:spacing w:line="278" w:lineRule="exact"/>
      <w:ind w:left="115" w:right="5806"/>
      <w:jc w:val="both"/>
    </w:pPr>
    <w:rPr>
      <w:rFonts w:ascii="Bookman Old Style" w:eastAsia="Andale Sans UI" w:hAnsi="Bookman Old Style" w:cs="Bookman Old Style"/>
      <w:color w:val="000000"/>
      <w:sz w:val="24"/>
      <w:szCs w:val="28"/>
    </w:rPr>
  </w:style>
  <w:style w:type="character" w:customStyle="1" w:styleId="10">
    <w:name w:val="Заголовок 1 Знак"/>
    <w:link w:val="1"/>
    <w:qFormat/>
    <w:rPr>
      <w:b/>
      <w:bCs/>
      <w:sz w:val="36"/>
      <w:szCs w:val="24"/>
      <w:lang w:eastAsia="zh-CN"/>
    </w:rPr>
  </w:style>
  <w:style w:type="paragraph" w:customStyle="1" w:styleId="Standard">
    <w:name w:val="Standard"/>
    <w:qFormat/>
    <w:pPr>
      <w:widowControl w:val="0"/>
    </w:pPr>
    <w:rPr>
      <w:rFonts w:ascii="Arial" w:eastAsia="Arial Unicode MS" w:hAnsi="Arial" w:cs="Tahoma"/>
      <w:sz w:val="21"/>
      <w:szCs w:val="24"/>
    </w:rPr>
  </w:style>
  <w:style w:type="character" w:customStyle="1" w:styleId="-">
    <w:name w:val="Интернет-ссылка"/>
    <w:rPr>
      <w:color w:val="000080"/>
      <w:u w:val="single"/>
    </w:rPr>
  </w:style>
  <w:style w:type="character" w:customStyle="1" w:styleId="af9">
    <w:name w:val="Цветовое выделение для Текст"/>
    <w:rPr>
      <w:sz w:val="24"/>
    </w:rPr>
  </w:style>
  <w:style w:type="paragraph" w:customStyle="1" w:styleId="ConsNonformat">
    <w:name w:val="ConsNonformat"/>
    <w:qFormat/>
    <w:pPr>
      <w:widowControl w:val="0"/>
      <w:ind w:right="19772"/>
    </w:pPr>
    <w:rPr>
      <w:rFonts w:ascii="Courier New" w:eastAsia="Arial" w:hAnsi="Courier New" w:cs="Courier New"/>
      <w:lang w:eastAsia="ar-SA"/>
    </w:rPr>
  </w:style>
  <w:style w:type="paragraph" w:styleId="afa">
    <w:name w:val="List Paragraph"/>
    <w:basedOn w:val="a"/>
    <w:pPr>
      <w:widowControl/>
      <w:spacing w:line="100" w:lineRule="atLeast"/>
    </w:pPr>
    <w:rPr>
      <w:sz w:val="24"/>
      <w:szCs w:val="24"/>
      <w:lang w:eastAsia="zh-CN"/>
    </w:rPr>
  </w:style>
  <w:style w:type="paragraph" w:customStyle="1" w:styleId="afb">
    <w:name w:val="Содержимое таблицы"/>
    <w:basedOn w:val="a"/>
    <w:qFormat/>
    <w:pPr>
      <w:widowControl/>
      <w:suppressLineNumbers/>
    </w:pPr>
    <w:rPr>
      <w:sz w:val="24"/>
      <w:szCs w:val="24"/>
      <w:lang w:eastAsia="zh-CN"/>
    </w:rPr>
  </w:style>
  <w:style w:type="character" w:customStyle="1" w:styleId="ab">
    <w:name w:val="Нижний колонтитул Знак"/>
    <w:link w:val="aa"/>
    <w:qFormat/>
  </w:style>
  <w:style w:type="character" w:customStyle="1" w:styleId="40">
    <w:name w:val="Заголовок 4 Знак"/>
    <w:link w:val="4"/>
    <w:rPr>
      <w:rFonts w:ascii="Calibri" w:eastAsia="Times New Roman" w:hAnsi="Calibri" w:cs="Times New Roman"/>
      <w:b/>
      <w:bCs/>
      <w:sz w:val="28"/>
      <w:szCs w:val="28"/>
    </w:rPr>
  </w:style>
  <w:style w:type="character" w:customStyle="1" w:styleId="20">
    <w:name w:val="Заголовок 2 Знак"/>
    <w:link w:val="2"/>
    <w:rPr>
      <w:b/>
      <w:bCs/>
      <w:sz w:val="36"/>
      <w:szCs w:val="36"/>
      <w:lang w:eastAsia="zh-C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27">
    <w:name w:val="Основной шрифт абзаца2"/>
  </w:style>
  <w:style w:type="character" w:customStyle="1" w:styleId="19">
    <w:name w:val="Основной шрифт абзаца1"/>
  </w:style>
  <w:style w:type="character" w:customStyle="1" w:styleId="afc">
    <w:name w:val="Текст выноски Знак"/>
    <w:qFormat/>
    <w:rPr>
      <w:rFonts w:ascii="Tahoma" w:hAnsi="Tahoma" w:cs="Tahoma"/>
      <w:sz w:val="16"/>
      <w:szCs w:val="16"/>
    </w:rPr>
  </w:style>
  <w:style w:type="character" w:customStyle="1" w:styleId="1a">
    <w:name w:val="Знак примечания1"/>
    <w:rPr>
      <w:sz w:val="16"/>
      <w:szCs w:val="16"/>
    </w:rPr>
  </w:style>
  <w:style w:type="character" w:customStyle="1" w:styleId="afd">
    <w:name w:val="Текст примечания Знак"/>
    <w:qFormat/>
    <w:rPr>
      <w:sz w:val="20"/>
      <w:szCs w:val="20"/>
    </w:rPr>
  </w:style>
  <w:style w:type="character" w:customStyle="1" w:styleId="afe">
    <w:name w:val="Тема примечания Знак"/>
    <w:qFormat/>
    <w:rPr>
      <w:b/>
      <w:bCs/>
      <w:sz w:val="20"/>
      <w:szCs w:val="20"/>
    </w:rPr>
  </w:style>
  <w:style w:type="character" w:customStyle="1" w:styleId="ConsPlusNormal0">
    <w:name w:val="ConsPlusNormal Знак"/>
    <w:qFormat/>
    <w:rPr>
      <w:rFonts w:ascii="Times New Roman" w:hAnsi="Times New Roman" w:cs="Times New Roman"/>
      <w:i/>
      <w:iCs/>
      <w:sz w:val="28"/>
      <w:szCs w:val="28"/>
      <w:lang w:bidi="ar-SA"/>
    </w:rPr>
  </w:style>
  <w:style w:type="character" w:customStyle="1" w:styleId="aff">
    <w:name w:val="Обычный (веб) Знак"/>
    <w:rPr>
      <w:color w:val="000000"/>
      <w:sz w:val="24"/>
    </w:rPr>
  </w:style>
  <w:style w:type="character" w:customStyle="1" w:styleId="blk">
    <w:name w:val="blk"/>
  </w:style>
  <w:style w:type="character" w:customStyle="1" w:styleId="28">
    <w:name w:val="Основной текст с отступом 2 Знак"/>
    <w:rPr>
      <w:rFonts w:ascii="Times New Roman" w:eastAsia="Calibri" w:hAnsi="Times New Roman" w:cs="Times New Roman"/>
      <w:sz w:val="28"/>
      <w:szCs w:val="28"/>
    </w:rPr>
  </w:style>
  <w:style w:type="character" w:customStyle="1" w:styleId="29">
    <w:name w:val="Основной текст 2 Знак"/>
    <w:rPr>
      <w:sz w:val="22"/>
      <w:szCs w:val="22"/>
    </w:rPr>
  </w:style>
  <w:style w:type="character" w:customStyle="1" w:styleId="aff0">
    <w:name w:val="Знак"/>
    <w:rPr>
      <w:rFonts w:cs="Times New Roman"/>
      <w:sz w:val="16"/>
      <w:szCs w:val="16"/>
      <w:lang w:val="ru-RU"/>
    </w:rPr>
  </w:style>
  <w:style w:type="character" w:customStyle="1" w:styleId="aff1">
    <w:name w:val="Гипертекстовая ссылка"/>
    <w:qFormat/>
    <w:rPr>
      <w:color w:val="106BBE"/>
    </w:rPr>
  </w:style>
  <w:style w:type="character" w:customStyle="1" w:styleId="aff2">
    <w:name w:val="Текст сноски Знак"/>
    <w:qFormat/>
    <w:rPr>
      <w:rFonts w:ascii="Calibri" w:hAnsi="Calibri" w:cs="Calibri"/>
      <w:lang w:eastAsia="zh-CN"/>
    </w:rPr>
  </w:style>
  <w:style w:type="character" w:customStyle="1" w:styleId="1b">
    <w:name w:val="Текст сноски Знак1"/>
  </w:style>
  <w:style w:type="character" w:customStyle="1" w:styleId="aff3">
    <w:name w:val="Символ сноски"/>
    <w:qFormat/>
    <w:rPr>
      <w:vertAlign w:val="superscript"/>
    </w:rPr>
  </w:style>
  <w:style w:type="character" w:customStyle="1" w:styleId="33">
    <w:name w:val="Основной текст с отступом 3 Знак"/>
    <w:rPr>
      <w:rFonts w:ascii="Calibri" w:hAnsi="Calibri" w:cs="Calibri"/>
      <w:sz w:val="16"/>
      <w:szCs w:val="16"/>
      <w:lang w:eastAsia="zh-CN"/>
    </w:rPr>
  </w:style>
  <w:style w:type="character" w:customStyle="1" w:styleId="210">
    <w:name w:val="Основной текст с отступом 2 Знак1"/>
    <w:rPr>
      <w:rFonts w:ascii="Calibri" w:hAnsi="Calibri" w:cs="Calibri"/>
      <w:sz w:val="22"/>
      <w:szCs w:val="22"/>
      <w:lang w:eastAsia="zh-CN"/>
    </w:rPr>
  </w:style>
  <w:style w:type="character" w:customStyle="1" w:styleId="34">
    <w:name w:val="Заголовок 3 Знак"/>
    <w:rPr>
      <w:rFonts w:ascii="Arial" w:hAnsi="Arial" w:cs="Arial"/>
      <w:b/>
      <w:bCs/>
      <w:sz w:val="26"/>
      <w:szCs w:val="26"/>
      <w:lang w:val="ru-RU"/>
    </w:rPr>
  </w:style>
  <w:style w:type="paragraph" w:customStyle="1" w:styleId="aff4">
    <w:name w:val="Название;Заголовок"/>
    <w:basedOn w:val="a"/>
    <w:next w:val="a0"/>
    <w:link w:val="aff5"/>
    <w:qFormat/>
    <w:pPr>
      <w:keepNext/>
      <w:widowControl/>
      <w:spacing w:before="240" w:after="120" w:line="276" w:lineRule="auto"/>
    </w:pPr>
    <w:rPr>
      <w:rFonts w:ascii="Liberation Sans" w:eastAsia="Microsoft YaHei" w:hAnsi="Liberation Sans" w:cs="Mangal"/>
      <w:sz w:val="28"/>
      <w:szCs w:val="28"/>
      <w:lang w:eastAsia="zh-CN"/>
    </w:rPr>
  </w:style>
  <w:style w:type="paragraph" w:styleId="aff6">
    <w:name w:val="List"/>
    <w:basedOn w:val="a0"/>
    <w:pPr>
      <w:spacing w:after="120" w:line="276" w:lineRule="auto"/>
      <w:jc w:val="left"/>
    </w:pPr>
    <w:rPr>
      <w:rFonts w:ascii="Calibri" w:hAnsi="Calibri" w:cs="Mangal"/>
      <w:sz w:val="22"/>
      <w:szCs w:val="22"/>
      <w:lang w:val="ru-RU" w:eastAsia="zh-CN"/>
    </w:rPr>
  </w:style>
  <w:style w:type="paragraph" w:customStyle="1" w:styleId="2a">
    <w:name w:val="Указатель2"/>
    <w:basedOn w:val="a"/>
    <w:pPr>
      <w:widowControl/>
      <w:suppressLineNumbers/>
      <w:spacing w:after="200" w:line="276" w:lineRule="auto"/>
    </w:pPr>
    <w:rPr>
      <w:rFonts w:ascii="Calibri" w:hAnsi="Calibri" w:cs="Mangal"/>
      <w:sz w:val="22"/>
      <w:szCs w:val="22"/>
      <w:lang w:eastAsia="zh-CN"/>
    </w:rPr>
  </w:style>
  <w:style w:type="paragraph" w:customStyle="1" w:styleId="1c">
    <w:name w:val="Название объекта1"/>
    <w:basedOn w:val="a"/>
    <w:pPr>
      <w:widowControl/>
      <w:suppressLineNumbers/>
      <w:spacing w:before="120" w:after="120" w:line="276" w:lineRule="auto"/>
    </w:pPr>
    <w:rPr>
      <w:rFonts w:ascii="Calibri" w:hAnsi="Calibri" w:cs="Mangal"/>
      <w:i/>
      <w:iCs/>
      <w:sz w:val="24"/>
      <w:szCs w:val="24"/>
      <w:lang w:eastAsia="zh-CN"/>
    </w:rPr>
  </w:style>
  <w:style w:type="paragraph" w:customStyle="1" w:styleId="1d">
    <w:name w:val="Указатель1"/>
    <w:basedOn w:val="a"/>
    <w:pPr>
      <w:widowControl/>
      <w:suppressLineNumbers/>
      <w:spacing w:after="200" w:line="276" w:lineRule="auto"/>
    </w:pPr>
    <w:rPr>
      <w:rFonts w:ascii="Calibri" w:hAnsi="Calibri" w:cs="Mangal"/>
      <w:sz w:val="22"/>
      <w:szCs w:val="22"/>
      <w:lang w:eastAsia="zh-CN"/>
    </w:rPr>
  </w:style>
  <w:style w:type="paragraph" w:customStyle="1" w:styleId="1e">
    <w:name w:val="Текст примечания1"/>
    <w:basedOn w:val="a"/>
    <w:pPr>
      <w:widowControl/>
      <w:spacing w:after="200"/>
    </w:pPr>
    <w:rPr>
      <w:rFonts w:ascii="Calibri" w:hAnsi="Calibri" w:cs="Calibri"/>
      <w:lang w:eastAsia="zh-CN"/>
    </w:rPr>
  </w:style>
  <w:style w:type="paragraph" w:styleId="aff7">
    <w:name w:val="annotation text"/>
    <w:basedOn w:val="a"/>
    <w:link w:val="1f"/>
    <w:qFormat/>
  </w:style>
  <w:style w:type="character" w:customStyle="1" w:styleId="1f">
    <w:name w:val="Текст примечания Знак1"/>
    <w:basedOn w:val="a1"/>
    <w:link w:val="aff7"/>
  </w:style>
  <w:style w:type="paragraph" w:styleId="aff8">
    <w:name w:val="annotation subject"/>
    <w:basedOn w:val="1e"/>
    <w:next w:val="1e"/>
    <w:link w:val="1f0"/>
    <w:qFormat/>
    <w:rPr>
      <w:b/>
      <w:bCs/>
    </w:rPr>
  </w:style>
  <w:style w:type="character" w:customStyle="1" w:styleId="1f0">
    <w:name w:val="Тема примечания Знак1"/>
    <w:link w:val="aff8"/>
    <w:rPr>
      <w:rFonts w:ascii="Calibri" w:hAnsi="Calibri" w:cs="Calibri"/>
      <w:b/>
      <w:bCs/>
      <w:lang w:eastAsia="zh-CN"/>
    </w:rPr>
  </w:style>
  <w:style w:type="paragraph" w:customStyle="1" w:styleId="aff9">
    <w:name w:val="Обычный (веб);Обычный (Интернет)"/>
    <w:basedOn w:val="a"/>
    <w:qFormat/>
    <w:pPr>
      <w:widowControl/>
      <w:spacing w:before="71" w:after="71"/>
      <w:ind w:firstLine="240"/>
    </w:pPr>
    <w:rPr>
      <w:rFonts w:ascii="Calibri" w:hAnsi="Calibri" w:cs="Calibri"/>
      <w:color w:val="000000"/>
      <w:sz w:val="24"/>
      <w:lang w:val="en-US" w:eastAsia="zh-CN"/>
    </w:rPr>
  </w:style>
  <w:style w:type="paragraph" w:customStyle="1" w:styleId="220">
    <w:name w:val="Основной текст с отступом 22"/>
    <w:basedOn w:val="a"/>
    <w:pPr>
      <w:widowControl/>
      <w:ind w:left="720"/>
    </w:pPr>
    <w:rPr>
      <w:rFonts w:eastAsia="Calibri"/>
      <w:sz w:val="28"/>
      <w:szCs w:val="28"/>
      <w:lang w:eastAsia="zh-CN"/>
    </w:rPr>
  </w:style>
  <w:style w:type="paragraph" w:customStyle="1" w:styleId="211">
    <w:name w:val="Основной текст 21"/>
    <w:basedOn w:val="a"/>
    <w:pPr>
      <w:widowControl/>
      <w:spacing w:after="120" w:line="480" w:lineRule="auto"/>
    </w:pPr>
    <w:rPr>
      <w:rFonts w:ascii="Calibri" w:hAnsi="Calibri" w:cs="Calibri"/>
      <w:sz w:val="22"/>
      <w:szCs w:val="22"/>
      <w:lang w:eastAsia="zh-CN"/>
    </w:rPr>
  </w:style>
  <w:style w:type="paragraph" w:customStyle="1" w:styleId="212">
    <w:name w:val="Основной текст с отступом 21"/>
    <w:basedOn w:val="a"/>
    <w:pPr>
      <w:widowControl/>
      <w:ind w:firstLine="540"/>
      <w:jc w:val="both"/>
    </w:pPr>
    <w:rPr>
      <w:rFonts w:eastAsia="Calibri" w:cs="Calibri"/>
      <w:sz w:val="24"/>
      <w:szCs w:val="24"/>
      <w:lang w:eastAsia="zh-CN"/>
    </w:rPr>
  </w:style>
  <w:style w:type="paragraph" w:customStyle="1" w:styleId="Normal">
    <w:name w:val="Normal Знак Знак Знак"/>
    <w:rPr>
      <w:rFonts w:eastAsia="Calibri"/>
      <w:sz w:val="24"/>
      <w:szCs w:val="24"/>
    </w:rPr>
  </w:style>
  <w:style w:type="paragraph" w:customStyle="1" w:styleId="affa">
    <w:name w:val="Заголовок таблицы"/>
    <w:basedOn w:val="afb"/>
    <w:pPr>
      <w:spacing w:after="200" w:line="276" w:lineRule="auto"/>
      <w:jc w:val="center"/>
    </w:pPr>
    <w:rPr>
      <w:rFonts w:ascii="Calibri" w:hAnsi="Calibri" w:cs="Calibri"/>
      <w:b/>
      <w:bCs/>
      <w:sz w:val="22"/>
      <w:szCs w:val="22"/>
    </w:rPr>
  </w:style>
  <w:style w:type="paragraph" w:styleId="affb">
    <w:name w:val="No Spacing"/>
    <w:rPr>
      <w:rFonts w:ascii="Calibri" w:hAnsi="Calibri" w:cs="Calibri"/>
      <w:sz w:val="22"/>
      <w:szCs w:val="22"/>
    </w:rPr>
  </w:style>
  <w:style w:type="character" w:customStyle="1" w:styleId="24">
    <w:name w:val="Текст сноски Знак2"/>
    <w:link w:val="af"/>
    <w:rPr>
      <w:lang w:eastAsia="zh-CN"/>
    </w:rPr>
  </w:style>
  <w:style w:type="paragraph" w:customStyle="1" w:styleId="310">
    <w:name w:val="Основной текст с отступом 31"/>
    <w:basedOn w:val="a"/>
    <w:pPr>
      <w:widowControl/>
      <w:spacing w:after="120" w:line="276" w:lineRule="auto"/>
      <w:ind w:left="283"/>
    </w:pPr>
    <w:rPr>
      <w:rFonts w:ascii="Calibri" w:hAnsi="Calibri" w:cs="Calibri"/>
      <w:sz w:val="16"/>
      <w:szCs w:val="16"/>
      <w:lang w:eastAsia="zh-CN"/>
    </w:rPr>
  </w:style>
  <w:style w:type="paragraph" w:customStyle="1" w:styleId="230">
    <w:name w:val="Основной текст с отступом 23"/>
    <w:basedOn w:val="a"/>
    <w:pPr>
      <w:widowControl/>
      <w:spacing w:after="120" w:line="480" w:lineRule="auto"/>
      <w:ind w:left="283"/>
    </w:pPr>
    <w:rPr>
      <w:rFonts w:ascii="Calibri" w:hAnsi="Calibri" w:cs="Calibri"/>
      <w:sz w:val="22"/>
      <w:szCs w:val="22"/>
      <w:lang w:eastAsia="zh-CN"/>
    </w:rPr>
  </w:style>
  <w:style w:type="paragraph" w:customStyle="1" w:styleId="affc">
    <w:name w:val="Базовый"/>
    <w:uiPriority w:val="99"/>
    <w:pPr>
      <w:tabs>
        <w:tab w:val="left" w:pos="708"/>
      </w:tabs>
      <w:spacing w:line="100" w:lineRule="atLeast"/>
    </w:pPr>
    <w:rPr>
      <w:color w:val="00000A"/>
      <w:sz w:val="24"/>
      <w:szCs w:val="24"/>
      <w:lang w:eastAsia="ar-SA" w:bidi="hi-IN"/>
    </w:rPr>
  </w:style>
  <w:style w:type="character" w:customStyle="1" w:styleId="StrongEmphasis">
    <w:name w:val="Strong Emphasis"/>
    <w:rPr>
      <w:b/>
      <w:bCs/>
    </w:rPr>
  </w:style>
  <w:style w:type="character" w:styleId="affd">
    <w:name w:val="Strong"/>
    <w:qFormat/>
    <w:rPr>
      <w:b/>
      <w:bCs/>
    </w:rPr>
  </w:style>
  <w:style w:type="paragraph" w:customStyle="1" w:styleId="ConsPlusTitle">
    <w:name w:val="ConsPlusTitle"/>
    <w:qFormat/>
    <w:pPr>
      <w:widowControl w:val="0"/>
    </w:pPr>
    <w:rPr>
      <w:rFonts w:ascii="Calibri" w:hAnsi="Calibri" w:cs="Calibri"/>
      <w:b/>
      <w:sz w:val="22"/>
      <w:lang w:eastAsia="ru-RU"/>
    </w:rPr>
  </w:style>
  <w:style w:type="character" w:customStyle="1" w:styleId="31">
    <w:name w:val="Заголовок 3 Знак1"/>
    <w:link w:val="3"/>
    <w:rPr>
      <w:rFonts w:ascii="Arial" w:hAnsi="Arial" w:cs="Arial"/>
      <w:b/>
      <w:bCs/>
      <w:sz w:val="26"/>
      <w:szCs w:val="26"/>
      <w:lang w:eastAsia="ar-SA"/>
    </w:rPr>
  </w:style>
  <w:style w:type="paragraph" w:customStyle="1" w:styleId="2b">
    <w:name w:val="Название2"/>
    <w:basedOn w:val="a"/>
    <w:pPr>
      <w:widowControl/>
      <w:suppressLineNumbers/>
      <w:spacing w:before="120" w:after="120"/>
      <w:jc w:val="both"/>
    </w:pPr>
    <w:rPr>
      <w:rFonts w:ascii="Arial" w:hAnsi="Arial" w:cs="Mangal"/>
      <w:i/>
      <w:iCs/>
      <w:szCs w:val="24"/>
      <w:lang w:eastAsia="ar-SA"/>
    </w:rPr>
  </w:style>
  <w:style w:type="paragraph" w:customStyle="1" w:styleId="1f1">
    <w:name w:val="Название1"/>
    <w:basedOn w:val="a"/>
    <w:pPr>
      <w:widowControl/>
      <w:suppressLineNumbers/>
      <w:spacing w:before="120" w:after="120"/>
      <w:jc w:val="both"/>
    </w:pPr>
    <w:rPr>
      <w:rFonts w:ascii="Arial" w:hAnsi="Arial" w:cs="Mangal"/>
      <w:i/>
      <w:iCs/>
      <w:szCs w:val="24"/>
      <w:lang w:eastAsia="ar-SA"/>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0">
    <w:name w:val="Стандартный HTML Знак"/>
    <w:link w:val="HTML"/>
    <w:qFormat/>
    <w:rPr>
      <w:rFonts w:ascii="Courier New" w:hAnsi="Courier New"/>
      <w:lang w:val="en-US" w:eastAsia="en-US"/>
    </w:rPr>
  </w:style>
  <w:style w:type="paragraph" w:customStyle="1" w:styleId="ConsPlusNonformat">
    <w:name w:val="ConsPlusNonformat"/>
    <w:qFormat/>
    <w:pPr>
      <w:widowControl w:val="0"/>
    </w:pPr>
    <w:rPr>
      <w:rFonts w:ascii="Courier New" w:eastAsia="Arial" w:hAnsi="Courier New" w:cs="Courier New"/>
      <w:lang w:eastAsia="ar-SA"/>
    </w:rPr>
  </w:style>
  <w:style w:type="numbering" w:customStyle="1" w:styleId="1f2">
    <w:name w:val="Нет списка1"/>
    <w:next w:val="a3"/>
    <w:uiPriority w:val="99"/>
    <w:semiHidden/>
    <w:unhideWhenUsed/>
  </w:style>
  <w:style w:type="paragraph" w:customStyle="1" w:styleId="ConsPlusDocList">
    <w:name w:val="ConsPlusDocList"/>
    <w:pPr>
      <w:widowControl w:val="0"/>
    </w:pPr>
    <w:rPr>
      <w:rFonts w:ascii="Calibri" w:hAnsi="Calibri" w:cs="Calibri"/>
      <w:sz w:val="22"/>
      <w:lang w:eastAsia="ru-RU"/>
    </w:rPr>
  </w:style>
  <w:style w:type="paragraph" w:customStyle="1" w:styleId="ConsPlusTitlePage">
    <w:name w:val="ConsPlusTitlePage"/>
    <w:pPr>
      <w:widowControl w:val="0"/>
    </w:pPr>
    <w:rPr>
      <w:rFonts w:ascii="Tahoma" w:hAnsi="Tahoma" w:cs="Tahoma"/>
      <w:lang w:eastAsia="ru-RU"/>
    </w:rPr>
  </w:style>
  <w:style w:type="paragraph" w:customStyle="1" w:styleId="ConsPlusJurTerm">
    <w:name w:val="ConsPlusJurTerm"/>
    <w:pPr>
      <w:widowControl w:val="0"/>
    </w:pPr>
    <w:rPr>
      <w:rFonts w:ascii="Tahoma" w:hAnsi="Tahoma" w:cs="Tahoma"/>
      <w:sz w:val="26"/>
      <w:lang w:eastAsia="ru-RU"/>
    </w:rPr>
  </w:style>
  <w:style w:type="paragraph" w:customStyle="1" w:styleId="ConsPlusTextList">
    <w:name w:val="ConsPlusTextList"/>
    <w:pPr>
      <w:widowControl w:val="0"/>
    </w:pPr>
    <w:rPr>
      <w:rFonts w:ascii="Arial" w:hAnsi="Arial" w:cs="Arial"/>
      <w:lang w:eastAsia="ru-RU"/>
    </w:rPr>
  </w:style>
  <w:style w:type="character" w:customStyle="1" w:styleId="FontStyle11">
    <w:name w:val="Font Style11"/>
    <w:qFormat/>
    <w:rPr>
      <w:rFonts w:ascii="Times New Roman" w:eastAsia="Times New Roman" w:hAnsi="Times New Roman" w:cs="Times New Roman"/>
      <w:b/>
      <w:bCs/>
      <w:sz w:val="22"/>
      <w:szCs w:val="22"/>
    </w:rPr>
  </w:style>
  <w:style w:type="character" w:customStyle="1" w:styleId="affe">
    <w:name w:val="Подзаголовок Знак"/>
    <w:rPr>
      <w:rFonts w:ascii="Cambria" w:eastAsia="Times New Roman" w:hAnsi="Cambria" w:cs="Times New Roman"/>
      <w:sz w:val="24"/>
      <w:szCs w:val="24"/>
    </w:rPr>
  </w:style>
  <w:style w:type="paragraph" w:customStyle="1" w:styleId="CharChar">
    <w:name w:val="Char Char"/>
    <w:basedOn w:val="a"/>
    <w:pPr>
      <w:widowControl/>
      <w:spacing w:after="160" w:line="240" w:lineRule="exact"/>
    </w:pPr>
    <w:rPr>
      <w:rFonts w:ascii="Verdana" w:hAnsi="Verdana" w:cs="Verdana"/>
      <w:lang w:val="en-US" w:eastAsia="zh-CN"/>
    </w:rPr>
  </w:style>
  <w:style w:type="character" w:customStyle="1" w:styleId="WW8Num7z0">
    <w:name w:val="WW8Num7z0"/>
    <w:rPr>
      <w:rFonts w:ascii="Symbol" w:hAnsi="Symbol" w:cs="Symbol"/>
      <w:color w:val="000000"/>
      <w:sz w:val="24"/>
      <w:szCs w:val="24"/>
    </w:rPr>
  </w:style>
  <w:style w:type="character" w:customStyle="1" w:styleId="1f3">
    <w:name w:val="Верхний колонтитул Знак1"/>
    <w:rPr>
      <w:rFonts w:ascii="Calibri" w:hAnsi="Calibri"/>
      <w:sz w:val="22"/>
      <w:szCs w:val="22"/>
      <w:lang w:val="en-US" w:eastAsia="zh-CN"/>
    </w:rPr>
  </w:style>
  <w:style w:type="character" w:customStyle="1" w:styleId="1f4">
    <w:name w:val="Нижний колонтитул Знак1"/>
    <w:rPr>
      <w:rFonts w:ascii="Calibri" w:hAnsi="Calibri"/>
      <w:sz w:val="22"/>
      <w:szCs w:val="22"/>
      <w:lang w:val="en-US" w:eastAsia="zh-CN"/>
    </w:rPr>
  </w:style>
  <w:style w:type="character" w:customStyle="1" w:styleId="12">
    <w:name w:val="Подзаголовок Знак1"/>
    <w:link w:val="a5"/>
    <w:rPr>
      <w:rFonts w:ascii="Cambria" w:hAnsi="Cambria" w:cs="Mangal"/>
      <w:sz w:val="24"/>
      <w:szCs w:val="21"/>
      <w:lang w:val="en-US" w:eastAsia="zh-CN" w:bidi="hi-IN"/>
    </w:rPr>
  </w:style>
  <w:style w:type="character" w:customStyle="1" w:styleId="16">
    <w:name w:val="Текст выноски Знак1"/>
    <w:link w:val="af5"/>
    <w:rPr>
      <w:rFonts w:ascii="Tahoma" w:hAnsi="Tahoma" w:cs="Tahoma"/>
      <w:sz w:val="16"/>
      <w:szCs w:val="16"/>
    </w:rPr>
  </w:style>
  <w:style w:type="character" w:customStyle="1" w:styleId="spfo1">
    <w:name w:val="spfo1"/>
    <w:rPr>
      <w:rFonts w:cs="Times New Roman"/>
    </w:rPr>
  </w:style>
  <w:style w:type="paragraph" w:customStyle="1" w:styleId="111">
    <w:name w:val="Основной текст (11)1"/>
    <w:basedOn w:val="a"/>
    <w:pPr>
      <w:widowControl/>
      <w:spacing w:after="420" w:line="240" w:lineRule="atLeast"/>
      <w:jc w:val="center"/>
    </w:pPr>
    <w:rPr>
      <w:rFonts w:eastAsia="Calibri" w:cs="Calibri"/>
      <w:b/>
      <w:bCs/>
      <w:sz w:val="28"/>
      <w:szCs w:val="28"/>
      <w:lang w:eastAsia="zh-CN"/>
    </w:rPr>
  </w:style>
  <w:style w:type="paragraph" w:customStyle="1" w:styleId="BodyText23">
    <w:name w:val="Body Text 23"/>
    <w:basedOn w:val="a"/>
    <w:pPr>
      <w:jc w:val="both"/>
    </w:pPr>
    <w:rPr>
      <w:sz w:val="24"/>
      <w:szCs w:val="24"/>
      <w:lang w:eastAsia="zh-CN"/>
    </w:rPr>
  </w:style>
  <w:style w:type="character" w:styleId="afff">
    <w:name w:val="FollowedHyperlink"/>
    <w:unhideWhenUsed/>
    <w:qFormat/>
    <w:rPr>
      <w:color w:val="800080"/>
      <w:u w:val="single"/>
    </w:rPr>
  </w:style>
  <w:style w:type="paragraph" w:styleId="afff0">
    <w:name w:val="Revision"/>
    <w:qFormat/>
    <w:rPr>
      <w:sz w:val="24"/>
      <w:szCs w:val="24"/>
    </w:rPr>
  </w:style>
  <w:style w:type="paragraph" w:customStyle="1" w:styleId="textreview">
    <w:name w:val="text_review"/>
    <w:basedOn w:val="a"/>
    <w:pPr>
      <w:widowControl/>
      <w:spacing w:before="280" w:after="280"/>
    </w:pPr>
    <w:rPr>
      <w:sz w:val="24"/>
      <w:szCs w:val="24"/>
      <w:lang w:eastAsia="zh-CN"/>
    </w:rPr>
  </w:style>
  <w:style w:type="paragraph" w:customStyle="1" w:styleId="consplusnonformat0">
    <w:name w:val="consplusnonformat"/>
    <w:basedOn w:val="a"/>
    <w:pPr>
      <w:widowControl/>
      <w:spacing w:before="280" w:after="280"/>
    </w:pPr>
    <w:rPr>
      <w:sz w:val="24"/>
      <w:szCs w:val="24"/>
      <w:lang w:eastAsia="zh-CN"/>
    </w:rPr>
  </w:style>
  <w:style w:type="paragraph" w:customStyle="1" w:styleId="221">
    <w:name w:val="Основной текст 22"/>
    <w:basedOn w:val="a"/>
    <w:pPr>
      <w:widowControl/>
      <w:spacing w:after="120" w:line="480" w:lineRule="auto"/>
    </w:pPr>
    <w:rPr>
      <w:sz w:val="24"/>
      <w:szCs w:val="24"/>
      <w:lang w:eastAsia="zh-CN"/>
    </w:rPr>
  </w:style>
  <w:style w:type="paragraph" w:customStyle="1" w:styleId="320">
    <w:name w:val="Основной текст с отступом 32"/>
    <w:basedOn w:val="a"/>
    <w:pPr>
      <w:widowControl/>
      <w:spacing w:after="120"/>
      <w:ind w:left="283"/>
    </w:pPr>
    <w:rPr>
      <w:sz w:val="16"/>
      <w:szCs w:val="16"/>
      <w:lang w:val="en-US" w:eastAsia="zh-CN"/>
    </w:rPr>
  </w:style>
  <w:style w:type="paragraph" w:customStyle="1" w:styleId="pj">
    <w:name w:val="pj"/>
    <w:basedOn w:val="a"/>
    <w:pPr>
      <w:widowControl/>
      <w:spacing w:before="280" w:after="280"/>
    </w:pPr>
    <w:rPr>
      <w:sz w:val="24"/>
      <w:szCs w:val="24"/>
      <w:lang w:eastAsia="zh-CN"/>
    </w:rPr>
  </w:style>
  <w:style w:type="paragraph" w:styleId="afff1">
    <w:name w:val="Normal (Web)"/>
    <w:basedOn w:val="a"/>
    <w:pPr>
      <w:widowControl/>
      <w:spacing w:before="280" w:after="280"/>
    </w:pPr>
    <w:rPr>
      <w:sz w:val="24"/>
      <w:szCs w:val="24"/>
      <w:lang w:eastAsia="zh-C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ascii="Times New Roman" w:hAnsi="Times New Roman" w:cs="Times New Roman"/>
    </w:rPr>
  </w:style>
  <w:style w:type="character" w:customStyle="1" w:styleId="s10">
    <w:name w:val="s_10"/>
    <w:rPr>
      <w:rFonts w:ascii="Times New Roman" w:hAnsi="Times New Roman" w:cs="Times New Roman"/>
    </w:rPr>
  </w:style>
  <w:style w:type="character" w:customStyle="1" w:styleId="afff2">
    <w:name w:val="Название Знак"/>
    <w:rPr>
      <w:sz w:val="28"/>
    </w:rPr>
  </w:style>
  <w:style w:type="character" w:customStyle="1" w:styleId="410">
    <w:name w:val="Заголовок 4 Знак1"/>
    <w:rPr>
      <w:sz w:val="28"/>
      <w:szCs w:val="28"/>
    </w:rPr>
  </w:style>
  <w:style w:type="character" w:customStyle="1" w:styleId="213">
    <w:name w:val="Основной текст 2 Знак1"/>
    <w:rPr>
      <w:sz w:val="24"/>
      <w:szCs w:val="24"/>
      <w:lang w:eastAsia="zh-CN"/>
    </w:rPr>
  </w:style>
  <w:style w:type="character" w:customStyle="1" w:styleId="311">
    <w:name w:val="Основной текст с отступом 3 Знак1"/>
    <w:rPr>
      <w:sz w:val="16"/>
      <w:szCs w:val="16"/>
      <w:lang w:eastAsia="zh-CN"/>
    </w:rPr>
  </w:style>
  <w:style w:type="character" w:customStyle="1" w:styleId="FootnoteCharacters">
    <w:name w:val="Footnote Characters"/>
    <w:qFormat/>
    <w:rPr>
      <w:vertAlign w:val="superscript"/>
    </w:rPr>
  </w:style>
  <w:style w:type="character" w:customStyle="1" w:styleId="ListLabel6">
    <w:name w:val="ListLabel 6"/>
    <w:qFormat/>
    <w:rPr>
      <w:rFonts w:ascii="Times New Roman" w:hAnsi="Times New Roman" w:cs="Times New Roman"/>
      <w:color w:val="000000"/>
      <w:sz w:val="28"/>
      <w:szCs w:val="28"/>
      <w:u w:val="none"/>
    </w:rPr>
  </w:style>
  <w:style w:type="character" w:customStyle="1" w:styleId="ListLabel7">
    <w:name w:val="ListLabel 7"/>
    <w:qFormat/>
    <w:rPr>
      <w:rFonts w:ascii="Times New Roman" w:hAnsi="Times New Roman" w:cs="Times New Roman"/>
      <w:sz w:val="28"/>
      <w:szCs w:val="28"/>
    </w:rPr>
  </w:style>
  <w:style w:type="character" w:customStyle="1" w:styleId="afff3">
    <w:name w:val="Символ концевой сноски"/>
    <w:rPr>
      <w:vertAlign w:val="superscript"/>
    </w:rPr>
  </w:style>
  <w:style w:type="character" w:customStyle="1" w:styleId="WW-">
    <w:name w:val="WW-Символ концевой сноски"/>
  </w:style>
  <w:style w:type="character" w:customStyle="1" w:styleId="HTML1">
    <w:name w:val="Стандартный HTML Знак1"/>
    <w:rPr>
      <w:rFonts w:ascii="Courier New" w:hAnsi="Courier New" w:cs="Courier New"/>
      <w:lang w:eastAsia="zh-CN"/>
    </w:rPr>
  </w:style>
  <w:style w:type="character" w:customStyle="1" w:styleId="130">
    <w:name w:val="Основной шрифт абзаца13"/>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8z0">
    <w:name w:val="WW8Num8z0"/>
    <w:rPr>
      <w:rFonts w:ascii="Times New Roman" w:hAnsi="Times New Roman" w:cs="Times New Roman"/>
      <w:sz w:val="24"/>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120">
    <w:name w:val="Основной шрифт абзаца12"/>
  </w:style>
  <w:style w:type="character" w:customStyle="1" w:styleId="100">
    <w:name w:val="Основной шрифт абзаца10"/>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0">
    <w:name w:val="WW8Num10z0"/>
    <w:rPr>
      <w:color w:val="00000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Bookman Old Style" w:hAnsi="Bookman Old Style" w:cs="Bookman Old Style"/>
    </w:rPr>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St5z1">
    <w:name w:val="WW8NumSt5z1"/>
  </w:style>
  <w:style w:type="character" w:customStyle="1" w:styleId="WW8NumSt5z2">
    <w:name w:val="WW8NumSt5z2"/>
  </w:style>
  <w:style w:type="character" w:customStyle="1" w:styleId="WW8NumSt5z3">
    <w:name w:val="WW8NumSt5z3"/>
  </w:style>
  <w:style w:type="character" w:customStyle="1" w:styleId="WW8NumSt5z4">
    <w:name w:val="WW8NumSt5z4"/>
  </w:style>
  <w:style w:type="character" w:customStyle="1" w:styleId="WW8NumSt5z5">
    <w:name w:val="WW8NumSt5z5"/>
  </w:style>
  <w:style w:type="character" w:customStyle="1" w:styleId="WW8NumSt5z6">
    <w:name w:val="WW8NumSt5z6"/>
  </w:style>
  <w:style w:type="character" w:customStyle="1" w:styleId="WW8NumSt5z7">
    <w:name w:val="WW8NumSt5z7"/>
  </w:style>
  <w:style w:type="character" w:customStyle="1" w:styleId="WW8NumSt5z8">
    <w:name w:val="WW8NumSt5z8"/>
  </w:style>
  <w:style w:type="character" w:customStyle="1" w:styleId="WW8NumSt6z1">
    <w:name w:val="WW8NumSt6z1"/>
  </w:style>
  <w:style w:type="character" w:customStyle="1" w:styleId="WW8NumSt6z2">
    <w:name w:val="WW8NumSt6z2"/>
  </w:style>
  <w:style w:type="character" w:customStyle="1" w:styleId="WW8NumSt6z3">
    <w:name w:val="WW8NumSt6z3"/>
  </w:style>
  <w:style w:type="character" w:customStyle="1" w:styleId="WW8NumSt6z4">
    <w:name w:val="WW8NumSt6z4"/>
  </w:style>
  <w:style w:type="character" w:customStyle="1" w:styleId="WW8NumSt6z5">
    <w:name w:val="WW8NumSt6z5"/>
  </w:style>
  <w:style w:type="character" w:customStyle="1" w:styleId="WW8NumSt6z6">
    <w:name w:val="WW8NumSt6z6"/>
  </w:style>
  <w:style w:type="character" w:customStyle="1" w:styleId="WW8NumSt6z7">
    <w:name w:val="WW8NumSt6z7"/>
  </w:style>
  <w:style w:type="character" w:customStyle="1" w:styleId="WW8NumSt6z8">
    <w:name w:val="WW8NumSt6z8"/>
  </w:style>
  <w:style w:type="character" w:customStyle="1" w:styleId="WW8NumSt7z1">
    <w:name w:val="WW8NumSt7z1"/>
  </w:style>
  <w:style w:type="character" w:customStyle="1" w:styleId="WW8NumSt7z2">
    <w:name w:val="WW8NumSt7z2"/>
  </w:style>
  <w:style w:type="character" w:customStyle="1" w:styleId="WW8NumSt7z3">
    <w:name w:val="WW8NumSt7z3"/>
  </w:style>
  <w:style w:type="character" w:customStyle="1" w:styleId="WW8NumSt7z4">
    <w:name w:val="WW8NumSt7z4"/>
  </w:style>
  <w:style w:type="character" w:customStyle="1" w:styleId="WW8NumSt7z5">
    <w:name w:val="WW8NumSt7z5"/>
  </w:style>
  <w:style w:type="character" w:customStyle="1" w:styleId="WW8NumSt7z6">
    <w:name w:val="WW8NumSt7z6"/>
  </w:style>
  <w:style w:type="character" w:customStyle="1" w:styleId="WW8NumSt7z7">
    <w:name w:val="WW8NumSt7z7"/>
  </w:style>
  <w:style w:type="character" w:customStyle="1" w:styleId="WW8NumSt7z8">
    <w:name w:val="WW8NumSt7z8"/>
  </w:style>
  <w:style w:type="character" w:customStyle="1" w:styleId="92">
    <w:name w:val="Основной шрифт абзаца9"/>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4z0">
    <w:name w:val="WW8Num14z0"/>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0">
    <w:name w:val="WW8Num15z0"/>
    <w:rPr>
      <w:color w:val="00000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Bookman Old Style" w:hAnsi="Bookman Old Style" w:cs="Bookman Old Style"/>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82">
    <w:name w:val="Основной шрифт абзаца8"/>
  </w:style>
  <w:style w:type="character" w:customStyle="1" w:styleId="Absatz-Standardschriftart">
    <w:name w:val="Absatz-Standardschriftart"/>
  </w:style>
  <w:style w:type="character" w:customStyle="1" w:styleId="afff4">
    <w:name w:val="Знак Знак"/>
    <w:rPr>
      <w:sz w:val="18"/>
      <w:szCs w:val="24"/>
      <w:lang w:val="ru-RU" w:bidi="ar-SA"/>
    </w:rPr>
  </w:style>
  <w:style w:type="character" w:customStyle="1" w:styleId="afff5">
    <w:name w:val="Маркеры списка"/>
    <w:rPr>
      <w:rFonts w:ascii="OpenSymbol" w:eastAsia="OpenSymbol" w:hAnsi="OpenSymbol" w:cs="OpenSymbol"/>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62">
    <w:name w:val="Основной шрифт абзаца6"/>
  </w:style>
  <w:style w:type="character" w:customStyle="1" w:styleId="53">
    <w:name w:val="Основной шрифт абзаца5"/>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43">
    <w:name w:val="Основной шрифт абзаца4"/>
  </w:style>
  <w:style w:type="character" w:customStyle="1" w:styleId="35">
    <w:name w:val="Основной шрифт абзаца3"/>
  </w:style>
  <w:style w:type="character" w:customStyle="1" w:styleId="WW-Absatz-Standardschriftart1111111111111111111111">
    <w:name w:val="WW-Absatz-Standardschriftart1111111111111111111111"/>
  </w:style>
  <w:style w:type="character" w:customStyle="1" w:styleId="72">
    <w:name w:val="Основной шрифт абзаца7"/>
  </w:style>
  <w:style w:type="character" w:customStyle="1" w:styleId="FontStyle12">
    <w:name w:val="Font Style12"/>
    <w:rPr>
      <w:rFonts w:ascii="Times New Roman" w:eastAsia="Times New Roman" w:hAnsi="Times New Roman" w:cs="Times New Roman"/>
      <w:sz w:val="22"/>
      <w:szCs w:val="22"/>
    </w:rPr>
  </w:style>
  <w:style w:type="character" w:customStyle="1" w:styleId="FontStyle13">
    <w:name w:val="Font Style13"/>
    <w:rPr>
      <w:rFonts w:ascii="Bookman Old Style" w:hAnsi="Bookman Old Style" w:cs="Bookman Old Style"/>
      <w:b/>
      <w:bCs/>
      <w:sz w:val="22"/>
      <w:szCs w:val="22"/>
    </w:rPr>
  </w:style>
  <w:style w:type="character" w:customStyle="1" w:styleId="110">
    <w:name w:val="Основной шрифт абзаца11"/>
  </w:style>
  <w:style w:type="character" w:styleId="afff6">
    <w:name w:val="Placeholder Text"/>
    <w:rPr>
      <w:color w:val="808080"/>
    </w:rPr>
  </w:style>
  <w:style w:type="paragraph" w:customStyle="1" w:styleId="112">
    <w:name w:val="Указатель11"/>
    <w:basedOn w:val="a"/>
    <w:pPr>
      <w:widowControl/>
      <w:suppressLineNumbers/>
    </w:pPr>
    <w:rPr>
      <w:rFonts w:ascii="Bookman Old Style" w:hAnsi="Bookman Old Style" w:cs="Mangal"/>
      <w:sz w:val="22"/>
      <w:lang w:eastAsia="zh-CN"/>
    </w:rPr>
  </w:style>
  <w:style w:type="paragraph" w:customStyle="1" w:styleId="36">
    <w:name w:val="Название объекта3"/>
    <w:basedOn w:val="a"/>
    <w:pPr>
      <w:widowControl/>
      <w:suppressLineNumbers/>
      <w:spacing w:before="120" w:after="120"/>
    </w:pPr>
    <w:rPr>
      <w:rFonts w:ascii="Bookman Old Style" w:hAnsi="Bookman Old Style" w:cs="Mangal"/>
      <w:i/>
      <w:iCs/>
      <w:sz w:val="24"/>
      <w:szCs w:val="24"/>
      <w:lang w:eastAsia="zh-CN"/>
    </w:rPr>
  </w:style>
  <w:style w:type="paragraph" w:customStyle="1" w:styleId="101">
    <w:name w:val="Указатель10"/>
    <w:basedOn w:val="a"/>
    <w:pPr>
      <w:widowControl/>
      <w:suppressLineNumbers/>
    </w:pPr>
    <w:rPr>
      <w:rFonts w:ascii="Bookman Old Style" w:hAnsi="Bookman Old Style" w:cs="Mangal"/>
      <w:sz w:val="22"/>
      <w:lang w:eastAsia="zh-CN"/>
    </w:rPr>
  </w:style>
  <w:style w:type="paragraph" w:customStyle="1" w:styleId="2c">
    <w:name w:val="Название объекта2"/>
    <w:basedOn w:val="a"/>
    <w:pPr>
      <w:widowControl/>
      <w:suppressLineNumbers/>
      <w:spacing w:before="120" w:after="120"/>
    </w:pPr>
    <w:rPr>
      <w:rFonts w:ascii="Bookman Old Style" w:hAnsi="Bookman Old Style" w:cs="Lucida Sans"/>
      <w:i/>
      <w:iCs/>
      <w:sz w:val="24"/>
      <w:szCs w:val="24"/>
      <w:lang w:eastAsia="zh-CN"/>
    </w:rPr>
  </w:style>
  <w:style w:type="paragraph" w:customStyle="1" w:styleId="93">
    <w:name w:val="Указатель9"/>
    <w:basedOn w:val="a"/>
    <w:pPr>
      <w:widowControl/>
      <w:suppressLineNumbers/>
    </w:pPr>
    <w:rPr>
      <w:rFonts w:ascii="Bookman Old Style" w:hAnsi="Bookman Old Style" w:cs="Lucida Sans"/>
      <w:sz w:val="22"/>
      <w:lang w:eastAsia="zh-CN"/>
    </w:rPr>
  </w:style>
  <w:style w:type="paragraph" w:customStyle="1" w:styleId="83">
    <w:name w:val="Указатель8"/>
    <w:basedOn w:val="a"/>
    <w:pPr>
      <w:widowControl/>
      <w:suppressLineNumbers/>
    </w:pPr>
    <w:rPr>
      <w:rFonts w:ascii="Bookman Old Style" w:hAnsi="Bookman Old Style" w:cs="Mangal"/>
      <w:sz w:val="22"/>
      <w:lang w:eastAsia="zh-CN"/>
    </w:rPr>
  </w:style>
  <w:style w:type="paragraph" w:customStyle="1" w:styleId="73">
    <w:name w:val="Название7"/>
    <w:basedOn w:val="a"/>
    <w:pPr>
      <w:widowControl/>
      <w:suppressLineNumbers/>
      <w:spacing w:before="120" w:after="120"/>
    </w:pPr>
    <w:rPr>
      <w:rFonts w:ascii="Bookman Old Style" w:hAnsi="Bookman Old Style" w:cs="Mangal"/>
      <w:i/>
      <w:iCs/>
      <w:sz w:val="24"/>
      <w:szCs w:val="24"/>
      <w:lang w:eastAsia="zh-CN"/>
    </w:rPr>
  </w:style>
  <w:style w:type="paragraph" w:customStyle="1" w:styleId="74">
    <w:name w:val="Указатель7"/>
    <w:basedOn w:val="a"/>
    <w:pPr>
      <w:widowControl/>
      <w:suppressLineNumbers/>
    </w:pPr>
    <w:rPr>
      <w:rFonts w:ascii="Bookman Old Style" w:hAnsi="Bookman Old Style" w:cs="Mangal"/>
      <w:sz w:val="22"/>
      <w:lang w:eastAsia="zh-CN"/>
    </w:rPr>
  </w:style>
  <w:style w:type="paragraph" w:customStyle="1" w:styleId="1f5">
    <w:name w:val="Текст1"/>
    <w:basedOn w:val="a"/>
    <w:pPr>
      <w:widowControl/>
    </w:pPr>
    <w:rPr>
      <w:rFonts w:ascii="Courier New" w:hAnsi="Courier New" w:cs="Courier New"/>
      <w:lang w:eastAsia="zh-CN"/>
    </w:rPr>
  </w:style>
  <w:style w:type="paragraph" w:customStyle="1" w:styleId="afff7">
    <w:name w:val="Содержимое врезки"/>
    <w:basedOn w:val="a0"/>
    <w:pPr>
      <w:jc w:val="left"/>
    </w:pPr>
    <w:rPr>
      <w:sz w:val="18"/>
      <w:lang w:val="ru-RU" w:eastAsia="zh-CN"/>
    </w:rPr>
  </w:style>
  <w:style w:type="paragraph" w:customStyle="1" w:styleId="140">
    <w:name w:val="Обычный + 14 пт"/>
    <w:basedOn w:val="a"/>
    <w:next w:val="ConsPlusTitle"/>
    <w:pPr>
      <w:widowControl/>
      <w:ind w:firstLine="601"/>
      <w:jc w:val="both"/>
    </w:pPr>
    <w:rPr>
      <w:sz w:val="28"/>
      <w:szCs w:val="28"/>
      <w:lang w:eastAsia="zh-CN"/>
    </w:rPr>
  </w:style>
  <w:style w:type="paragraph" w:customStyle="1" w:styleId="Default">
    <w:name w:val="Default"/>
    <w:qFormat/>
    <w:rPr>
      <w:rFonts w:eastAsia="Calibri"/>
      <w:color w:val="000000"/>
      <w:sz w:val="24"/>
      <w:szCs w:val="24"/>
    </w:rPr>
  </w:style>
  <w:style w:type="paragraph" w:customStyle="1" w:styleId="afff8">
    <w:name w:val="Таблицы (моноширинный)"/>
    <w:basedOn w:val="a"/>
    <w:next w:val="a"/>
    <w:pPr>
      <w:widowControl/>
      <w:jc w:val="both"/>
    </w:pPr>
    <w:rPr>
      <w:rFonts w:ascii="Courier New" w:hAnsi="Courier New" w:cs="Courier New"/>
      <w:sz w:val="26"/>
      <w:szCs w:val="26"/>
      <w:lang w:eastAsia="zh-CN"/>
    </w:rPr>
  </w:style>
  <w:style w:type="paragraph" w:customStyle="1" w:styleId="63">
    <w:name w:val="Название6"/>
    <w:basedOn w:val="a"/>
    <w:pPr>
      <w:widowControl/>
      <w:suppressLineNumbers/>
      <w:spacing w:before="120" w:after="120"/>
    </w:pPr>
    <w:rPr>
      <w:rFonts w:ascii="Bookman Old Style" w:hAnsi="Bookman Old Style" w:cs="Mangal"/>
      <w:i/>
      <w:iCs/>
      <w:szCs w:val="24"/>
      <w:lang w:eastAsia="zh-CN"/>
    </w:rPr>
  </w:style>
  <w:style w:type="paragraph" w:customStyle="1" w:styleId="64">
    <w:name w:val="Указатель6"/>
    <w:basedOn w:val="a"/>
    <w:pPr>
      <w:widowControl/>
      <w:suppressLineNumbers/>
    </w:pPr>
    <w:rPr>
      <w:rFonts w:ascii="Bookman Old Style" w:hAnsi="Bookman Old Style" w:cs="Mangal"/>
      <w:sz w:val="24"/>
      <w:szCs w:val="24"/>
      <w:lang w:eastAsia="zh-CN"/>
    </w:rPr>
  </w:style>
  <w:style w:type="paragraph" w:customStyle="1" w:styleId="54">
    <w:name w:val="Название5"/>
    <w:basedOn w:val="a"/>
    <w:pPr>
      <w:widowControl/>
      <w:suppressLineNumbers/>
      <w:spacing w:before="120" w:after="120"/>
    </w:pPr>
    <w:rPr>
      <w:rFonts w:ascii="Bookman Old Style" w:hAnsi="Bookman Old Style" w:cs="Mangal"/>
      <w:i/>
      <w:iCs/>
      <w:szCs w:val="24"/>
      <w:lang w:eastAsia="zh-CN"/>
    </w:rPr>
  </w:style>
  <w:style w:type="paragraph" w:customStyle="1" w:styleId="55">
    <w:name w:val="Указатель5"/>
    <w:basedOn w:val="a"/>
    <w:pPr>
      <w:widowControl/>
      <w:suppressLineNumbers/>
    </w:pPr>
    <w:rPr>
      <w:rFonts w:ascii="Bookman Old Style" w:hAnsi="Bookman Old Style" w:cs="Mangal"/>
      <w:sz w:val="24"/>
      <w:szCs w:val="24"/>
      <w:lang w:eastAsia="zh-CN"/>
    </w:rPr>
  </w:style>
  <w:style w:type="paragraph" w:customStyle="1" w:styleId="44">
    <w:name w:val="Название4"/>
    <w:basedOn w:val="a"/>
    <w:pPr>
      <w:widowControl/>
      <w:suppressLineNumbers/>
      <w:spacing w:before="120" w:after="120"/>
    </w:pPr>
    <w:rPr>
      <w:rFonts w:ascii="Arial" w:hAnsi="Arial" w:cs="Mangal"/>
      <w:i/>
      <w:iCs/>
      <w:szCs w:val="24"/>
      <w:lang w:eastAsia="zh-CN"/>
    </w:rPr>
  </w:style>
  <w:style w:type="paragraph" w:customStyle="1" w:styleId="45">
    <w:name w:val="Указатель4"/>
    <w:basedOn w:val="a"/>
    <w:pPr>
      <w:widowControl/>
      <w:suppressLineNumbers/>
    </w:pPr>
    <w:rPr>
      <w:rFonts w:ascii="Arial" w:hAnsi="Arial" w:cs="Mangal"/>
      <w:sz w:val="24"/>
      <w:szCs w:val="24"/>
      <w:lang w:eastAsia="zh-CN"/>
    </w:rPr>
  </w:style>
  <w:style w:type="paragraph" w:customStyle="1" w:styleId="37">
    <w:name w:val="Название3"/>
    <w:basedOn w:val="a"/>
    <w:pPr>
      <w:widowControl/>
      <w:suppressLineNumbers/>
      <w:spacing w:before="120" w:after="120"/>
    </w:pPr>
    <w:rPr>
      <w:rFonts w:ascii="Arial" w:hAnsi="Arial" w:cs="Mangal"/>
      <w:i/>
      <w:iCs/>
      <w:szCs w:val="24"/>
      <w:lang w:eastAsia="zh-CN"/>
    </w:rPr>
  </w:style>
  <w:style w:type="paragraph" w:customStyle="1" w:styleId="38">
    <w:name w:val="Указатель3"/>
    <w:basedOn w:val="a"/>
    <w:pPr>
      <w:widowControl/>
      <w:suppressLineNumbers/>
    </w:pPr>
    <w:rPr>
      <w:rFonts w:ascii="Arial" w:hAnsi="Arial" w:cs="Mangal"/>
      <w:sz w:val="24"/>
      <w:szCs w:val="24"/>
      <w:lang w:eastAsia="zh-CN"/>
    </w:rPr>
  </w:style>
  <w:style w:type="paragraph" w:customStyle="1" w:styleId="Style1">
    <w:name w:val="Style1"/>
    <w:basedOn w:val="a"/>
    <w:next w:val="a"/>
    <w:pPr>
      <w:widowControl/>
    </w:pPr>
    <w:rPr>
      <w:sz w:val="24"/>
      <w:szCs w:val="24"/>
      <w:lang w:eastAsia="zh-CN"/>
    </w:rPr>
  </w:style>
  <w:style w:type="paragraph" w:customStyle="1" w:styleId="Style2">
    <w:name w:val="Style2"/>
    <w:basedOn w:val="a"/>
    <w:next w:val="a"/>
    <w:pPr>
      <w:widowControl/>
    </w:pPr>
    <w:rPr>
      <w:sz w:val="24"/>
      <w:szCs w:val="24"/>
      <w:lang w:eastAsia="zh-CN"/>
    </w:rPr>
  </w:style>
  <w:style w:type="paragraph" w:customStyle="1" w:styleId="Style4">
    <w:name w:val="Style4"/>
    <w:basedOn w:val="a"/>
    <w:next w:val="a"/>
    <w:pPr>
      <w:widowControl/>
    </w:pPr>
    <w:rPr>
      <w:sz w:val="24"/>
      <w:szCs w:val="24"/>
      <w:lang w:eastAsia="zh-CN"/>
    </w:rPr>
  </w:style>
  <w:style w:type="paragraph" w:customStyle="1" w:styleId="Style3">
    <w:name w:val="Style3"/>
    <w:basedOn w:val="a"/>
    <w:next w:val="a"/>
    <w:pPr>
      <w:widowControl/>
    </w:pPr>
    <w:rPr>
      <w:sz w:val="24"/>
      <w:szCs w:val="24"/>
      <w:lang w:eastAsia="zh-CN"/>
    </w:rPr>
  </w:style>
  <w:style w:type="paragraph" w:styleId="afff9">
    <w:name w:val="Body Text Indent"/>
    <w:basedOn w:val="a"/>
    <w:link w:val="afffa"/>
    <w:pPr>
      <w:widowControl/>
      <w:spacing w:after="120"/>
      <w:ind w:left="283"/>
    </w:pPr>
    <w:rPr>
      <w:sz w:val="24"/>
      <w:szCs w:val="24"/>
      <w:lang w:eastAsia="zh-CN"/>
    </w:rPr>
  </w:style>
  <w:style w:type="character" w:customStyle="1" w:styleId="afffa">
    <w:name w:val="Основной текст с отступом Знак"/>
    <w:link w:val="afff9"/>
    <w:rPr>
      <w:sz w:val="24"/>
      <w:szCs w:val="24"/>
      <w:lang w:eastAsia="zh-CN"/>
    </w:rPr>
  </w:style>
  <w:style w:type="paragraph" w:customStyle="1" w:styleId="2d">
    <w:name w:val="Цитата2"/>
    <w:basedOn w:val="a"/>
    <w:qFormat/>
    <w:pPr>
      <w:widowControl/>
      <w:shd w:val="clear" w:color="auto" w:fill="FFFFFF"/>
      <w:spacing w:line="278" w:lineRule="exact"/>
      <w:ind w:left="115" w:right="5806"/>
      <w:jc w:val="both"/>
    </w:pPr>
    <w:rPr>
      <w:rFonts w:ascii="Bookman Old Style" w:hAnsi="Bookman Old Style" w:cs="Bookman Old Style"/>
      <w:color w:val="000000"/>
      <w:sz w:val="24"/>
      <w:szCs w:val="28"/>
      <w:lang w:eastAsia="zh-CN"/>
    </w:rPr>
  </w:style>
  <w:style w:type="paragraph" w:customStyle="1" w:styleId="WW-CharChar">
    <w:name w:val="WW-Char Char"/>
    <w:basedOn w:val="a"/>
    <w:pPr>
      <w:widowControl/>
      <w:spacing w:after="160" w:line="240" w:lineRule="exact"/>
    </w:pPr>
    <w:rPr>
      <w:rFonts w:ascii="Verdana" w:hAnsi="Verdana" w:cs="Verdana"/>
      <w:lang w:val="en-US" w:eastAsia="zh-CN"/>
    </w:rPr>
  </w:style>
  <w:style w:type="paragraph" w:customStyle="1" w:styleId="Style5">
    <w:name w:val="Style5"/>
    <w:basedOn w:val="a"/>
    <w:pPr>
      <w:spacing w:line="422" w:lineRule="exact"/>
      <w:ind w:firstLine="1104"/>
    </w:pPr>
    <w:rPr>
      <w:rFonts w:ascii="Bookman Old Style" w:hAnsi="Bookman Old Style" w:cs="Bookman Old Style"/>
      <w:sz w:val="24"/>
      <w:szCs w:val="24"/>
      <w:lang w:eastAsia="zh-CN"/>
    </w:rPr>
  </w:style>
  <w:style w:type="paragraph" w:customStyle="1" w:styleId="2e">
    <w:name w:val="Текст2"/>
    <w:basedOn w:val="a"/>
    <w:pPr>
      <w:widowControl/>
    </w:pPr>
    <w:rPr>
      <w:rFonts w:ascii="Courier New" w:hAnsi="Courier New" w:cs="Courier New"/>
      <w:lang w:eastAsia="zh-CN"/>
    </w:rPr>
  </w:style>
  <w:style w:type="paragraph" w:customStyle="1" w:styleId="39">
    <w:name w:val="Текст3"/>
    <w:basedOn w:val="a"/>
    <w:pPr>
      <w:widowControl/>
    </w:pPr>
    <w:rPr>
      <w:rFonts w:ascii="Courier New" w:hAnsi="Courier New"/>
      <w:lang w:eastAsia="zh-CN"/>
    </w:rPr>
  </w:style>
  <w:style w:type="paragraph" w:customStyle="1" w:styleId="3a">
    <w:name w:val="Цитата3"/>
    <w:basedOn w:val="a"/>
    <w:pPr>
      <w:widowControl/>
      <w:shd w:val="clear" w:color="auto" w:fill="FFFFFF"/>
      <w:spacing w:line="278" w:lineRule="exact"/>
      <w:ind w:left="115" w:right="5806"/>
      <w:jc w:val="both"/>
    </w:pPr>
    <w:rPr>
      <w:rFonts w:ascii="Bookman Old Style" w:hAnsi="Bookman Old Style"/>
      <w:color w:val="000000"/>
      <w:sz w:val="24"/>
      <w:szCs w:val="28"/>
      <w:lang w:eastAsia="zh-CN"/>
    </w:rPr>
  </w:style>
  <w:style w:type="paragraph" w:customStyle="1" w:styleId="CharChar1">
    <w:name w:val="Char Char1"/>
    <w:basedOn w:val="a"/>
    <w:pPr>
      <w:widowControl/>
      <w:spacing w:after="160" w:line="240" w:lineRule="exact"/>
    </w:pPr>
    <w:rPr>
      <w:rFonts w:ascii="Verdana" w:hAnsi="Verdana"/>
      <w:lang w:val="en-US" w:eastAsia="zh-CN"/>
    </w:rPr>
  </w:style>
  <w:style w:type="paragraph" w:customStyle="1" w:styleId="TableContents">
    <w:name w:val="Table Contents"/>
    <w:basedOn w:val="Standard"/>
    <w:pPr>
      <w:suppressLineNumbers/>
    </w:pPr>
    <w:rPr>
      <w:rFonts w:ascii="Calibri" w:eastAsia="Segoe UI" w:hAnsi="Calibri" w:cs="Calibri"/>
      <w:color w:val="000000"/>
      <w:sz w:val="22"/>
      <w:lang w:bidi="hi-IN"/>
    </w:rPr>
  </w:style>
  <w:style w:type="paragraph" w:styleId="2f">
    <w:name w:val="Body Text Indent 2"/>
    <w:basedOn w:val="a"/>
    <w:link w:val="222"/>
    <w:pPr>
      <w:spacing w:after="120" w:line="480" w:lineRule="auto"/>
      <w:ind w:left="283"/>
    </w:pPr>
  </w:style>
  <w:style w:type="character" w:customStyle="1" w:styleId="222">
    <w:name w:val="Основной текст с отступом 2 Знак2"/>
    <w:basedOn w:val="a1"/>
    <w:link w:val="2f"/>
  </w:style>
  <w:style w:type="numbering" w:customStyle="1" w:styleId="WW8Num2">
    <w:name w:val="WW8Num2"/>
    <w:basedOn w:val="a3"/>
  </w:style>
  <w:style w:type="character" w:customStyle="1" w:styleId="afffb">
    <w:name w:val="Цветовое выделение"/>
    <w:rPr>
      <w:b/>
      <w:color w:val="26282F"/>
    </w:rPr>
  </w:style>
  <w:style w:type="paragraph" w:customStyle="1" w:styleId="afffc">
    <w:name w:val="Знак Знак Знак Знак Знак Знак Знак"/>
    <w:basedOn w:val="a"/>
    <w:pPr>
      <w:widowControl/>
      <w:spacing w:before="100" w:after="100"/>
    </w:pPr>
    <w:rPr>
      <w:rFonts w:ascii="Tahoma" w:hAnsi="Tahoma" w:cs="Tahoma"/>
      <w:lang w:val="en-US" w:eastAsia="zh-CN"/>
    </w:rPr>
  </w:style>
  <w:style w:type="paragraph" w:customStyle="1" w:styleId="afffd">
    <w:name w:val="Текст (справка)"/>
    <w:basedOn w:val="a"/>
    <w:pPr>
      <w:widowControl/>
      <w:ind w:left="170" w:right="170"/>
    </w:pPr>
    <w:rPr>
      <w:rFonts w:ascii="Bookman Old Style" w:hAnsi="Bookman Old Style" w:cs="Bookman Old Style"/>
      <w:sz w:val="24"/>
      <w:lang w:eastAsia="zh-CN"/>
    </w:rPr>
  </w:style>
  <w:style w:type="paragraph" w:customStyle="1" w:styleId="afffe">
    <w:name w:val="Комментарий"/>
    <w:basedOn w:val="afffd"/>
    <w:pPr>
      <w:spacing w:before="75"/>
      <w:ind w:right="0"/>
      <w:jc w:val="both"/>
    </w:pPr>
    <w:rPr>
      <w:color w:val="353842"/>
      <w:shd w:val="clear" w:color="auto" w:fill="F0F0F0"/>
    </w:rPr>
  </w:style>
  <w:style w:type="paragraph" w:customStyle="1" w:styleId="affff">
    <w:name w:val="Нормальный (таблица)"/>
    <w:basedOn w:val="a"/>
    <w:pPr>
      <w:widowControl/>
      <w:jc w:val="both"/>
    </w:pPr>
    <w:rPr>
      <w:rFonts w:ascii="Bookman Old Style" w:hAnsi="Bookman Old Style" w:cs="Bookman Old Style"/>
      <w:sz w:val="24"/>
      <w:lang w:eastAsia="zh-CN"/>
    </w:rPr>
  </w:style>
  <w:style w:type="paragraph" w:customStyle="1" w:styleId="affff0">
    <w:name w:val="Информация об изменениях документа"/>
    <w:basedOn w:val="afffe"/>
    <w:rPr>
      <w:i/>
    </w:rPr>
  </w:style>
  <w:style w:type="numbering" w:customStyle="1" w:styleId="2f0">
    <w:name w:val="Нет списка2"/>
    <w:next w:val="a3"/>
    <w:uiPriority w:val="99"/>
    <w:semiHidden/>
    <w:unhideWhenUsed/>
  </w:style>
  <w:style w:type="numbering" w:customStyle="1" w:styleId="3b">
    <w:name w:val="Нет списка3"/>
    <w:next w:val="a3"/>
    <w:uiPriority w:val="99"/>
    <w:semiHidden/>
    <w:unhideWhenUsed/>
  </w:style>
  <w:style w:type="numbering" w:customStyle="1" w:styleId="46">
    <w:name w:val="Нет списка4"/>
    <w:next w:val="a3"/>
    <w:uiPriority w:val="99"/>
    <w:semiHidden/>
    <w:unhideWhenUsed/>
  </w:style>
  <w:style w:type="numbering" w:customStyle="1" w:styleId="56">
    <w:name w:val="Нет списка5"/>
    <w:next w:val="a3"/>
    <w:uiPriority w:val="99"/>
    <w:semiHidden/>
    <w:unhideWhenUsed/>
  </w:style>
  <w:style w:type="numbering" w:customStyle="1" w:styleId="65">
    <w:name w:val="Нет списка6"/>
    <w:next w:val="a3"/>
    <w:uiPriority w:val="99"/>
    <w:semiHidden/>
    <w:unhideWhenUsed/>
  </w:style>
  <w:style w:type="character" w:customStyle="1" w:styleId="Internetlink">
    <w:name w:val="Internet link"/>
    <w:rPr>
      <w:color w:val="000080"/>
      <w:u w:val="single"/>
    </w:rPr>
  </w:style>
  <w:style w:type="paragraph" w:customStyle="1" w:styleId="1f6">
    <w:name w:val="Основной текст1"/>
    <w:basedOn w:val="a"/>
    <w:qFormat/>
    <w:pPr>
      <w:shd w:val="clear" w:color="auto" w:fill="FFFFFF"/>
      <w:spacing w:after="240" w:line="317" w:lineRule="exact"/>
      <w:jc w:val="center"/>
    </w:pPr>
    <w:rPr>
      <w:color w:val="00000A"/>
      <w:spacing w:val="9"/>
      <w:lang w:eastAsia="zh-CN"/>
    </w:rPr>
  </w:style>
  <w:style w:type="character" w:customStyle="1" w:styleId="60">
    <w:name w:val="Заголовок 6 Знак"/>
    <w:link w:val="6"/>
    <w:rPr>
      <w:b/>
      <w:bCs/>
      <w:sz w:val="22"/>
      <w:szCs w:val="22"/>
      <w:lang w:eastAsia="zh-CN"/>
    </w:rPr>
  </w:style>
  <w:style w:type="paragraph" w:customStyle="1" w:styleId="1f7">
    <w:name w:val="çàãîëîâîê 1"/>
    <w:basedOn w:val="a"/>
    <w:next w:val="a"/>
    <w:pPr>
      <w:keepNext/>
    </w:pPr>
    <w:rPr>
      <w:rFonts w:eastAsia="Arial Unicode MS" w:cs="Tahoma"/>
      <w:color w:val="000000"/>
      <w:sz w:val="28"/>
      <w:szCs w:val="24"/>
      <w:lang w:val="en-US" w:eastAsia="zh-CN" w:bidi="en-US"/>
    </w:rPr>
  </w:style>
  <w:style w:type="character" w:customStyle="1" w:styleId="FontStyle33">
    <w:name w:val="Font Style33"/>
    <w:rPr>
      <w:rFonts w:ascii="Times New Roman" w:hAnsi="Times New Roman" w:cs="Times New Roman"/>
      <w:sz w:val="22"/>
      <w:szCs w:val="22"/>
    </w:rPr>
  </w:style>
  <w:style w:type="character" w:customStyle="1" w:styleId="FontStyle22">
    <w:name w:val="Font Style22"/>
    <w:rPr>
      <w:rFonts w:ascii="Bookman Old Style" w:hAnsi="Bookman Old Style" w:cs="Bookman Old Style"/>
      <w:sz w:val="22"/>
      <w:szCs w:val="22"/>
    </w:rPr>
  </w:style>
  <w:style w:type="paragraph" w:customStyle="1" w:styleId="affff1">
    <w:name w:val="Прижатый влево"/>
    <w:basedOn w:val="a"/>
    <w:next w:val="a"/>
    <w:rPr>
      <w:rFonts w:ascii="Arial" w:hAnsi="Arial" w:cs="Arial"/>
      <w:lang w:eastAsia="zh-CN"/>
    </w:rPr>
  </w:style>
  <w:style w:type="paragraph" w:customStyle="1" w:styleId="affff2">
    <w:name w:val="Знак Знак Знак Знак Знак Знак Знак Знак"/>
    <w:basedOn w:val="a"/>
    <w:pPr>
      <w:widowControl/>
      <w:spacing w:after="160" w:line="240" w:lineRule="exact"/>
    </w:pPr>
    <w:rPr>
      <w:rFonts w:ascii="Verdana" w:hAnsi="Verdana"/>
      <w:lang w:val="en-US" w:eastAsia="en-US"/>
    </w:rPr>
  </w:style>
  <w:style w:type="character" w:customStyle="1" w:styleId="50">
    <w:name w:val="Заголовок 5 Знак"/>
    <w:link w:val="5"/>
    <w:rPr>
      <w:rFonts w:ascii="Calibri" w:eastAsia="Times New Roman" w:hAnsi="Calibri" w:cs="Times New Roman"/>
      <w:b/>
      <w:bCs/>
      <w:i/>
      <w:iCs/>
      <w:sz w:val="26"/>
      <w:szCs w:val="26"/>
    </w:rPr>
  </w:style>
  <w:style w:type="character" w:customStyle="1" w:styleId="DefaultParagraphFont1">
    <w:name w:val="Default Paragraph Font1"/>
  </w:style>
  <w:style w:type="character" w:customStyle="1" w:styleId="WW8Num17z4">
    <w:name w:val="WW8Num17z4"/>
  </w:style>
  <w:style w:type="character" w:customStyle="1" w:styleId="WW8Num14z6">
    <w:name w:val="WW8Num14z6"/>
  </w:style>
  <w:style w:type="character" w:customStyle="1" w:styleId="WW8Num19z1">
    <w:name w:val="WW8Num19z1"/>
    <w:rPr>
      <w:rFonts w:ascii="Courier New" w:hAnsi="Courier New" w:cs="Courier New"/>
    </w:rPr>
  </w:style>
  <w:style w:type="character" w:customStyle="1" w:styleId="WW8Num19z0">
    <w:name w:val="WW8Num19z0"/>
    <w:rPr>
      <w:rFonts w:ascii="Symbol" w:hAnsi="Symbol" w:cs="OpenSymbol"/>
      <w:highlight w:val="yellow"/>
    </w:rPr>
  </w:style>
  <w:style w:type="character" w:customStyle="1" w:styleId="WW8Num19z3">
    <w:name w:val="WW8Num19z3"/>
    <w:rPr>
      <w:rFonts w:ascii="Symbol" w:hAnsi="Symbol" w:cs="Symbol"/>
    </w:rPr>
  </w:style>
  <w:style w:type="character" w:customStyle="1" w:styleId="WW8Num14z4">
    <w:name w:val="WW8Num14z4"/>
  </w:style>
  <w:style w:type="character" w:customStyle="1" w:styleId="WW8Num17z8">
    <w:name w:val="WW8Num17z8"/>
  </w:style>
  <w:style w:type="character" w:customStyle="1" w:styleId="WW8Num19z2">
    <w:name w:val="WW8Num19z2"/>
    <w:rPr>
      <w:rFonts w:ascii="Wingdings" w:hAnsi="Wingdings" w:cs="Wingdings"/>
    </w:rPr>
  </w:style>
  <w:style w:type="character" w:customStyle="1" w:styleId="WW8Num17z5">
    <w:name w:val="WW8Num17z5"/>
  </w:style>
  <w:style w:type="character" w:customStyle="1" w:styleId="WW8Num14z3">
    <w:name w:val="WW8Num14z3"/>
  </w:style>
  <w:style w:type="character" w:customStyle="1" w:styleId="ListLabel2">
    <w:name w:val="ListLabel 2"/>
    <w:qFormat/>
    <w:rPr>
      <w:rFonts w:cs="Courier New"/>
    </w:rPr>
  </w:style>
  <w:style w:type="character" w:customStyle="1" w:styleId="WW8Num14z5">
    <w:name w:val="WW8Num14z5"/>
  </w:style>
  <w:style w:type="character" w:customStyle="1" w:styleId="WW8Num17z1">
    <w:name w:val="WW8Num17z1"/>
  </w:style>
  <w:style w:type="character" w:customStyle="1" w:styleId="WW8Num14z8">
    <w:name w:val="WW8Num14z8"/>
  </w:style>
  <w:style w:type="character" w:customStyle="1" w:styleId="WW8Num14z7">
    <w:name w:val="WW8Num14z7"/>
  </w:style>
  <w:style w:type="character" w:customStyle="1" w:styleId="WW8Num17z7">
    <w:name w:val="WW8Num17z7"/>
  </w:style>
  <w:style w:type="character" w:customStyle="1" w:styleId="WW8Num17z3">
    <w:name w:val="WW8Num17z3"/>
  </w:style>
  <w:style w:type="character" w:customStyle="1" w:styleId="ListLabel1">
    <w:name w:val="ListLabel 1"/>
    <w:qFormat/>
    <w:rPr>
      <w:rFonts w:cs="OpenSymbol"/>
    </w:rPr>
  </w:style>
  <w:style w:type="character" w:customStyle="1" w:styleId="WW8Num17z2">
    <w:name w:val="WW8Num17z2"/>
  </w:style>
  <w:style w:type="character" w:customStyle="1" w:styleId="WW8Num17z6">
    <w:name w:val="WW8Num17z6"/>
  </w:style>
  <w:style w:type="character" w:customStyle="1" w:styleId="2f1">
    <w:name w:val="Текст выноски Знак2"/>
    <w:rPr>
      <w:rFonts w:ascii="Tahoma" w:hAnsi="Tahoma" w:cs="Tahoma"/>
      <w:sz w:val="16"/>
      <w:szCs w:val="16"/>
    </w:rPr>
  </w:style>
  <w:style w:type="paragraph" w:customStyle="1" w:styleId="BalloonText1">
    <w:name w:val="Balloon Text1"/>
    <w:basedOn w:val="a"/>
    <w:pPr>
      <w:widowControl/>
      <w:spacing w:line="100" w:lineRule="atLeast"/>
    </w:pPr>
    <w:rPr>
      <w:sz w:val="24"/>
      <w:szCs w:val="24"/>
      <w:lang w:eastAsia="zh-CN"/>
    </w:rPr>
  </w:style>
  <w:style w:type="paragraph" w:customStyle="1" w:styleId="NormalWeb1">
    <w:name w:val="Normal (Web)1"/>
    <w:basedOn w:val="a"/>
    <w:pPr>
      <w:widowControl/>
      <w:spacing w:line="100" w:lineRule="atLeast"/>
    </w:pPr>
    <w:rPr>
      <w:rFonts w:ascii="Arial" w:hAnsi="Arial" w:cs="Arial"/>
      <w:sz w:val="24"/>
      <w:szCs w:val="24"/>
      <w:lang w:eastAsia="zh-CN"/>
    </w:rPr>
  </w:style>
  <w:style w:type="paragraph" w:customStyle="1" w:styleId="1f8">
    <w:name w:val="Абзац списка1"/>
    <w:basedOn w:val="a"/>
    <w:pPr>
      <w:widowControl/>
      <w:spacing w:line="100" w:lineRule="atLeast"/>
    </w:pPr>
    <w:rPr>
      <w:sz w:val="24"/>
      <w:szCs w:val="24"/>
      <w:lang w:eastAsia="zh-CN"/>
    </w:rPr>
  </w:style>
  <w:style w:type="paragraph" w:customStyle="1" w:styleId="1f9">
    <w:name w:val="Заголовок1"/>
    <w:basedOn w:val="a"/>
    <w:next w:val="a0"/>
    <w:pPr>
      <w:keepNext/>
      <w:widowControl/>
      <w:spacing w:before="240" w:after="120" w:line="100" w:lineRule="atLeast"/>
    </w:pPr>
    <w:rPr>
      <w:rFonts w:ascii="Arial" w:eastAsia="SimSun" w:hAnsi="Arial" w:cs="Tahoma"/>
      <w:sz w:val="28"/>
      <w:szCs w:val="28"/>
      <w:lang w:eastAsia="zh-CN"/>
    </w:rPr>
  </w:style>
  <w:style w:type="character" w:styleId="affff3">
    <w:name w:val="line number"/>
  </w:style>
  <w:style w:type="numbering" w:customStyle="1" w:styleId="WW8Num1">
    <w:name w:val="WW8Num1"/>
    <w:basedOn w:val="a3"/>
  </w:style>
  <w:style w:type="character" w:customStyle="1" w:styleId="affff4">
    <w:name w:val="Неразрешенное упоминание"/>
    <w:uiPriority w:val="99"/>
    <w:semiHidden/>
    <w:unhideWhenUsed/>
    <w:rPr>
      <w:color w:val="605E5C"/>
      <w:shd w:val="clear" w:color="auto" w:fill="E1DFDD"/>
    </w:rPr>
  </w:style>
  <w:style w:type="character" w:customStyle="1" w:styleId="FontStyle83">
    <w:name w:val="Font Style83"/>
    <w:rPr>
      <w:rFonts w:ascii="Times New Roman" w:hAnsi="Times New Roman" w:cs="Times New Roman"/>
      <w:sz w:val="26"/>
    </w:rPr>
  </w:style>
  <w:style w:type="character" w:customStyle="1" w:styleId="b-news-groupsnews-description">
    <w:name w:val="b-news-groups__news-description"/>
  </w:style>
  <w:style w:type="paragraph" w:customStyle="1" w:styleId="2f2">
    <w:name w:val="Заголовок2"/>
    <w:basedOn w:val="a"/>
    <w:next w:val="a0"/>
    <w:pPr>
      <w:keepNext/>
      <w:spacing w:before="240" w:after="120"/>
    </w:pPr>
    <w:rPr>
      <w:rFonts w:ascii="PT Sans" w:eastAsia="Tahoma" w:hAnsi="PT Sans" w:cs="Noto Sans Devanagari"/>
      <w:sz w:val="28"/>
      <w:szCs w:val="28"/>
      <w:lang w:val="de-DE" w:eastAsia="zh-CN" w:bidi="fa-IR"/>
    </w:rPr>
  </w:style>
  <w:style w:type="paragraph" w:customStyle="1" w:styleId="affff5">
    <w:name w:val="Верхний и нижний колонтитулы"/>
    <w:basedOn w:val="a"/>
    <w:pPr>
      <w:suppressLineNumbers/>
      <w:tabs>
        <w:tab w:val="center" w:pos="4819"/>
        <w:tab w:val="right" w:pos="9638"/>
      </w:tabs>
    </w:pPr>
    <w:rPr>
      <w:rFonts w:eastAsia="Andale Sans UI" w:cs="Tahoma"/>
      <w:sz w:val="24"/>
      <w:szCs w:val="24"/>
      <w:lang w:val="de-DE" w:eastAsia="zh-CN" w:bidi="fa-IR"/>
    </w:rPr>
  </w:style>
  <w:style w:type="paragraph" w:customStyle="1" w:styleId="western">
    <w:name w:val="western"/>
    <w:basedOn w:val="a"/>
    <w:pPr>
      <w:widowControl/>
      <w:spacing w:before="280"/>
    </w:pPr>
    <w:rPr>
      <w:sz w:val="24"/>
      <w:szCs w:val="24"/>
      <w:lang w:eastAsia="zh-CN"/>
    </w:rPr>
  </w:style>
  <w:style w:type="paragraph" w:customStyle="1" w:styleId="Standarduser">
    <w:name w:val="Standard (user)"/>
    <w:pPr>
      <w:widowControl w:val="0"/>
    </w:pPr>
    <w:rPr>
      <w:rFonts w:cs="Tahoma"/>
      <w:sz w:val="24"/>
      <w:szCs w:val="24"/>
      <w:lang w:val="de-DE" w:bidi="fa-IR"/>
    </w:rPr>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pacing w:val="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spacing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St15z1">
    <w:name w:val="WW8NumSt15z1"/>
  </w:style>
  <w:style w:type="character" w:customStyle="1" w:styleId="WW8NumSt15z2">
    <w:name w:val="WW8NumSt15z2"/>
  </w:style>
  <w:style w:type="character" w:customStyle="1" w:styleId="WW8NumSt15z3">
    <w:name w:val="WW8NumSt15z3"/>
  </w:style>
  <w:style w:type="character" w:customStyle="1" w:styleId="WW8NumSt15z4">
    <w:name w:val="WW8NumSt15z4"/>
  </w:style>
  <w:style w:type="character" w:customStyle="1" w:styleId="WW8NumSt15z5">
    <w:name w:val="WW8NumSt15z5"/>
  </w:style>
  <w:style w:type="character" w:customStyle="1" w:styleId="WW8NumSt15z6">
    <w:name w:val="WW8NumSt15z6"/>
  </w:style>
  <w:style w:type="character" w:customStyle="1" w:styleId="WW8NumSt15z7">
    <w:name w:val="WW8NumSt15z7"/>
  </w:style>
  <w:style w:type="character" w:customStyle="1" w:styleId="WW8NumSt15z8">
    <w:name w:val="WW8NumSt15z8"/>
  </w:style>
  <w:style w:type="character" w:customStyle="1" w:styleId="141">
    <w:name w:val="Основной шрифт абзаца14"/>
  </w:style>
  <w:style w:type="character" w:customStyle="1" w:styleId="WW--">
    <w:name w:val="WW-Интернет-ссылка"/>
    <w:rPr>
      <w:color w:val="000080"/>
      <w:u w:val="single"/>
    </w:rPr>
  </w:style>
  <w:style w:type="character" w:customStyle="1" w:styleId="1fa">
    <w:name w:val="Знак сноски1"/>
    <w:rPr>
      <w:vertAlign w:val="superscript"/>
    </w:rPr>
  </w:style>
  <w:style w:type="character" w:customStyle="1" w:styleId="affff6">
    <w:name w:val="Символы концевой сноски"/>
    <w:rPr>
      <w:vertAlign w:val="superscript"/>
    </w:rPr>
  </w:style>
  <w:style w:type="paragraph" w:customStyle="1" w:styleId="121">
    <w:name w:val="Указатель12"/>
    <w:basedOn w:val="a"/>
    <w:pPr>
      <w:suppressLineNumbers/>
    </w:pPr>
    <w:rPr>
      <w:rFonts w:cs="Mangal"/>
      <w:lang w:eastAsia="zh-CN"/>
    </w:rPr>
  </w:style>
  <w:style w:type="paragraph" w:customStyle="1" w:styleId="47">
    <w:name w:val="Название объекта4"/>
    <w:basedOn w:val="a"/>
    <w:pPr>
      <w:widowControl/>
      <w:suppressLineNumbers/>
      <w:spacing w:before="120" w:after="120" w:line="276" w:lineRule="auto"/>
    </w:pPr>
    <w:rPr>
      <w:rFonts w:ascii="Calibri" w:hAnsi="Calibri" w:cs="Mangal"/>
      <w:i/>
      <w:iCs/>
      <w:sz w:val="24"/>
      <w:szCs w:val="24"/>
      <w:lang w:eastAsia="zh-CN"/>
    </w:rPr>
  </w:style>
  <w:style w:type="paragraph" w:customStyle="1" w:styleId="2f3">
    <w:name w:val="Текст примечания2"/>
    <w:basedOn w:val="a"/>
    <w:rPr>
      <w:lang w:eastAsia="zh-CN"/>
    </w:rPr>
  </w:style>
  <w:style w:type="paragraph" w:customStyle="1" w:styleId="WW-0">
    <w:name w:val="WW-Базовый"/>
    <w:pPr>
      <w:tabs>
        <w:tab w:val="left" w:pos="708"/>
      </w:tabs>
      <w:spacing w:line="100" w:lineRule="atLeast"/>
    </w:pPr>
    <w:rPr>
      <w:color w:val="00000A"/>
      <w:sz w:val="24"/>
      <w:szCs w:val="24"/>
      <w:lang w:bidi="hi-IN"/>
    </w:rPr>
  </w:style>
  <w:style w:type="paragraph" w:customStyle="1" w:styleId="Heading">
    <w:name w:val="Heading"/>
    <w:basedOn w:val="Standard"/>
    <w:next w:val="Textbody"/>
    <w:pPr>
      <w:keepNext/>
      <w:widowControl/>
      <w:spacing w:before="240" w:after="120"/>
    </w:pPr>
    <w:rPr>
      <w:rFonts w:ascii="Liberation Sans" w:eastAsia="Microsoft YaHei" w:hAnsi="Liberation Sans" w:cs="Mangal"/>
      <w:sz w:val="28"/>
      <w:szCs w:val="28"/>
      <w:lang w:val="en-US" w:bidi="hi-IN"/>
    </w:rPr>
  </w:style>
  <w:style w:type="paragraph" w:customStyle="1" w:styleId="Index">
    <w:name w:val="Index"/>
    <w:basedOn w:val="Standard"/>
    <w:pPr>
      <w:widowControl/>
      <w:suppressLineNumbers/>
    </w:pPr>
    <w:rPr>
      <w:rFonts w:ascii="Liberation Serif" w:eastAsia="SimSun" w:hAnsi="Liberation Serif" w:cs="Mangal"/>
      <w:sz w:val="24"/>
      <w:lang w:val="en-US" w:bidi="hi-IN"/>
    </w:rPr>
  </w:style>
  <w:style w:type="paragraph" w:customStyle="1" w:styleId="HeaderandFooter">
    <w:name w:val="Header and Footer"/>
    <w:basedOn w:val="Standard"/>
    <w:pPr>
      <w:widowControl/>
      <w:suppressLineNumbers/>
      <w:tabs>
        <w:tab w:val="center" w:pos="4819"/>
        <w:tab w:val="right" w:pos="9638"/>
      </w:tabs>
    </w:pPr>
    <w:rPr>
      <w:rFonts w:ascii="Liberation Serif" w:eastAsia="SimSun" w:hAnsi="Liberation Serif" w:cs="Mangal"/>
      <w:sz w:val="24"/>
      <w:lang w:val="en-US" w:bidi="hi-IN"/>
    </w:rPr>
  </w:style>
  <w:style w:type="paragraph" w:customStyle="1" w:styleId="Standarduseruser">
    <w:name w:val="Standard (user) (user)"/>
    <w:rPr>
      <w:color w:val="00000A"/>
      <w:sz w:val="24"/>
      <w:szCs w:val="24"/>
    </w:rPr>
  </w:style>
  <w:style w:type="paragraph" w:customStyle="1" w:styleId="TableContentsuser">
    <w:name w:val="Table Contents (user)"/>
    <w:basedOn w:val="Standarduser"/>
    <w:pPr>
      <w:suppressLineNumbers/>
    </w:pPr>
    <w:rPr>
      <w:rFonts w:ascii="Arial" w:eastAsia="Arial Unicode MS" w:hAnsi="Arial" w:cs="Mangal"/>
      <w:color w:val="00000A"/>
      <w:sz w:val="20"/>
      <w:lang w:val="ru-RU" w:bidi="hi-IN"/>
    </w:rPr>
  </w:style>
  <w:style w:type="numbering" w:customStyle="1" w:styleId="75">
    <w:name w:val="Нет списка7"/>
    <w:next w:val="a3"/>
    <w:uiPriority w:val="99"/>
    <w:semiHidden/>
    <w:unhideWhenUsed/>
  </w:style>
  <w:style w:type="character" w:customStyle="1" w:styleId="aff5">
    <w:name w:val="Заголовок Знак"/>
    <w:link w:val="aff4"/>
    <w:rPr>
      <w:rFonts w:ascii="Liberation Sans" w:eastAsia="Microsoft YaHei" w:hAnsi="Liberation Sans" w:cs="Mangal"/>
      <w:sz w:val="28"/>
      <w:szCs w:val="28"/>
      <w:lang w:eastAsia="zh-CN"/>
    </w:rPr>
  </w:style>
  <w:style w:type="character" w:styleId="affff7">
    <w:name w:val="Emphasis"/>
    <w:qFormat/>
    <w:rPr>
      <w:i/>
      <w:iCs/>
    </w:rPr>
  </w:style>
  <w:style w:type="numbering" w:customStyle="1" w:styleId="84">
    <w:name w:val="Нет списка8"/>
    <w:next w:val="a3"/>
    <w:uiPriority w:val="99"/>
    <w:semiHidden/>
    <w:unhideWhenUsed/>
  </w:style>
  <w:style w:type="character" w:customStyle="1" w:styleId="WW8Num26z1">
    <w:name w:val="WW8Num26z1"/>
    <w:rPr>
      <w:rFonts w:ascii="Courier New" w:hAnsi="Courier New" w:cs="Courier New"/>
    </w:rPr>
  </w:style>
  <w:style w:type="character" w:customStyle="1" w:styleId="WW8Num21z2">
    <w:name w:val="WW8Num21z2"/>
    <w:rPr>
      <w:rFonts w:ascii="Wingdings" w:hAnsi="Wingdings" w:cs="Wingdings"/>
    </w:rPr>
  </w:style>
  <w:style w:type="character" w:customStyle="1" w:styleId="WW8Num49z2">
    <w:name w:val="WW8Num49z2"/>
    <w:rPr>
      <w:rFonts w:ascii="Wingdings" w:hAnsi="Wingdings" w:cs="Wingdings"/>
    </w:rPr>
  </w:style>
  <w:style w:type="character" w:customStyle="1" w:styleId="WW8Num41z0">
    <w:name w:val="WW8Num41z0"/>
    <w:rPr>
      <w:rFonts w:cs="Times New Roman"/>
    </w:rPr>
  </w:style>
  <w:style w:type="character" w:customStyle="1" w:styleId="3c">
    <w:name w:val="Знак Знак3"/>
    <w:rPr>
      <w:rFonts w:ascii="Calibri" w:eastAsia="Times New Roman" w:hAnsi="Calibri" w:cs="Times New Roman"/>
      <w:sz w:val="20"/>
      <w:szCs w:val="20"/>
    </w:rPr>
  </w:style>
  <w:style w:type="character" w:customStyle="1" w:styleId="WW8Num49z1">
    <w:name w:val="WW8Num49z1"/>
    <w:rPr>
      <w:rFonts w:ascii="Courier New" w:hAnsi="Courier New" w:cs="Courier New"/>
    </w:rPr>
  </w:style>
  <w:style w:type="character" w:customStyle="1" w:styleId="WW8Num39z1">
    <w:name w:val="WW8Num39z1"/>
    <w:rPr>
      <w:rFonts w:ascii="Courier New" w:hAnsi="Courier New" w:cs="Courier New"/>
    </w:rPr>
  </w:style>
  <w:style w:type="character" w:customStyle="1" w:styleId="WW8Num32z2">
    <w:name w:val="WW8Num32z2"/>
    <w:rPr>
      <w:rFonts w:ascii="Wingdings" w:hAnsi="Wingdings" w:cs="Wingdings"/>
    </w:rPr>
  </w:style>
  <w:style w:type="character" w:customStyle="1" w:styleId="MSGENFONTSTYLENAMETEMPLATEROLEMSGENFONTSTYLENAMEBYROLETEXT">
    <w:name w:val="MSG_EN_FONT_STYLE_NAME_TEMPLATE_ROLE MSG_EN_FONT_STYLE_NAME_BY_ROLE_TEXT_"/>
    <w:rPr>
      <w:sz w:val="27"/>
      <w:szCs w:val="27"/>
      <w:highlight w:val="white"/>
      <w:lang w:bidi="ar-SA"/>
    </w:rPr>
  </w:style>
  <w:style w:type="character" w:customStyle="1" w:styleId="2f4">
    <w:name w:val="Знак Знак2"/>
    <w:rPr>
      <w:rFonts w:ascii="Tahoma" w:eastAsia="Times New Roman" w:hAnsi="Tahoma" w:cs="Tahoma"/>
      <w:sz w:val="16"/>
      <w:szCs w:val="16"/>
    </w:rPr>
  </w:style>
  <w:style w:type="character" w:customStyle="1" w:styleId="WW8Num29z2">
    <w:name w:val="WW8Num29z2"/>
    <w:rPr>
      <w:rFonts w:ascii="Wingdings" w:hAnsi="Wingdings" w:cs="Wingdings"/>
    </w:rPr>
  </w:style>
  <w:style w:type="character" w:customStyle="1" w:styleId="WW8Num45z2">
    <w:name w:val="WW8Num45z2"/>
    <w:rPr>
      <w:rFonts w:ascii="Wingdings" w:hAnsi="Wingdings" w:cs="Wingdings"/>
    </w:rPr>
  </w:style>
  <w:style w:type="character" w:customStyle="1" w:styleId="WW8Num40z1">
    <w:name w:val="WW8Num40z1"/>
    <w:rPr>
      <w:rFonts w:ascii="Courier New" w:hAnsi="Courier New" w:cs="Courier New"/>
    </w:rPr>
  </w:style>
  <w:style w:type="character" w:customStyle="1" w:styleId="WW8Num31z1">
    <w:name w:val="WW8Num31z1"/>
    <w:rPr>
      <w:rFonts w:ascii="Courier New" w:hAnsi="Courier New" w:cs="Courier New"/>
    </w:rPr>
  </w:style>
  <w:style w:type="character" w:customStyle="1" w:styleId="WW8Num30z2">
    <w:name w:val="WW8Num30z2"/>
    <w:rPr>
      <w:rFonts w:ascii="Wingdings" w:hAnsi="Wingdings" w:cs="Wingdings"/>
    </w:rPr>
  </w:style>
  <w:style w:type="character" w:customStyle="1" w:styleId="WW8Num40z2">
    <w:name w:val="WW8Num40z2"/>
    <w:rPr>
      <w:rFonts w:ascii="Wingdings" w:hAnsi="Wingdings" w:cs="Wingdings"/>
    </w:rPr>
  </w:style>
  <w:style w:type="character" w:customStyle="1" w:styleId="1110">
    <w:name w:val="Основной шрифт абзаца111"/>
  </w:style>
  <w:style w:type="character" w:customStyle="1" w:styleId="WW8Num28z2">
    <w:name w:val="WW8Num28z2"/>
    <w:rPr>
      <w:rFonts w:ascii="Wingdings" w:hAnsi="Wingdings" w:cs="Wingdings"/>
    </w:rPr>
  </w:style>
  <w:style w:type="character" w:customStyle="1" w:styleId="WW8Num33z1">
    <w:name w:val="WW8Num33z1"/>
    <w:rPr>
      <w:rFonts w:ascii="Courier New" w:hAnsi="Courier New" w:cs="Courier New"/>
    </w:rPr>
  </w:style>
  <w:style w:type="character" w:customStyle="1" w:styleId="1fb">
    <w:name w:val="Знак Знак1"/>
    <w:rPr>
      <w:rFonts w:ascii="Times New Roman" w:eastAsia="Times New Roman" w:hAnsi="Times New Roman" w:cs="Times New Roman"/>
      <w:sz w:val="28"/>
      <w:szCs w:val="28"/>
    </w:rPr>
  </w:style>
  <w:style w:type="character" w:customStyle="1" w:styleId="WW8Num31z0">
    <w:name w:val="WW8Num31z0"/>
    <w:rPr>
      <w:rFonts w:ascii="Symbol" w:hAnsi="Symbol" w:cs="Symbol"/>
    </w:rPr>
  </w:style>
  <w:style w:type="character" w:customStyle="1" w:styleId="WW8Num48z3">
    <w:name w:val="WW8Num48z3"/>
    <w:rPr>
      <w:rFonts w:ascii="Symbol" w:hAnsi="Symbol" w:cs="Symbol"/>
    </w:rPr>
  </w:style>
  <w:style w:type="character" w:customStyle="1" w:styleId="WW8Num37z0">
    <w:name w:val="WW8Num37z0"/>
    <w:rPr>
      <w:rFonts w:ascii="Symbol" w:hAnsi="Symbol" w:cs="Symbol"/>
    </w:rPr>
  </w:style>
  <w:style w:type="character" w:customStyle="1" w:styleId="WW8Num30z3">
    <w:name w:val="WW8Num30z3"/>
    <w:rPr>
      <w:rFonts w:ascii="Symbol" w:hAnsi="Symbol" w:cs="Symbol"/>
    </w:rPr>
  </w:style>
  <w:style w:type="character" w:customStyle="1" w:styleId="WW8Num46z1">
    <w:name w:val="WW8Num46z1"/>
    <w:rPr>
      <w:rFonts w:ascii="Courier New" w:hAnsi="Courier New" w:cs="Courier New"/>
    </w:rPr>
  </w:style>
  <w:style w:type="character" w:customStyle="1" w:styleId="WW8Num21z1">
    <w:name w:val="WW8Num21z1"/>
    <w:rPr>
      <w:rFonts w:ascii="Courier New" w:hAnsi="Courier New" w:cs="Courier New"/>
    </w:rPr>
  </w:style>
  <w:style w:type="character" w:customStyle="1" w:styleId="affff8">
    <w:name w:val="Символ нумерации"/>
  </w:style>
  <w:style w:type="character" w:customStyle="1" w:styleId="WW8Num40z0">
    <w:name w:val="WW8Num40z0"/>
    <w:rPr>
      <w:rFonts w:ascii="Symbol" w:hAnsi="Symbol" w:cs="Symbol"/>
    </w:rPr>
  </w:style>
  <w:style w:type="character" w:customStyle="1" w:styleId="WW8Num48z2">
    <w:name w:val="WW8Num48z2"/>
    <w:rPr>
      <w:rFonts w:ascii="Wingdings" w:hAnsi="Wingdings" w:cs="Wingdings"/>
    </w:rPr>
  </w:style>
  <w:style w:type="character" w:customStyle="1" w:styleId="WW8Num28z1">
    <w:name w:val="WW8Num28z1"/>
    <w:rPr>
      <w:rFonts w:ascii="Courier New" w:hAnsi="Courier New" w:cs="Courier New"/>
    </w:rPr>
  </w:style>
  <w:style w:type="character" w:customStyle="1" w:styleId="WW8Num39z2">
    <w:name w:val="WW8Num39z2"/>
    <w:rPr>
      <w:rFonts w:ascii="Wingdings" w:hAnsi="Wingdings" w:cs="Wingdings"/>
    </w:rPr>
  </w:style>
  <w:style w:type="character" w:customStyle="1" w:styleId="WW8Num45z0">
    <w:name w:val="WW8Num45z0"/>
    <w:rPr>
      <w:rFonts w:ascii="Symbol" w:hAnsi="Symbol" w:cs="Symbol"/>
    </w:rPr>
  </w:style>
  <w:style w:type="character" w:customStyle="1" w:styleId="WW8Num30z1">
    <w:name w:val="WW8Num30z1"/>
    <w:rPr>
      <w:rFonts w:ascii="Courier New" w:hAnsi="Courier New" w:cs="Courier New"/>
    </w:rPr>
  </w:style>
  <w:style w:type="character" w:customStyle="1" w:styleId="WW8Num26z2">
    <w:name w:val="WW8Num26z2"/>
    <w:rPr>
      <w:rFonts w:ascii="Wingdings" w:hAnsi="Wingdings" w:cs="Wingdings"/>
    </w:rPr>
  </w:style>
  <w:style w:type="character" w:customStyle="1" w:styleId="WW8Num33z0">
    <w:name w:val="WW8Num33z0"/>
    <w:rPr>
      <w:rFonts w:ascii="Symbol" w:hAnsi="Symbol" w:cs="Symbol"/>
    </w:rPr>
  </w:style>
  <w:style w:type="character" w:customStyle="1" w:styleId="WW8Num39z0">
    <w:name w:val="WW8Num39z0"/>
    <w:rPr>
      <w:rFonts w:ascii="Symbol" w:hAnsi="Symbol" w:cs="Symbol"/>
    </w:rPr>
  </w:style>
  <w:style w:type="character" w:customStyle="1" w:styleId="WW8Num33z2">
    <w:name w:val="WW8Num33z2"/>
    <w:rPr>
      <w:rFonts w:ascii="Wingdings" w:hAnsi="Wingdings" w:cs="Wingdings"/>
    </w:rPr>
  </w:style>
  <w:style w:type="character" w:customStyle="1" w:styleId="WW8Num29z1">
    <w:name w:val="WW8Num29z1"/>
    <w:rPr>
      <w:rFonts w:ascii="Courier New" w:hAnsi="Courier New" w:cs="Courier New"/>
    </w:rPr>
  </w:style>
  <w:style w:type="character" w:customStyle="1" w:styleId="WW8Num32z1">
    <w:name w:val="WW8Num32z1"/>
    <w:rPr>
      <w:rFonts w:ascii="Courier New" w:hAnsi="Courier New" w:cs="Courier New"/>
    </w:rPr>
  </w:style>
  <w:style w:type="character" w:customStyle="1" w:styleId="WW8Num29z0">
    <w:name w:val="WW8Num29z0"/>
    <w:rPr>
      <w:rFonts w:ascii="Symbol" w:hAnsi="Symbol" w:cs="Symbol"/>
    </w:rPr>
  </w:style>
  <w:style w:type="character" w:customStyle="1" w:styleId="WW8Num49z0">
    <w:name w:val="WW8Num49z0"/>
    <w:rPr>
      <w:rFonts w:ascii="Symbol" w:hAnsi="Symbol" w:cs="Symbol"/>
    </w:rPr>
  </w:style>
  <w:style w:type="character" w:customStyle="1" w:styleId="WW8Num44z3">
    <w:name w:val="WW8Num44z3"/>
    <w:rPr>
      <w:rFonts w:ascii="Symbol" w:hAnsi="Symbol" w:cs="Symbol"/>
    </w:rPr>
  </w:style>
  <w:style w:type="character" w:customStyle="1" w:styleId="WW8Num46z2">
    <w:name w:val="WW8Num46z2"/>
    <w:rPr>
      <w:rFonts w:ascii="Wingdings" w:hAnsi="Wingdings" w:cs="Wingdings"/>
    </w:rPr>
  </w:style>
  <w:style w:type="character" w:customStyle="1" w:styleId="WW8Num46z0">
    <w:name w:val="WW8Num46z0"/>
    <w:rPr>
      <w:rFonts w:ascii="Symbol" w:hAnsi="Symbol" w:cs="Symbol"/>
    </w:rPr>
  </w:style>
  <w:style w:type="character" w:customStyle="1" w:styleId="WW8Num30z0">
    <w:name w:val="WW8Num30z0"/>
    <w:rPr>
      <w:rFonts w:ascii="Symbol" w:hAnsi="Symbol" w:cs="Symbol"/>
      <w:sz w:val="22"/>
      <w:szCs w:val="22"/>
    </w:rPr>
  </w:style>
  <w:style w:type="character" w:customStyle="1" w:styleId="WW8Num36z0">
    <w:name w:val="WW8Num36z0"/>
    <w:rPr>
      <w:b/>
    </w:rPr>
  </w:style>
  <w:style w:type="character" w:customStyle="1" w:styleId="WW8Num32z0">
    <w:name w:val="WW8Num32z0"/>
    <w:rPr>
      <w:rFonts w:ascii="Symbol" w:hAnsi="Symbol" w:cs="Symbol"/>
    </w:rPr>
  </w:style>
  <w:style w:type="character" w:customStyle="1" w:styleId="WW8Num28z0">
    <w:name w:val="WW8Num28z0"/>
    <w:rPr>
      <w:rFonts w:ascii="Symbol" w:hAnsi="Symbol" w:cs="Symbol"/>
    </w:rPr>
  </w:style>
  <w:style w:type="character" w:customStyle="1" w:styleId="WW8Num48z0">
    <w:name w:val="WW8Num48z0"/>
    <w:rPr>
      <w:rFonts w:ascii="Symbol" w:hAnsi="Symbol" w:cs="Symbol"/>
      <w:sz w:val="22"/>
      <w:szCs w:val="22"/>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1">
    <w:name w:val="WW-Знак Знак1"/>
    <w:rPr>
      <w:sz w:val="28"/>
      <w:szCs w:val="28"/>
      <w:lang w:bidi="ar-SA"/>
    </w:rPr>
  </w:style>
  <w:style w:type="character" w:customStyle="1" w:styleId="WW8Num37z2">
    <w:name w:val="WW8Num37z2"/>
    <w:rPr>
      <w:rFonts w:ascii="Wingdings" w:hAnsi="Wingdings" w:cs="Wingdings"/>
    </w:rPr>
  </w:style>
  <w:style w:type="character" w:customStyle="1" w:styleId="WW8Num37z1">
    <w:name w:val="WW8Num37z1"/>
    <w:rPr>
      <w:rFonts w:ascii="Courier New" w:hAnsi="Courier New" w:cs="Courier New"/>
    </w:rPr>
  </w:style>
  <w:style w:type="character" w:customStyle="1" w:styleId="WW8Num45z1">
    <w:name w:val="WW8Num45z1"/>
    <w:rPr>
      <w:rFonts w:ascii="Courier New" w:hAnsi="Courier New" w:cs="Courier New"/>
    </w:rPr>
  </w:style>
  <w:style w:type="character" w:customStyle="1" w:styleId="WW8Num31z2">
    <w:name w:val="WW8Num31z2"/>
    <w:rPr>
      <w:rFonts w:ascii="Wingdings" w:hAnsi="Wingdings" w:cs="Wingdings"/>
    </w:rPr>
  </w:style>
  <w:style w:type="character" w:customStyle="1" w:styleId="WW8Num48z1">
    <w:name w:val="WW8Num48z1"/>
    <w:rPr>
      <w:rFonts w:ascii="Courier New" w:hAnsi="Courier New" w:cs="Courier New"/>
    </w:rPr>
  </w:style>
  <w:style w:type="paragraph" w:customStyle="1" w:styleId="142">
    <w:name w:val="Указатель14"/>
    <w:basedOn w:val="a"/>
    <w:pPr>
      <w:widowControl/>
      <w:suppressLineNumbers/>
      <w:spacing w:line="276" w:lineRule="auto"/>
    </w:pPr>
    <w:rPr>
      <w:rFonts w:ascii="Calibri" w:eastAsia="Calibri" w:hAnsi="Calibri" w:cs="Mangal"/>
      <w:sz w:val="22"/>
      <w:szCs w:val="22"/>
      <w:lang w:eastAsia="zh-CN"/>
    </w:rPr>
  </w:style>
  <w:style w:type="paragraph" w:customStyle="1" w:styleId="a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spacing w:after="160" w:line="240" w:lineRule="exact"/>
    </w:pPr>
    <w:rPr>
      <w:rFonts w:ascii="Arial" w:eastAsia="Calibri" w:hAnsi="Arial" w:cs="Arial"/>
      <w:lang w:val="en-US" w:eastAsia="zh-CN"/>
    </w:rPr>
  </w:style>
  <w:style w:type="paragraph" w:customStyle="1" w:styleId="1111">
    <w:name w:val="Указатель111"/>
    <w:basedOn w:val="a"/>
    <w:pPr>
      <w:widowControl/>
      <w:suppressLineNumbers/>
      <w:spacing w:line="276" w:lineRule="auto"/>
    </w:pPr>
    <w:rPr>
      <w:rFonts w:ascii="Calibri" w:eastAsia="Calibri" w:hAnsi="Calibri" w:cs="Mangal"/>
      <w:sz w:val="22"/>
      <w:szCs w:val="22"/>
      <w:lang w:eastAsia="zh-CN"/>
    </w:rPr>
  </w:style>
  <w:style w:type="paragraph" w:customStyle="1" w:styleId="113">
    <w:name w:val="Название объекта11"/>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1fc">
    <w:name w:val="Текст выноски1"/>
    <w:basedOn w:val="a"/>
    <w:pPr>
      <w:widowControl/>
    </w:pPr>
    <w:rPr>
      <w:rFonts w:ascii="Tahoma" w:eastAsia="Calibri" w:hAnsi="Tahoma" w:cs="Tahoma"/>
      <w:sz w:val="16"/>
      <w:szCs w:val="16"/>
      <w:lang w:eastAsia="zh-CN"/>
    </w:rPr>
  </w:style>
  <w:style w:type="paragraph" w:customStyle="1" w:styleId="1fd">
    <w:name w:val="Обычный (веб)1"/>
    <w:basedOn w:val="a"/>
    <w:pPr>
      <w:widowControl/>
      <w:spacing w:before="280" w:after="280"/>
    </w:pPr>
    <w:rPr>
      <w:rFonts w:eastAsia="Calibri"/>
      <w:sz w:val="24"/>
      <w:szCs w:val="24"/>
      <w:lang w:eastAsia="zh-CN"/>
    </w:rPr>
  </w:style>
  <w:style w:type="paragraph" w:customStyle="1" w:styleId="MSGENFONTSTYLENAMETEMPLATEROLEMSGENFONTSTYLENAMEBYROLETEXT1">
    <w:name w:val="MSG_EN_FONT_STYLE_NAME_TEMPLATE_ROLE MSG_EN_FONT_STYLE_NAME_BY_ROLE_TEXT1"/>
    <w:basedOn w:val="a"/>
    <w:pPr>
      <w:spacing w:before="240" w:line="322" w:lineRule="exact"/>
      <w:jc w:val="both"/>
    </w:pPr>
    <w:rPr>
      <w:rFonts w:eastAsia="Calibri"/>
      <w:sz w:val="27"/>
      <w:szCs w:val="27"/>
      <w:highlight w:val="white"/>
      <w:lang w:eastAsia="zh-CN"/>
    </w:rPr>
  </w:style>
  <w:style w:type="paragraph" w:customStyle="1" w:styleId="131">
    <w:name w:val="Указатель13"/>
    <w:basedOn w:val="a"/>
    <w:pPr>
      <w:widowControl/>
      <w:suppressLineNumbers/>
      <w:spacing w:line="276" w:lineRule="auto"/>
    </w:pPr>
    <w:rPr>
      <w:rFonts w:ascii="Calibri" w:eastAsia="Calibri" w:hAnsi="Calibri" w:cs="Mangal"/>
      <w:sz w:val="22"/>
      <w:szCs w:val="22"/>
      <w:lang w:eastAsia="zh-CN"/>
    </w:rPr>
  </w:style>
  <w:style w:type="paragraph" w:customStyle="1" w:styleId="FORMATTEXT">
    <w:name w:val=".FORMATTEXT"/>
    <w:pPr>
      <w:widowControl w:val="0"/>
    </w:pPr>
    <w:rPr>
      <w:rFonts w:ascii="Calibri" w:eastAsia="Calibri" w:hAnsi="Calibri"/>
      <w:sz w:val="24"/>
      <w:szCs w:val="24"/>
    </w:rPr>
  </w:style>
  <w:style w:type="paragraph" w:customStyle="1" w:styleId="affffa">
    <w:name w:val="Знак Знак Знак Знак Знак Знак Знак Знак Знак Знак Знак Знак Знак"/>
    <w:basedOn w:val="a"/>
    <w:pPr>
      <w:widowControl/>
      <w:spacing w:before="280" w:after="280"/>
    </w:pPr>
    <w:rPr>
      <w:rFonts w:ascii="Tahoma" w:eastAsia="Calibri" w:hAnsi="Tahoma" w:cs="Tahoma"/>
      <w:lang w:val="en-US" w:eastAsia="zh-CN"/>
    </w:rPr>
  </w:style>
  <w:style w:type="paragraph" w:customStyle="1" w:styleId="85">
    <w:name w:val="Название объекта8"/>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102">
    <w:name w:val="Название объекта10"/>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114">
    <w:name w:val="11"/>
    <w:basedOn w:val="a"/>
    <w:pPr>
      <w:widowControl/>
      <w:spacing w:before="120"/>
      <w:ind w:firstLine="284"/>
      <w:jc w:val="both"/>
    </w:pPr>
    <w:rPr>
      <w:rFonts w:ascii="Arial" w:eastAsia="Calibri" w:hAnsi="Arial" w:cs="Arial"/>
      <w:lang w:eastAsia="zh-CN"/>
    </w:rPr>
  </w:style>
  <w:style w:type="paragraph" w:customStyle="1" w:styleId="WW-2">
    <w:name w:val="WW-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widowControl/>
      <w:spacing w:after="160" w:line="240" w:lineRule="exact"/>
    </w:pPr>
    <w:rPr>
      <w:rFonts w:ascii="Arial" w:eastAsia="Calibri" w:hAnsi="Arial" w:cs="Arial"/>
      <w:lang w:val="en-US" w:eastAsia="zh-CN"/>
    </w:rPr>
  </w:style>
  <w:style w:type="paragraph" w:customStyle="1" w:styleId="2f5">
    <w:name w:val="Знак2"/>
    <w:basedOn w:val="a"/>
    <w:pPr>
      <w:widowControl/>
      <w:spacing w:after="160" w:line="240" w:lineRule="exact"/>
    </w:pPr>
    <w:rPr>
      <w:rFonts w:ascii="Verdana" w:eastAsia="Calibri" w:hAnsi="Verdana" w:cs="Verdana"/>
      <w:lang w:val="en-US" w:eastAsia="zh-CN"/>
    </w:rPr>
  </w:style>
  <w:style w:type="paragraph" w:customStyle="1" w:styleId="94">
    <w:name w:val="Название объекта9"/>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2f6">
    <w:name w:val="Абзац списка2"/>
    <w:basedOn w:val="a"/>
    <w:pPr>
      <w:widowControl/>
      <w:spacing w:after="120" w:line="360" w:lineRule="auto"/>
      <w:ind w:left="720" w:firstLine="709"/>
    </w:pPr>
    <w:rPr>
      <w:rFonts w:ascii="Calibri" w:eastAsia="Calibri" w:hAnsi="Calibri" w:cs="Calibri"/>
      <w:sz w:val="22"/>
      <w:szCs w:val="22"/>
      <w:lang w:eastAsia="zh-CN"/>
    </w:rPr>
  </w:style>
  <w:style w:type="paragraph" w:customStyle="1" w:styleId="affffb">
    <w:name w:val="Знак Знак Знак Знак Знак Знак Знак Знак Знак Знак Знак Знак Знак Знак Знак Знак"/>
    <w:basedOn w:val="a"/>
    <w:pPr>
      <w:widowControl/>
      <w:spacing w:before="280" w:after="280"/>
    </w:pPr>
    <w:rPr>
      <w:rFonts w:ascii="Tahoma" w:eastAsia="Calibri" w:hAnsi="Tahoma" w:cs="Tahoma"/>
      <w:lang w:val="en-US" w:eastAsia="zh-CN"/>
    </w:rPr>
  </w:style>
  <w:style w:type="paragraph" w:customStyle="1" w:styleId="76">
    <w:name w:val="Название объекта7"/>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1fe">
    <w:name w:val="Знак1"/>
    <w:basedOn w:val="a"/>
    <w:pPr>
      <w:widowControl/>
      <w:spacing w:after="160" w:line="240" w:lineRule="exact"/>
    </w:pPr>
    <w:rPr>
      <w:rFonts w:ascii="Verdana" w:eastAsia="Calibri" w:hAnsi="Verdana" w:cs="Verdana"/>
      <w:lang w:val="en-US" w:eastAsia="zh-CN"/>
    </w:rPr>
  </w:style>
  <w:style w:type="paragraph" w:customStyle="1" w:styleId="WW-3">
    <w:name w:val="WW-Знак"/>
    <w:basedOn w:val="a"/>
    <w:pPr>
      <w:widowControl/>
      <w:spacing w:after="160" w:line="240" w:lineRule="exact"/>
    </w:pPr>
    <w:rPr>
      <w:rFonts w:ascii="Arial" w:eastAsia="Calibri" w:hAnsi="Arial" w:cs="Arial"/>
      <w:lang w:val="en-US" w:eastAsia="zh-CN"/>
    </w:rPr>
  </w:style>
  <w:style w:type="paragraph" w:customStyle="1" w:styleId="66">
    <w:name w:val="Название объекта6"/>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57">
    <w:name w:val="Название объекта5"/>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3d">
    <w:name w:val="Абзац списка3"/>
    <w:basedOn w:val="a"/>
    <w:pPr>
      <w:widowControl/>
      <w:spacing w:after="120" w:line="360" w:lineRule="auto"/>
      <w:ind w:left="720" w:firstLine="709"/>
    </w:pPr>
    <w:rPr>
      <w:rFonts w:ascii="Calibri" w:eastAsia="Calibri" w:hAnsi="Calibri" w:cs="Calibri"/>
      <w:sz w:val="22"/>
      <w:szCs w:val="22"/>
      <w:lang w:eastAsia="zh-CN"/>
    </w:rPr>
  </w:style>
  <w:style w:type="numbering" w:customStyle="1" w:styleId="95">
    <w:name w:val="Нет списка9"/>
    <w:next w:val="a3"/>
    <w:uiPriority w:val="99"/>
    <w:semiHidden/>
    <w:unhideWhenUsed/>
  </w:style>
  <w:style w:type="character" w:customStyle="1" w:styleId="67">
    <w:name w:val="Основной текст (6)_"/>
    <w:rPr>
      <w:b/>
      <w:bCs/>
      <w:sz w:val="28"/>
      <w:szCs w:val="28"/>
      <w:shd w:val="clear" w:color="auto" w:fill="FFFFFF"/>
      <w:lang w:eastAsia="ar-SA" w:bidi="ar-SA"/>
    </w:rPr>
  </w:style>
  <w:style w:type="character" w:customStyle="1" w:styleId="affffc">
    <w:name w:val="Основной текст + Полужирный"/>
    <w:rPr>
      <w:rFonts w:ascii="Times New Roman" w:hAnsi="Times New Roman" w:cs="Times New Roman"/>
      <w:b/>
      <w:bCs/>
      <w:spacing w:val="0"/>
      <w:sz w:val="28"/>
      <w:szCs w:val="28"/>
    </w:rPr>
  </w:style>
  <w:style w:type="paragraph" w:customStyle="1" w:styleId="CharChar0">
    <w:name w:val="Char Char"/>
    <w:basedOn w:val="a"/>
    <w:pPr>
      <w:widowControl/>
      <w:spacing w:after="160" w:line="240" w:lineRule="exact"/>
    </w:pPr>
    <w:rPr>
      <w:rFonts w:ascii="Verdana" w:hAnsi="Verdana" w:cs="Verdana"/>
      <w:lang w:val="en-US" w:eastAsia="ar-SA"/>
    </w:rPr>
  </w:style>
  <w:style w:type="paragraph" w:customStyle="1" w:styleId="Char">
    <w:name w:val="Char Знак"/>
    <w:basedOn w:val="a"/>
    <w:pPr>
      <w:widowControl/>
      <w:spacing w:before="280" w:after="280"/>
    </w:pPr>
    <w:rPr>
      <w:rFonts w:ascii="Tahoma" w:hAnsi="Tahoma" w:cs="Tahoma"/>
      <w:lang w:val="en-US" w:eastAsia="ar-SA"/>
    </w:rPr>
  </w:style>
  <w:style w:type="paragraph" w:customStyle="1" w:styleId="affffd">
    <w:name w:val="Знак"/>
    <w:basedOn w:val="a"/>
    <w:pPr>
      <w:widowControl/>
      <w:spacing w:after="160" w:line="240" w:lineRule="exact"/>
    </w:pPr>
    <w:rPr>
      <w:rFonts w:ascii="Verdana" w:hAnsi="Verdana" w:cs="Verdana"/>
      <w:lang w:val="en-US" w:eastAsia="ar-SA"/>
    </w:rPr>
  </w:style>
  <w:style w:type="paragraph" w:customStyle="1" w:styleId="68">
    <w:name w:val="Основной текст (6)"/>
    <w:basedOn w:val="a"/>
    <w:pPr>
      <w:widowControl/>
      <w:shd w:val="clear" w:color="auto" w:fill="FFFFFF"/>
      <w:spacing w:before="540" w:after="300" w:line="322" w:lineRule="exact"/>
      <w:jc w:val="center"/>
    </w:pPr>
    <w:rPr>
      <w:b/>
      <w:bCs/>
      <w:sz w:val="28"/>
      <w:szCs w:val="28"/>
      <w:shd w:val="clear" w:color="auto" w:fill="FFFFFF"/>
      <w:lang w:eastAsia="ar-SA"/>
    </w:rPr>
  </w:style>
  <w:style w:type="paragraph" w:customStyle="1" w:styleId="2f7">
    <w:name w:val="Знак Знак2 Знак"/>
    <w:basedOn w:val="a"/>
    <w:pPr>
      <w:widowControl/>
      <w:spacing w:after="160" w:line="240" w:lineRule="exact"/>
    </w:pPr>
    <w:rPr>
      <w:rFonts w:ascii="Verdana" w:hAnsi="Verdana" w:cs="Verdana"/>
      <w:lang w:val="en-US" w:eastAsia="ar-SA"/>
    </w:rPr>
  </w:style>
  <w:style w:type="paragraph" w:customStyle="1" w:styleId="1ff">
    <w:name w:val="Стиль1"/>
    <w:basedOn w:val="a"/>
    <w:pPr>
      <w:widowControl/>
    </w:pPr>
    <w:rPr>
      <w:rFonts w:ascii="Bookman Old Style" w:hAnsi="Bookman Old Style" w:cs="Bookman Old Style"/>
      <w:sz w:val="18"/>
      <w:szCs w:val="18"/>
      <w:lang w:eastAsia="ar-SA"/>
    </w:rPr>
  </w:style>
  <w:style w:type="paragraph" w:customStyle="1" w:styleId="2f8">
    <w:name w:val="Стиль2"/>
    <w:basedOn w:val="a"/>
    <w:pPr>
      <w:widowControl/>
    </w:pPr>
    <w:rPr>
      <w:rFonts w:ascii="Bookman Old Style" w:hAnsi="Bookman Old Style" w:cs="Bookman Old Style"/>
      <w:sz w:val="18"/>
      <w:szCs w:val="18"/>
      <w:lang w:eastAsia="ar-SA"/>
    </w:rPr>
  </w:style>
  <w:style w:type="table" w:customStyle="1" w:styleId="1ff0">
    <w:name w:val="Сетка таблицы1"/>
    <w:basedOn w:val="a2"/>
    <w:next w:val="ad"/>
    <w:tblPr>
      <w:tblInd w:w="0" w:type="dxa"/>
      <w:tblCellMar>
        <w:top w:w="0" w:type="dxa"/>
        <w:left w:w="108" w:type="dxa"/>
        <w:bottom w:w="0" w:type="dxa"/>
        <w:right w:w="108" w:type="dxa"/>
      </w:tblCellMar>
    </w:tblPr>
  </w:style>
  <w:style w:type="character" w:customStyle="1" w:styleId="WW8Num21z3">
    <w:name w:val="WW8Num21z3"/>
    <w:rPr>
      <w:rFonts w:ascii="Symbol" w:hAnsi="Symbol" w:cs="Symbol"/>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8z0">
    <w:name w:val="WW8Num38z0"/>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rPr>
      <w:b/>
    </w:rPr>
  </w:style>
  <w:style w:type="character" w:customStyle="1" w:styleId="WW8Num43z0">
    <w:name w:val="WW8Num43z0"/>
    <w:rPr>
      <w:rFonts w:cs="Bookman Old Style"/>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St5z0">
    <w:name w:val="WW8NumSt5z0"/>
    <w:rPr>
      <w:rFonts w:ascii="Times New Roman" w:hAnsi="Times New Roman" w:cs="Times New Roman"/>
    </w:rPr>
  </w:style>
  <w:style w:type="character" w:customStyle="1" w:styleId="s2">
    <w:name w:val="s2"/>
    <w:rPr>
      <w:rFonts w:cs="Times New Roman"/>
    </w:rPr>
  </w:style>
  <w:style w:type="character" w:customStyle="1" w:styleId="affffe">
    <w:name w:val="Знак Знак"/>
    <w:rPr>
      <w:rFonts w:ascii="Courier New" w:hAnsi="Courier New" w:cs="Courier New"/>
      <w:lang w:val="ru-RU" w:bidi="ar-SA"/>
    </w:rPr>
  </w:style>
  <w:style w:type="character" w:customStyle="1" w:styleId="FontStyle76">
    <w:name w:val="Font Style76"/>
    <w:rPr>
      <w:rFonts w:ascii="Times New Roman" w:hAnsi="Times New Roman" w:cs="Times New Roman"/>
      <w:sz w:val="22"/>
      <w:szCs w:val="22"/>
    </w:rPr>
  </w:style>
  <w:style w:type="paragraph" w:customStyle="1" w:styleId="BodyText21">
    <w:name w:val="Body Text 21"/>
    <w:basedOn w:val="a"/>
    <w:pPr>
      <w:jc w:val="both"/>
    </w:pPr>
    <w:rPr>
      <w:rFonts w:ascii="Arial" w:hAnsi="Arial" w:cs="Arial"/>
      <w:sz w:val="24"/>
      <w:lang w:eastAsia="zh-CN"/>
    </w:rPr>
  </w:style>
  <w:style w:type="paragraph" w:customStyle="1" w:styleId="alsta">
    <w:name w:val="alsta"/>
    <w:basedOn w:val="a"/>
    <w:pPr>
      <w:widowControl/>
      <w:spacing w:before="280" w:after="280"/>
    </w:pPr>
    <w:rPr>
      <w:sz w:val="24"/>
      <w:szCs w:val="24"/>
      <w:lang w:eastAsia="zh-CN"/>
    </w:rPr>
  </w:style>
  <w:style w:type="paragraph" w:customStyle="1" w:styleId="afffff">
    <w:name w:val="Знак Знак Знак Знак Знак Знак Знак Знак Знак Знак Знак Знак Знак Знак Знак Знак Знак Знак Знак Знак Знак Знак"/>
    <w:basedOn w:val="a"/>
    <w:pPr>
      <w:widowControl/>
      <w:spacing w:after="160" w:line="240" w:lineRule="exact"/>
    </w:pPr>
    <w:rPr>
      <w:rFonts w:ascii="Verdana" w:hAnsi="Verdana" w:cs="Verdana"/>
      <w:lang w:val="en-US" w:eastAsia="zh-CN"/>
    </w:rPr>
  </w:style>
  <w:style w:type="paragraph" w:customStyle="1" w:styleId="1ff1">
    <w:name w:val="Схема документа1"/>
    <w:basedOn w:val="a"/>
    <w:pPr>
      <w:widowControl/>
      <w:shd w:val="clear" w:color="auto" w:fill="000080"/>
    </w:pPr>
    <w:rPr>
      <w:rFonts w:ascii="Tahoma" w:hAnsi="Tahoma" w:cs="Tahoma"/>
      <w:lang w:eastAsia="zh-CN"/>
    </w:rPr>
  </w:style>
  <w:style w:type="paragraph" w:customStyle="1" w:styleId="PlainText1">
    <w:name w:val="Plain Text1"/>
    <w:basedOn w:val="a"/>
    <w:pPr>
      <w:widowControl/>
    </w:pPr>
    <w:rPr>
      <w:rFonts w:ascii="Courier New" w:hAnsi="Courier New" w:cs="Courier New"/>
      <w:lang w:eastAsia="zh-CN"/>
    </w:rPr>
  </w:style>
  <w:style w:type="paragraph" w:customStyle="1" w:styleId="p1">
    <w:name w:val="p1"/>
    <w:basedOn w:val="a"/>
    <w:pPr>
      <w:widowControl/>
      <w:spacing w:before="280" w:after="280"/>
    </w:pPr>
    <w:rPr>
      <w:sz w:val="24"/>
      <w:szCs w:val="24"/>
      <w:lang w:eastAsia="zh-CN"/>
    </w:rPr>
  </w:style>
  <w:style w:type="paragraph" w:customStyle="1" w:styleId="p2">
    <w:name w:val="p2"/>
    <w:basedOn w:val="a"/>
    <w:pPr>
      <w:widowControl/>
      <w:spacing w:before="280" w:after="280"/>
    </w:pPr>
    <w:rPr>
      <w:sz w:val="24"/>
      <w:szCs w:val="24"/>
      <w:lang w:eastAsia="zh-CN"/>
    </w:rPr>
  </w:style>
  <w:style w:type="paragraph" w:customStyle="1" w:styleId="MainIndent">
    <w:name w:val="Main Indent"/>
    <w:basedOn w:val="a"/>
    <w:pPr>
      <w:widowControl/>
      <w:spacing w:line="200" w:lineRule="atLeast"/>
      <w:jc w:val="both"/>
    </w:pPr>
    <w:rPr>
      <w:rFonts w:ascii="JournalSansCTT" w:eastAsia="Arial" w:hAnsi="JournalSansCTT" w:cs="JournalSansCTT"/>
      <w:color w:val="000000"/>
      <w:sz w:val="18"/>
      <w:lang w:eastAsia="zh-CN"/>
    </w:rPr>
  </w:style>
  <w:style w:type="paragraph" w:customStyle="1" w:styleId="formattext0">
    <w:name w:val="formattext"/>
    <w:basedOn w:val="a"/>
    <w:pPr>
      <w:widowControl/>
      <w:spacing w:before="280" w:after="280"/>
    </w:pPr>
    <w:rPr>
      <w:sz w:val="24"/>
      <w:szCs w:val="24"/>
      <w:lang w:eastAsia="zh-CN"/>
    </w:rPr>
  </w:style>
  <w:style w:type="paragraph" w:customStyle="1" w:styleId="topleveltext">
    <w:name w:val="topleveltext"/>
    <w:basedOn w:val="a"/>
    <w:pPr>
      <w:widowControl/>
      <w:spacing w:before="280" w:after="280"/>
    </w:pPr>
    <w:rPr>
      <w:sz w:val="24"/>
      <w:szCs w:val="24"/>
      <w:lang w:eastAsia="zh-CN"/>
    </w:rPr>
  </w:style>
  <w:style w:type="numbering" w:customStyle="1" w:styleId="115">
    <w:name w:val="Нет списка11"/>
    <w:next w:val="a3"/>
    <w:uiPriority w:val="99"/>
    <w:semiHidden/>
    <w:unhideWhenUsed/>
  </w:style>
  <w:style w:type="numbering" w:customStyle="1" w:styleId="214">
    <w:name w:val="Нет списка21"/>
    <w:next w:val="a3"/>
    <w:uiPriority w:val="99"/>
    <w:semiHidden/>
    <w:unhideWhenUsed/>
  </w:style>
  <w:style w:type="numbering" w:customStyle="1" w:styleId="312">
    <w:name w:val="Нет списка31"/>
    <w:next w:val="a3"/>
    <w:uiPriority w:val="99"/>
    <w:semiHidden/>
    <w:unhideWhenUsed/>
  </w:style>
  <w:style w:type="numbering" w:customStyle="1" w:styleId="411">
    <w:name w:val="Нет списка41"/>
    <w:next w:val="a3"/>
    <w:uiPriority w:val="99"/>
    <w:semiHidden/>
    <w:unhideWhenUsed/>
  </w:style>
  <w:style w:type="numbering" w:customStyle="1" w:styleId="510">
    <w:name w:val="Нет списка51"/>
    <w:next w:val="a3"/>
    <w:uiPriority w:val="99"/>
    <w:semiHidden/>
    <w:unhideWhenUsed/>
  </w:style>
  <w:style w:type="numbering" w:customStyle="1" w:styleId="610">
    <w:name w:val="Нет списка61"/>
    <w:next w:val="a3"/>
    <w:uiPriority w:val="99"/>
    <w:semiHidden/>
    <w:unhideWhenUsed/>
  </w:style>
  <w:style w:type="numbering" w:customStyle="1" w:styleId="710">
    <w:name w:val="Нет списка71"/>
    <w:next w:val="a3"/>
    <w:uiPriority w:val="99"/>
    <w:semiHidden/>
    <w:unhideWhenUsed/>
  </w:style>
  <w:style w:type="numbering" w:customStyle="1" w:styleId="810">
    <w:name w:val="Нет списка81"/>
    <w:next w:val="a3"/>
    <w:uiPriority w:val="99"/>
    <w:semiHidden/>
    <w:unhideWhenUsed/>
  </w:style>
  <w:style w:type="numbering" w:customStyle="1" w:styleId="910">
    <w:name w:val="Нет списка91"/>
    <w:next w:val="a3"/>
    <w:uiPriority w:val="99"/>
    <w:semiHidden/>
    <w:unhideWhenUsed/>
  </w:style>
  <w:style w:type="numbering" w:customStyle="1" w:styleId="103">
    <w:name w:val="Нет списка10"/>
    <w:next w:val="a3"/>
    <w:uiPriority w:val="99"/>
    <w:semiHidden/>
    <w:unhideWhenUsed/>
  </w:style>
  <w:style w:type="paragraph" w:customStyle="1" w:styleId="afffff0">
    <w:name w:val="Текст отчета"/>
    <w:basedOn w:val="a"/>
    <w:link w:val="afffff1"/>
    <w:pPr>
      <w:widowControl/>
      <w:jc w:val="both"/>
    </w:pPr>
    <w:rPr>
      <w:rFonts w:ascii="Bookman Old Style" w:eastAsia="Calibri" w:hAnsi="Bookman Old Style"/>
      <w:sz w:val="22"/>
      <w:szCs w:val="22"/>
      <w:lang w:eastAsia="en-US"/>
    </w:rPr>
  </w:style>
  <w:style w:type="character" w:customStyle="1" w:styleId="afffff1">
    <w:name w:val="Текст отчета Знак"/>
    <w:link w:val="afffff0"/>
    <w:rPr>
      <w:rFonts w:ascii="Bookman Old Style" w:eastAsia="Calibri" w:hAnsi="Bookman Old Style"/>
      <w:sz w:val="22"/>
      <w:szCs w:val="22"/>
      <w:lang w:eastAsia="en-US"/>
    </w:rPr>
  </w:style>
  <w:style w:type="table" w:customStyle="1" w:styleId="116">
    <w:name w:val="Сетка таблицы11"/>
    <w:basedOn w:val="a2"/>
    <w:next w:val="ad"/>
    <w:uiPriority w:val="59"/>
    <w:tblPr>
      <w:tblInd w:w="0" w:type="dxa"/>
      <w:tblCellMar>
        <w:top w:w="0" w:type="dxa"/>
        <w:left w:w="108" w:type="dxa"/>
        <w:bottom w:w="0" w:type="dxa"/>
        <w:right w:w="108" w:type="dxa"/>
      </w:tblCellMar>
    </w:tblPr>
  </w:style>
  <w:style w:type="numbering" w:customStyle="1" w:styleId="1112">
    <w:name w:val="Нет списка111"/>
    <w:next w:val="a3"/>
    <w:uiPriority w:val="99"/>
    <w:semiHidden/>
    <w:unhideWhenUsed/>
  </w:style>
  <w:style w:type="table" w:customStyle="1" w:styleId="2f9">
    <w:name w:val="Сетка таблицы2"/>
    <w:basedOn w:val="a2"/>
    <w:next w:val="ad"/>
    <w:uiPriority w:val="59"/>
    <w:tblPr>
      <w:tblInd w:w="0" w:type="dxa"/>
      <w:tblCellMar>
        <w:top w:w="0" w:type="dxa"/>
        <w:left w:w="108" w:type="dxa"/>
        <w:bottom w:w="0" w:type="dxa"/>
        <w:right w:w="108" w:type="dxa"/>
      </w:tblCellMar>
    </w:tblPr>
  </w:style>
  <w:style w:type="numbering" w:customStyle="1" w:styleId="122">
    <w:name w:val="Нет списка12"/>
    <w:next w:val="a3"/>
    <w:uiPriority w:val="99"/>
    <w:semiHidden/>
    <w:unhideWhenUsed/>
  </w:style>
  <w:style w:type="table" w:customStyle="1" w:styleId="3e">
    <w:name w:val="Сетка таблицы3"/>
    <w:basedOn w:val="a2"/>
    <w:next w:val="ad"/>
    <w:uiPriority w:val="59"/>
    <w:tblPr>
      <w:tblInd w:w="0" w:type="dxa"/>
      <w:tblCellMar>
        <w:top w:w="0" w:type="dxa"/>
        <w:left w:w="108" w:type="dxa"/>
        <w:bottom w:w="0" w:type="dxa"/>
        <w:right w:w="108" w:type="dxa"/>
      </w:tblCellMar>
    </w:tblPr>
  </w:style>
  <w:style w:type="numbering" w:customStyle="1" w:styleId="132">
    <w:name w:val="Нет списка13"/>
    <w:next w:val="a3"/>
    <w:uiPriority w:val="99"/>
    <w:semiHidden/>
    <w:unhideWhenUsed/>
  </w:style>
  <w:style w:type="table" w:customStyle="1" w:styleId="48">
    <w:name w:val="Сетка таблицы4"/>
    <w:basedOn w:val="a2"/>
    <w:next w:val="ad"/>
    <w:uiPriority w:val="59"/>
    <w:tblPr>
      <w:tblInd w:w="0" w:type="dxa"/>
      <w:tblCellMar>
        <w:top w:w="0" w:type="dxa"/>
        <w:left w:w="108" w:type="dxa"/>
        <w:bottom w:w="0" w:type="dxa"/>
        <w:right w:w="108" w:type="dxa"/>
      </w:tblCellMar>
    </w:tblPr>
  </w:style>
  <w:style w:type="numbering" w:customStyle="1" w:styleId="143">
    <w:name w:val="Нет списка14"/>
    <w:next w:val="a3"/>
    <w:uiPriority w:val="99"/>
    <w:semiHidden/>
    <w:unhideWhenUsed/>
  </w:style>
  <w:style w:type="table" w:customStyle="1" w:styleId="58">
    <w:name w:val="Сетка таблицы5"/>
    <w:basedOn w:val="a2"/>
    <w:next w:val="ad"/>
    <w:uiPriority w:val="59"/>
    <w:tblPr>
      <w:tblInd w:w="0" w:type="dxa"/>
      <w:tblCellMar>
        <w:top w:w="0" w:type="dxa"/>
        <w:left w:w="108" w:type="dxa"/>
        <w:bottom w:w="0" w:type="dxa"/>
        <w:right w:w="108" w:type="dxa"/>
      </w:tblCellMar>
    </w:tblPr>
  </w:style>
  <w:style w:type="numbering" w:customStyle="1" w:styleId="150">
    <w:name w:val="Нет списка15"/>
    <w:next w:val="a3"/>
    <w:uiPriority w:val="99"/>
    <w:semiHidden/>
    <w:unhideWhenUsed/>
  </w:style>
  <w:style w:type="table" w:customStyle="1" w:styleId="69">
    <w:name w:val="Сетка таблицы6"/>
    <w:basedOn w:val="a2"/>
    <w:next w:val="ad"/>
    <w:uiPriority w:val="59"/>
    <w:tblPr>
      <w:tblInd w:w="0" w:type="dxa"/>
      <w:tblCellMar>
        <w:top w:w="0" w:type="dxa"/>
        <w:left w:w="108" w:type="dxa"/>
        <w:bottom w:w="0" w:type="dxa"/>
        <w:right w:w="108" w:type="dxa"/>
      </w:tblCellMar>
    </w:tblPr>
  </w:style>
  <w:style w:type="numbering" w:customStyle="1" w:styleId="160">
    <w:name w:val="Нет списка16"/>
    <w:next w:val="a3"/>
    <w:uiPriority w:val="99"/>
    <w:semiHidden/>
    <w:unhideWhenUsed/>
  </w:style>
  <w:style w:type="table" w:customStyle="1" w:styleId="77">
    <w:name w:val="Сетка таблицы7"/>
    <w:basedOn w:val="a2"/>
    <w:next w:val="ad"/>
    <w:tblPr>
      <w:tblInd w:w="0" w:type="dxa"/>
      <w:tblCellMar>
        <w:top w:w="0" w:type="dxa"/>
        <w:left w:w="108" w:type="dxa"/>
        <w:bottom w:w="0" w:type="dxa"/>
        <w:right w:w="108" w:type="dxa"/>
      </w:tblCellMar>
    </w:tblPr>
  </w:style>
  <w:style w:type="numbering" w:customStyle="1" w:styleId="170">
    <w:name w:val="Нет списка17"/>
    <w:next w:val="a3"/>
    <w:uiPriority w:val="99"/>
    <w:semiHidden/>
    <w:unhideWhenUsed/>
  </w:style>
  <w:style w:type="numbering" w:customStyle="1" w:styleId="223">
    <w:name w:val="Нет списка22"/>
    <w:next w:val="a3"/>
    <w:uiPriority w:val="99"/>
    <w:semiHidden/>
    <w:unhideWhenUsed/>
  </w:style>
  <w:style w:type="numbering" w:customStyle="1" w:styleId="321">
    <w:name w:val="Нет списка32"/>
    <w:next w:val="a3"/>
    <w:uiPriority w:val="99"/>
    <w:semiHidden/>
    <w:unhideWhenUsed/>
  </w:style>
  <w:style w:type="numbering" w:customStyle="1" w:styleId="420">
    <w:name w:val="Нет списка42"/>
    <w:next w:val="a3"/>
    <w:uiPriority w:val="99"/>
    <w:semiHidden/>
    <w:unhideWhenUsed/>
  </w:style>
  <w:style w:type="numbering" w:customStyle="1" w:styleId="520">
    <w:name w:val="Нет списка52"/>
    <w:next w:val="a3"/>
    <w:uiPriority w:val="99"/>
    <w:semiHidden/>
    <w:unhideWhenUsed/>
  </w:style>
  <w:style w:type="numbering" w:customStyle="1" w:styleId="620">
    <w:name w:val="Нет списка62"/>
    <w:next w:val="a3"/>
    <w:uiPriority w:val="99"/>
    <w:semiHidden/>
    <w:unhideWhenUsed/>
  </w:style>
  <w:style w:type="numbering" w:customStyle="1" w:styleId="720">
    <w:name w:val="Нет списка72"/>
    <w:next w:val="a3"/>
    <w:uiPriority w:val="99"/>
    <w:semiHidden/>
    <w:unhideWhenUsed/>
  </w:style>
  <w:style w:type="numbering" w:customStyle="1" w:styleId="820">
    <w:name w:val="Нет списка82"/>
    <w:next w:val="a3"/>
    <w:uiPriority w:val="99"/>
    <w:semiHidden/>
    <w:unhideWhenUsed/>
  </w:style>
  <w:style w:type="numbering" w:customStyle="1" w:styleId="920">
    <w:name w:val="Нет списка92"/>
    <w:next w:val="a3"/>
    <w:uiPriority w:val="99"/>
    <w:semiHidden/>
    <w:unhideWhenUsed/>
  </w:style>
  <w:style w:type="numbering" w:customStyle="1" w:styleId="1010">
    <w:name w:val="Нет списка101"/>
    <w:next w:val="a3"/>
    <w:uiPriority w:val="99"/>
    <w:semiHidden/>
    <w:unhideWhenUsed/>
  </w:style>
  <w:style w:type="table" w:customStyle="1" w:styleId="123">
    <w:name w:val="Сетка таблицы12"/>
    <w:basedOn w:val="a2"/>
    <w:next w:val="ad"/>
    <w:uiPriority w:val="59"/>
    <w:tblPr>
      <w:tblInd w:w="0" w:type="dxa"/>
      <w:tblCellMar>
        <w:top w:w="0" w:type="dxa"/>
        <w:left w:w="108" w:type="dxa"/>
        <w:bottom w:w="0" w:type="dxa"/>
        <w:right w:w="108" w:type="dxa"/>
      </w:tblCellMar>
    </w:tblPr>
  </w:style>
  <w:style w:type="numbering" w:customStyle="1" w:styleId="1120">
    <w:name w:val="Нет списка112"/>
    <w:next w:val="a3"/>
    <w:uiPriority w:val="99"/>
    <w:semiHidden/>
    <w:unhideWhenUsed/>
  </w:style>
  <w:style w:type="numbering" w:customStyle="1" w:styleId="1210">
    <w:name w:val="Нет списка121"/>
    <w:next w:val="a3"/>
    <w:uiPriority w:val="99"/>
    <w:semiHidden/>
    <w:unhideWhenUsed/>
  </w:style>
  <w:style w:type="numbering" w:customStyle="1" w:styleId="1310">
    <w:name w:val="Нет списка131"/>
    <w:next w:val="a3"/>
    <w:uiPriority w:val="99"/>
    <w:semiHidden/>
    <w:unhideWhenUsed/>
  </w:style>
  <w:style w:type="numbering" w:customStyle="1" w:styleId="1410">
    <w:name w:val="Нет списка141"/>
    <w:next w:val="a3"/>
    <w:uiPriority w:val="99"/>
    <w:semiHidden/>
    <w:unhideWhenUsed/>
  </w:style>
  <w:style w:type="numbering" w:customStyle="1" w:styleId="151">
    <w:name w:val="Нет списка151"/>
    <w:next w:val="a3"/>
    <w:uiPriority w:val="99"/>
    <w:semiHidden/>
    <w:unhideWhenUsed/>
  </w:style>
  <w:style w:type="numbering" w:customStyle="1" w:styleId="180">
    <w:name w:val="Нет списка18"/>
    <w:next w:val="a3"/>
    <w:uiPriority w:val="99"/>
    <w:semiHidden/>
    <w:unhideWhenUsed/>
  </w:style>
  <w:style w:type="paragraph" w:customStyle="1" w:styleId="UserStyle566">
    <w:name w:val="UserStyle_566"/>
    <w:basedOn w:val="a"/>
    <w:next w:val="a5"/>
    <w:qFormat/>
    <w:pPr>
      <w:widowControl/>
      <w:jc w:val="center"/>
    </w:pPr>
    <w:rPr>
      <w:b/>
      <w:bCs/>
      <w:sz w:val="24"/>
      <w:szCs w:val="24"/>
      <w:lang w:eastAsia="ar-SA"/>
    </w:rPr>
  </w:style>
  <w:style w:type="table" w:customStyle="1" w:styleId="86">
    <w:name w:val="Сетка таблицы8"/>
    <w:basedOn w:val="a2"/>
    <w:next w:val="ad"/>
    <w:tblPr>
      <w:tblInd w:w="0" w:type="dxa"/>
      <w:tblCellMar>
        <w:top w:w="0" w:type="dxa"/>
        <w:left w:w="108" w:type="dxa"/>
        <w:bottom w:w="0" w:type="dxa"/>
        <w:right w:w="108" w:type="dxa"/>
      </w:tblCellMar>
    </w:tblPr>
  </w:style>
  <w:style w:type="numbering" w:customStyle="1" w:styleId="190">
    <w:name w:val="Нет списка19"/>
    <w:next w:val="a3"/>
    <w:uiPriority w:val="99"/>
    <w:semiHidden/>
    <w:unhideWhenUsed/>
  </w:style>
  <w:style w:type="numbering" w:customStyle="1" w:styleId="231">
    <w:name w:val="Нет списка23"/>
    <w:next w:val="a3"/>
    <w:uiPriority w:val="99"/>
    <w:semiHidden/>
    <w:unhideWhenUsed/>
  </w:style>
  <w:style w:type="numbering" w:customStyle="1" w:styleId="330">
    <w:name w:val="Нет списка33"/>
    <w:next w:val="a3"/>
    <w:uiPriority w:val="99"/>
    <w:semiHidden/>
    <w:unhideWhenUsed/>
  </w:style>
  <w:style w:type="numbering" w:customStyle="1" w:styleId="430">
    <w:name w:val="Нет списка43"/>
    <w:next w:val="a3"/>
    <w:uiPriority w:val="99"/>
    <w:semiHidden/>
    <w:unhideWhenUsed/>
  </w:style>
  <w:style w:type="numbering" w:customStyle="1" w:styleId="530">
    <w:name w:val="Нет списка53"/>
    <w:next w:val="a3"/>
    <w:uiPriority w:val="99"/>
    <w:semiHidden/>
    <w:unhideWhenUsed/>
  </w:style>
  <w:style w:type="numbering" w:customStyle="1" w:styleId="630">
    <w:name w:val="Нет списка63"/>
    <w:next w:val="a3"/>
    <w:uiPriority w:val="99"/>
    <w:semiHidden/>
    <w:unhideWhenUsed/>
  </w:style>
  <w:style w:type="numbering" w:customStyle="1" w:styleId="730">
    <w:name w:val="Нет списка73"/>
    <w:next w:val="a3"/>
    <w:uiPriority w:val="99"/>
    <w:semiHidden/>
    <w:unhideWhenUsed/>
  </w:style>
  <w:style w:type="numbering" w:customStyle="1" w:styleId="830">
    <w:name w:val="Нет списка83"/>
    <w:next w:val="a3"/>
    <w:uiPriority w:val="99"/>
    <w:semiHidden/>
    <w:unhideWhenUsed/>
  </w:style>
  <w:style w:type="numbering" w:customStyle="1" w:styleId="930">
    <w:name w:val="Нет списка93"/>
    <w:next w:val="a3"/>
    <w:uiPriority w:val="99"/>
    <w:semiHidden/>
    <w:unhideWhenUsed/>
  </w:style>
  <w:style w:type="numbering" w:customStyle="1" w:styleId="1020">
    <w:name w:val="Нет списка102"/>
    <w:next w:val="a3"/>
    <w:uiPriority w:val="99"/>
    <w:semiHidden/>
    <w:unhideWhenUsed/>
  </w:style>
  <w:style w:type="table" w:customStyle="1" w:styleId="133">
    <w:name w:val="Сетка таблицы13"/>
    <w:basedOn w:val="a2"/>
    <w:next w:val="ad"/>
    <w:uiPriority w:val="59"/>
    <w:tblPr>
      <w:tblInd w:w="0" w:type="dxa"/>
      <w:tblCellMar>
        <w:top w:w="0" w:type="dxa"/>
        <w:left w:w="108" w:type="dxa"/>
        <w:bottom w:w="0" w:type="dxa"/>
        <w:right w:w="108" w:type="dxa"/>
      </w:tblCellMar>
    </w:tblPr>
  </w:style>
  <w:style w:type="numbering" w:customStyle="1" w:styleId="1130">
    <w:name w:val="Нет списка113"/>
    <w:next w:val="a3"/>
    <w:uiPriority w:val="99"/>
    <w:semiHidden/>
    <w:unhideWhenUsed/>
  </w:style>
  <w:style w:type="numbering" w:customStyle="1" w:styleId="1220">
    <w:name w:val="Нет списка122"/>
    <w:next w:val="a3"/>
    <w:uiPriority w:val="99"/>
    <w:semiHidden/>
    <w:unhideWhenUsed/>
  </w:style>
  <w:style w:type="numbering" w:customStyle="1" w:styleId="1320">
    <w:name w:val="Нет списка132"/>
    <w:next w:val="a3"/>
    <w:uiPriority w:val="99"/>
    <w:semiHidden/>
    <w:unhideWhenUsed/>
  </w:style>
  <w:style w:type="numbering" w:customStyle="1" w:styleId="1420">
    <w:name w:val="Нет списка142"/>
    <w:next w:val="a3"/>
    <w:uiPriority w:val="99"/>
    <w:semiHidden/>
    <w:unhideWhenUsed/>
  </w:style>
  <w:style w:type="numbering" w:customStyle="1" w:styleId="152">
    <w:name w:val="Нет списка152"/>
    <w:next w:val="a3"/>
    <w:uiPriority w:val="99"/>
    <w:semiHidden/>
    <w:unhideWhenUsed/>
  </w:style>
  <w:style w:type="numbering" w:customStyle="1" w:styleId="161">
    <w:name w:val="Нет списка161"/>
    <w:next w:val="a3"/>
    <w:uiPriority w:val="99"/>
    <w:semiHidden/>
    <w:unhideWhenUsed/>
  </w:style>
  <w:style w:type="table" w:customStyle="1" w:styleId="711">
    <w:name w:val="Сетка таблицы71"/>
    <w:basedOn w:val="a2"/>
    <w:next w:val="ad"/>
    <w:uiPriority w:val="59"/>
    <w:tblPr>
      <w:tblInd w:w="0" w:type="dxa"/>
      <w:tblCellMar>
        <w:top w:w="0" w:type="dxa"/>
        <w:left w:w="108" w:type="dxa"/>
        <w:bottom w:w="0" w:type="dxa"/>
        <w:right w:w="108" w:type="dxa"/>
      </w:tblCellMar>
    </w:tblPr>
  </w:style>
  <w:style w:type="character" w:customStyle="1" w:styleId="70">
    <w:name w:val="Заголовок 7 Знак"/>
    <w:link w:val="7"/>
    <w:rPr>
      <w:rFonts w:ascii="Arial" w:hAnsi="Arial"/>
    </w:rPr>
  </w:style>
  <w:style w:type="character" w:customStyle="1" w:styleId="80">
    <w:name w:val="Заголовок 8 Знак"/>
    <w:link w:val="8"/>
    <w:rPr>
      <w:rFonts w:ascii="Arial" w:hAnsi="Arial"/>
      <w:i/>
    </w:rPr>
  </w:style>
  <w:style w:type="character" w:customStyle="1" w:styleId="90">
    <w:name w:val="Заголовок 9 Знак"/>
    <w:link w:val="9"/>
    <w:rPr>
      <w:rFonts w:ascii="Arial" w:hAnsi="Arial"/>
      <w:b/>
      <w:i/>
      <w:sz w:val="18"/>
    </w:rPr>
  </w:style>
  <w:style w:type="numbering" w:customStyle="1" w:styleId="200">
    <w:name w:val="Нет списка20"/>
    <w:next w:val="a3"/>
    <w:uiPriority w:val="99"/>
    <w:semiHidden/>
    <w:unhideWhenUsed/>
  </w:style>
  <w:style w:type="paragraph" w:customStyle="1" w:styleId="msonormal0">
    <w:name w:val="msonormal"/>
    <w:basedOn w:val="a"/>
    <w:qFormat/>
    <w:pPr>
      <w:widowControl/>
      <w:spacing w:before="100" w:beforeAutospacing="1" w:after="100" w:afterAutospacing="1"/>
    </w:pPr>
    <w:rPr>
      <w:sz w:val="24"/>
      <w:szCs w:val="24"/>
    </w:rPr>
  </w:style>
  <w:style w:type="paragraph" w:customStyle="1" w:styleId="3f">
    <w:name w:val="Заголовок3"/>
    <w:basedOn w:val="a"/>
    <w:next w:val="a0"/>
    <w:pPr>
      <w:keepNext/>
      <w:spacing w:before="240" w:after="120"/>
    </w:pPr>
    <w:rPr>
      <w:rFonts w:ascii="PT Astra Serif" w:eastAsia="Tahoma" w:hAnsi="PT Astra Serif" w:cs="Noto Sans Devanagari"/>
      <w:sz w:val="28"/>
      <w:szCs w:val="28"/>
      <w:lang w:val="de-DE" w:eastAsia="zh-CN" w:bidi="fa-IR"/>
    </w:rPr>
  </w:style>
  <w:style w:type="character" w:customStyle="1" w:styleId="2fa">
    <w:name w:val="Заголовок №2"/>
    <w:rPr>
      <w:rFonts w:ascii="Times New Roman" w:eastAsia="Times New Roman" w:hAnsi="Times New Roman" w:cs="Times New Roman"/>
      <w:b/>
      <w:bCs/>
      <w:i w:val="0"/>
      <w:iCs w:val="0"/>
      <w:caps w:val="0"/>
      <w:smallCaps w:val="0"/>
      <w:strike w:val="0"/>
      <w:color w:val="000000"/>
      <w:spacing w:val="0"/>
      <w:position w:val="0"/>
      <w:sz w:val="26"/>
      <w:szCs w:val="26"/>
      <w:u w:val="none"/>
      <w:vertAlign w:val="baseline"/>
      <w:lang w:val="ru-RU" w:bidi="ru-RU"/>
    </w:rPr>
  </w:style>
  <w:style w:type="character" w:customStyle="1" w:styleId="2fb">
    <w:name w:val="Основной текст2"/>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character" w:customStyle="1" w:styleId="3f0">
    <w:name w:val="Основной текст3"/>
    <w:rPr>
      <w:rFonts w:ascii="Times New Roman" w:eastAsia="Times New Roman" w:hAnsi="Times New Roman" w:cs="Times New Roman"/>
      <w:b w:val="0"/>
      <w:bCs w:val="0"/>
      <w:i w:val="0"/>
      <w:iCs w:val="0"/>
      <w:caps w:val="0"/>
      <w:smallCaps w:val="0"/>
      <w:strike w:val="0"/>
      <w:color w:val="000000"/>
      <w:spacing w:val="0"/>
      <w:position w:val="0"/>
      <w:sz w:val="26"/>
      <w:szCs w:val="26"/>
      <w:u w:val="none"/>
      <w:shd w:val="clear" w:color="auto" w:fill="FFFFFF"/>
      <w:vertAlign w:val="baseline"/>
      <w:lang w:val="ru-RU" w:bidi="ru-RU"/>
    </w:rPr>
  </w:style>
  <w:style w:type="character" w:customStyle="1" w:styleId="224">
    <w:name w:val="Заголовок №2 (2)"/>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paragraph" w:customStyle="1" w:styleId="6a">
    <w:name w:val="Основной текст6"/>
    <w:basedOn w:val="a"/>
    <w:pPr>
      <w:shd w:val="clear" w:color="auto" w:fill="FFFFFF"/>
      <w:spacing w:line="312" w:lineRule="exact"/>
      <w:ind w:hanging="1860"/>
      <w:jc w:val="center"/>
    </w:pPr>
    <w:rPr>
      <w:sz w:val="26"/>
      <w:szCs w:val="26"/>
      <w:lang w:eastAsia="zh-CN"/>
    </w:rPr>
  </w:style>
  <w:style w:type="table" w:customStyle="1" w:styleId="96">
    <w:name w:val="Сетка таблицы9"/>
    <w:basedOn w:val="a2"/>
    <w:next w:val="ad"/>
    <w:uiPriority w:val="59"/>
    <w:tblPr>
      <w:tblInd w:w="0" w:type="dxa"/>
      <w:tblCellMar>
        <w:top w:w="0" w:type="dxa"/>
        <w:left w:w="108" w:type="dxa"/>
        <w:bottom w:w="0" w:type="dxa"/>
        <w:right w:w="108" w:type="dxa"/>
      </w:tblCellMar>
    </w:tblPr>
  </w:style>
  <w:style w:type="numbering" w:customStyle="1" w:styleId="240">
    <w:name w:val="Нет списка24"/>
    <w:next w:val="a3"/>
    <w:uiPriority w:val="99"/>
    <w:semiHidden/>
    <w:unhideWhenUsed/>
  </w:style>
  <w:style w:type="character" w:customStyle="1" w:styleId="191">
    <w:name w:val="Основной шрифт абзаца19"/>
  </w:style>
  <w:style w:type="character" w:customStyle="1" w:styleId="181">
    <w:name w:val="Основной шрифт абзаца18"/>
  </w:style>
  <w:style w:type="character" w:customStyle="1" w:styleId="171">
    <w:name w:val="Основной шрифт абзаца17"/>
  </w:style>
  <w:style w:type="character" w:customStyle="1" w:styleId="162">
    <w:name w:val="Основной шрифт абзаца16"/>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153">
    <w:name w:val="Основной шрифт абзаца15"/>
  </w:style>
  <w:style w:type="character" w:customStyle="1" w:styleId="afffff2">
    <w:name w:val="Текст концевой сноски Знак"/>
    <w:qFormat/>
    <w:rPr>
      <w:rFonts w:ascii="Calibri" w:eastAsia="Calibri" w:hAnsi="Calibri" w:cs="Calibri"/>
      <w:lang w:val="en-US" w:eastAsia="zh-CN"/>
    </w:rPr>
  </w:style>
  <w:style w:type="character" w:customStyle="1" w:styleId="59">
    <w:name w:val="Знак сноски5"/>
    <w:rPr>
      <w:vertAlign w:val="superscript"/>
    </w:rPr>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afffff3">
    <w:name w:val="浯・ⅲ・"/>
    <w:rPr>
      <w:vertAlign w:val="superscript"/>
    </w:rPr>
  </w:style>
  <w:style w:type="character" w:customStyle="1" w:styleId="WW-4">
    <w:name w:val="WW-Символы концевой сноски"/>
  </w:style>
  <w:style w:type="character" w:customStyle="1" w:styleId="1ff2">
    <w:name w:val="Знак концевой сноски1"/>
    <w:rPr>
      <w:vertAlign w:val="superscript"/>
    </w:rPr>
  </w:style>
  <w:style w:type="character" w:customStyle="1" w:styleId="2fc">
    <w:name w:val="Знак сноски2"/>
    <w:rPr>
      <w:vertAlign w:val="superscript"/>
    </w:rPr>
  </w:style>
  <w:style w:type="character" w:customStyle="1" w:styleId="3f1">
    <w:name w:val="Знак сноски3"/>
    <w:rPr>
      <w:vertAlign w:val="superscript"/>
    </w:rPr>
  </w:style>
  <w:style w:type="character" w:customStyle="1" w:styleId="2fd">
    <w:name w:val="Знак концевой сноски2"/>
    <w:rPr>
      <w:vertAlign w:val="superscript"/>
    </w:rPr>
  </w:style>
  <w:style w:type="character" w:customStyle="1" w:styleId="49">
    <w:name w:val="Знак сноски4"/>
    <w:rPr>
      <w:vertAlign w:val="superscript"/>
    </w:rPr>
  </w:style>
  <w:style w:type="paragraph" w:customStyle="1" w:styleId="192">
    <w:name w:val="Указатель19"/>
    <w:basedOn w:val="a"/>
    <w:pPr>
      <w:suppressLineNumbers/>
    </w:pPr>
    <w:rPr>
      <w:rFonts w:cs="Mangal"/>
      <w:lang w:eastAsia="zh-CN"/>
    </w:rPr>
  </w:style>
  <w:style w:type="paragraph" w:customStyle="1" w:styleId="163">
    <w:name w:val="Название объекта16"/>
    <w:basedOn w:val="a"/>
    <w:pPr>
      <w:suppressLineNumbers/>
      <w:spacing w:before="120" w:after="120"/>
    </w:pPr>
    <w:rPr>
      <w:rFonts w:cs="Mangal"/>
      <w:i/>
      <w:iCs/>
      <w:sz w:val="24"/>
      <w:szCs w:val="24"/>
      <w:lang w:eastAsia="zh-CN"/>
    </w:rPr>
  </w:style>
  <w:style w:type="paragraph" w:customStyle="1" w:styleId="182">
    <w:name w:val="Указатель18"/>
    <w:basedOn w:val="a"/>
    <w:pPr>
      <w:suppressLineNumbers/>
    </w:pPr>
    <w:rPr>
      <w:rFonts w:cs="Mangal"/>
      <w:lang w:eastAsia="zh-CN"/>
    </w:rPr>
  </w:style>
  <w:style w:type="paragraph" w:customStyle="1" w:styleId="154">
    <w:name w:val="Название объекта15"/>
    <w:basedOn w:val="a"/>
    <w:pPr>
      <w:suppressLineNumbers/>
      <w:spacing w:before="120" w:after="120"/>
    </w:pPr>
    <w:rPr>
      <w:rFonts w:cs="Mangal"/>
      <w:i/>
      <w:iCs/>
      <w:sz w:val="24"/>
      <w:szCs w:val="24"/>
      <w:lang w:eastAsia="zh-CN"/>
    </w:rPr>
  </w:style>
  <w:style w:type="paragraph" w:customStyle="1" w:styleId="172">
    <w:name w:val="Указатель17"/>
    <w:basedOn w:val="a"/>
    <w:pPr>
      <w:suppressLineNumbers/>
    </w:pPr>
    <w:rPr>
      <w:rFonts w:cs="Mangal"/>
      <w:lang w:eastAsia="zh-CN"/>
    </w:rPr>
  </w:style>
  <w:style w:type="paragraph" w:customStyle="1" w:styleId="144">
    <w:name w:val="Название объекта14"/>
    <w:basedOn w:val="a"/>
    <w:pPr>
      <w:suppressLineNumbers/>
      <w:spacing w:before="120" w:after="120"/>
    </w:pPr>
    <w:rPr>
      <w:rFonts w:cs="Mangal"/>
      <w:i/>
      <w:iCs/>
      <w:sz w:val="24"/>
      <w:szCs w:val="24"/>
      <w:lang w:eastAsia="zh-CN"/>
    </w:rPr>
  </w:style>
  <w:style w:type="paragraph" w:customStyle="1" w:styleId="164">
    <w:name w:val="Указатель16"/>
    <w:basedOn w:val="a"/>
    <w:pPr>
      <w:suppressLineNumbers/>
    </w:pPr>
    <w:rPr>
      <w:rFonts w:cs="Mangal"/>
      <w:lang w:eastAsia="zh-CN"/>
    </w:rPr>
  </w:style>
  <w:style w:type="paragraph" w:customStyle="1" w:styleId="134">
    <w:name w:val="Название объекта13"/>
    <w:basedOn w:val="a"/>
    <w:pPr>
      <w:suppressLineNumbers/>
      <w:spacing w:before="120" w:after="120"/>
    </w:pPr>
    <w:rPr>
      <w:rFonts w:cs="Mangal"/>
      <w:i/>
      <w:iCs/>
      <w:sz w:val="24"/>
      <w:szCs w:val="24"/>
      <w:lang w:eastAsia="zh-CN"/>
    </w:rPr>
  </w:style>
  <w:style w:type="paragraph" w:customStyle="1" w:styleId="155">
    <w:name w:val="Указатель15"/>
    <w:basedOn w:val="a"/>
    <w:pPr>
      <w:suppressLineNumbers/>
    </w:pPr>
    <w:rPr>
      <w:rFonts w:cs="Mangal"/>
      <w:lang w:eastAsia="zh-CN"/>
    </w:rPr>
  </w:style>
  <w:style w:type="paragraph" w:customStyle="1" w:styleId="124">
    <w:name w:val="Название объекта12"/>
    <w:basedOn w:val="a"/>
    <w:pPr>
      <w:widowControl/>
      <w:suppressLineNumbers/>
      <w:spacing w:before="120" w:after="120" w:line="276" w:lineRule="auto"/>
    </w:pPr>
    <w:rPr>
      <w:rFonts w:ascii="Calibri" w:eastAsia="Calibri" w:hAnsi="Calibri" w:cs="Mangal"/>
      <w:i/>
      <w:iCs/>
      <w:sz w:val="24"/>
      <w:szCs w:val="24"/>
      <w:lang w:eastAsia="zh-CN"/>
    </w:rPr>
  </w:style>
  <w:style w:type="paragraph" w:customStyle="1" w:styleId="1211">
    <w:name w:val="Указатель121"/>
    <w:basedOn w:val="a"/>
    <w:pPr>
      <w:widowControl/>
      <w:suppressLineNumbers/>
      <w:spacing w:line="276" w:lineRule="auto"/>
    </w:pPr>
    <w:rPr>
      <w:rFonts w:ascii="Calibri" w:eastAsia="Calibri" w:hAnsi="Calibri" w:cs="Mangal"/>
      <w:sz w:val="22"/>
      <w:szCs w:val="22"/>
      <w:lang w:eastAsia="zh-CN"/>
    </w:rPr>
  </w:style>
  <w:style w:type="paragraph" w:customStyle="1" w:styleId="rvps698610">
    <w:name w:val="rvps698610"/>
    <w:basedOn w:val="a"/>
    <w:pPr>
      <w:widowControl/>
      <w:spacing w:before="100" w:after="100"/>
    </w:pPr>
    <w:rPr>
      <w:rFonts w:ascii="Arial Unicode MS" w:eastAsia="Arial Unicode MS" w:hAnsi="Arial Unicode MS" w:cs="Arial Unicode MS"/>
      <w:sz w:val="24"/>
      <w:szCs w:val="24"/>
      <w:lang w:eastAsia="zh-CN"/>
    </w:rPr>
  </w:style>
  <w:style w:type="paragraph" w:customStyle="1" w:styleId="313">
    <w:name w:val="Основной текст 31"/>
    <w:basedOn w:val="a"/>
    <w:pPr>
      <w:jc w:val="both"/>
    </w:pPr>
    <w:rPr>
      <w:sz w:val="28"/>
      <w:szCs w:val="28"/>
      <w:lang w:eastAsia="zh-CN" w:bidi="hi-IN"/>
    </w:rPr>
  </w:style>
  <w:style w:type="paragraph" w:customStyle="1" w:styleId="117">
    <w:name w:val="Абзац списка11"/>
    <w:basedOn w:val="a"/>
    <w:pPr>
      <w:ind w:left="720"/>
    </w:pPr>
    <w:rPr>
      <w:sz w:val="24"/>
      <w:szCs w:val="24"/>
      <w:lang w:eastAsia="zh-CN"/>
    </w:rPr>
  </w:style>
  <w:style w:type="character" w:customStyle="1" w:styleId="14">
    <w:name w:val="Текст концевой сноски Знак1"/>
    <w:link w:val="af1"/>
    <w:qFormat/>
    <w:rPr>
      <w:rFonts w:ascii="Calibri" w:eastAsia="Calibri" w:hAnsi="Calibri" w:cs="Calibri"/>
      <w:lang w:val="en-US" w:eastAsia="zh-CN"/>
    </w:rPr>
  </w:style>
  <w:style w:type="paragraph" w:customStyle="1" w:styleId="3f2">
    <w:name w:val="Знак Знак3 Знак Знак Знак Знак Знак Знак"/>
    <w:basedOn w:val="a"/>
    <w:pPr>
      <w:widowControl/>
      <w:spacing w:after="160" w:line="240" w:lineRule="exact"/>
    </w:pPr>
    <w:rPr>
      <w:rFonts w:ascii="Verdana" w:hAnsi="Verdana" w:cs="Verdana"/>
      <w:lang w:val="en-US" w:eastAsia="zh-CN"/>
    </w:rPr>
  </w:style>
  <w:style w:type="paragraph" w:customStyle="1" w:styleId="1ff3">
    <w:name w:val="Знак Знак1 Знак Знак Знак Знак"/>
    <w:basedOn w:val="a"/>
    <w:pPr>
      <w:widowControl/>
      <w:spacing w:after="160" w:line="240" w:lineRule="exact"/>
    </w:pPr>
    <w:rPr>
      <w:rFonts w:ascii="Verdana" w:hAnsi="Verdana" w:cs="Verdana"/>
      <w:lang w:val="en-US" w:eastAsia="zh-CN"/>
    </w:rPr>
  </w:style>
  <w:style w:type="paragraph" w:customStyle="1" w:styleId="3f3">
    <w:name w:val="Знак Знак3 Знак Знак"/>
    <w:basedOn w:val="a"/>
    <w:pPr>
      <w:widowControl/>
      <w:spacing w:after="160" w:line="240" w:lineRule="exact"/>
    </w:pPr>
    <w:rPr>
      <w:rFonts w:ascii="Verdana" w:hAnsi="Verdana" w:cs="Verdana"/>
      <w:lang w:val="en-US" w:eastAsia="zh-CN"/>
    </w:rPr>
  </w:style>
  <w:style w:type="paragraph" w:customStyle="1" w:styleId="1ff4">
    <w:name w:val="Знак Знак Знак1 Знак Знак Знак Знак"/>
    <w:basedOn w:val="a"/>
    <w:pPr>
      <w:widowControl/>
    </w:pPr>
    <w:rPr>
      <w:rFonts w:ascii="Verdana" w:hAnsi="Verdana" w:cs="Verdana"/>
      <w:lang w:val="en-US" w:eastAsia="zh-CN"/>
    </w:rPr>
  </w:style>
  <w:style w:type="paragraph" w:customStyle="1" w:styleId="afffff4">
    <w:name w:val="Верхний колонтитул слева"/>
    <w:basedOn w:val="a"/>
    <w:pPr>
      <w:widowControl/>
      <w:suppressLineNumbers/>
      <w:tabs>
        <w:tab w:val="center" w:pos="5074"/>
        <w:tab w:val="right" w:pos="10148"/>
      </w:tabs>
    </w:pPr>
    <w:rPr>
      <w:lang w:eastAsia="zh-CN"/>
    </w:rPr>
  </w:style>
  <w:style w:type="paragraph" w:customStyle="1" w:styleId="Textbodyuser">
    <w:name w:val="Text body (user)"/>
    <w:basedOn w:val="Standarduser"/>
    <w:pPr>
      <w:widowControl/>
      <w:spacing w:after="120"/>
    </w:pPr>
    <w:rPr>
      <w:rFonts w:cs="Times New Roman"/>
      <w:color w:val="00000A"/>
      <w:lang w:val="ru-RU" w:bidi="ar-SA"/>
    </w:rPr>
  </w:style>
  <w:style w:type="paragraph" w:customStyle="1" w:styleId="331">
    <w:name w:val="Основной текст с отступом 33"/>
    <w:basedOn w:val="a"/>
    <w:pPr>
      <w:spacing w:after="120"/>
      <w:ind w:left="283"/>
    </w:pPr>
    <w:rPr>
      <w:sz w:val="16"/>
      <w:szCs w:val="16"/>
      <w:lang w:eastAsia="zh-CN"/>
    </w:rPr>
  </w:style>
  <w:style w:type="paragraph" w:customStyle="1" w:styleId="LO-Normal">
    <w:name w:val="LO-Normal"/>
    <w:pPr>
      <w:spacing w:before="100" w:after="100"/>
    </w:pPr>
    <w:rPr>
      <w:rFonts w:eastAsia="Arial"/>
      <w:sz w:val="24"/>
    </w:rPr>
  </w:style>
  <w:style w:type="paragraph" w:customStyle="1" w:styleId="1ff5">
    <w:name w:val="Обычный1"/>
    <w:pPr>
      <w:spacing w:before="100" w:after="100"/>
    </w:pPr>
    <w:rPr>
      <w:sz w:val="24"/>
    </w:rPr>
  </w:style>
  <w:style w:type="paragraph" w:customStyle="1" w:styleId="Style62">
    <w:name w:val="Style62"/>
    <w:basedOn w:val="a"/>
    <w:pPr>
      <w:spacing w:line="322" w:lineRule="exact"/>
    </w:pPr>
    <w:rPr>
      <w:rFonts w:eastAsia="Calibri"/>
      <w:sz w:val="24"/>
      <w:szCs w:val="24"/>
      <w:lang w:eastAsia="zh-CN"/>
    </w:rPr>
  </w:style>
  <w:style w:type="character" w:customStyle="1" w:styleId="2Sylfaen65pt">
    <w:name w:val="Основной текст (2) + Sylfaen;6;5 pt;Малые прописные"/>
    <w:rPr>
      <w:rFonts w:ascii="Sylfaen" w:eastAsia="Sylfaen" w:hAnsi="Sylfaen" w:cs="Sylfaen"/>
      <w:b w:val="0"/>
      <w:bCs w:val="0"/>
      <w:i w:val="0"/>
      <w:iCs w:val="0"/>
      <w:smallCaps/>
      <w:strike w:val="0"/>
      <w:color w:val="000000"/>
      <w:spacing w:val="0"/>
      <w:sz w:val="13"/>
      <w:szCs w:val="13"/>
      <w:u w:val="none"/>
      <w:shd w:val="clear" w:color="auto" w:fill="FFFFFF"/>
      <w:lang w:val="en-US" w:bidi="en-US"/>
    </w:rPr>
  </w:style>
  <w:style w:type="paragraph" w:styleId="1ff6">
    <w:name w:val="index 1"/>
    <w:basedOn w:val="a"/>
    <w:next w:val="a"/>
    <w:pPr>
      <w:ind w:left="200" w:hanging="200"/>
    </w:pPr>
  </w:style>
  <w:style w:type="paragraph" w:styleId="afffff5">
    <w:name w:val="index heading"/>
    <w:basedOn w:val="a"/>
    <w:qFormat/>
    <w:pPr>
      <w:widowControl/>
      <w:suppressLineNumbers/>
      <w:spacing w:after="200" w:line="276" w:lineRule="auto"/>
    </w:pPr>
    <w:rPr>
      <w:rFonts w:ascii="Calibri" w:eastAsia="Calibri" w:hAnsi="Calibri" w:cs="Mangal"/>
      <w:sz w:val="22"/>
      <w:szCs w:val="22"/>
      <w:lang w:eastAsia="zh-CN"/>
    </w:rPr>
  </w:style>
  <w:style w:type="paragraph" w:customStyle="1" w:styleId="1ff7">
    <w:name w:val="Нижний колонтитул1"/>
    <w:basedOn w:val="a"/>
    <w:pPr>
      <w:widowControl/>
    </w:pPr>
    <w:rPr>
      <w:rFonts w:ascii="Calibri" w:eastAsia="Calibri" w:hAnsi="Calibri"/>
      <w:sz w:val="22"/>
      <w:szCs w:val="22"/>
      <w:lang w:eastAsia="zh-CN"/>
    </w:rPr>
  </w:style>
  <w:style w:type="numbering" w:customStyle="1" w:styleId="250">
    <w:name w:val="Нет списка25"/>
    <w:next w:val="a3"/>
    <w:uiPriority w:val="99"/>
    <w:semiHidden/>
    <w:unhideWhenUsed/>
  </w:style>
  <w:style w:type="character" w:customStyle="1" w:styleId="afffff6">
    <w:name w:val="Основной текст_"/>
    <w:qFormat/>
    <w:rPr>
      <w:rFonts w:ascii="Times New Roman" w:eastAsia="Times New Roman" w:hAnsi="Times New Roman" w:cs="Times New Roman"/>
      <w:sz w:val="26"/>
      <w:szCs w:val="26"/>
      <w:highlight w:val="white"/>
    </w:rPr>
  </w:style>
  <w:style w:type="character" w:styleId="afffff7">
    <w:name w:val="annotation reference"/>
    <w:qFormat/>
    <w:rPr>
      <w:sz w:val="16"/>
      <w:szCs w:val="16"/>
    </w:rPr>
  </w:style>
  <w:style w:type="character" w:customStyle="1" w:styleId="afffff8">
    <w:name w:val="Привязка концевой сноски"/>
    <w:rPr>
      <w:rFonts w:cs="Times New Roman"/>
      <w:vertAlign w:val="superscript"/>
    </w:rPr>
  </w:style>
  <w:style w:type="character" w:customStyle="1" w:styleId="EndnoteCharacters">
    <w:name w:val="Endnote Characters"/>
    <w:qFormat/>
    <w:rPr>
      <w:rFonts w:cs="Times New Roman"/>
      <w:vertAlign w:val="superscript"/>
    </w:rPr>
  </w:style>
  <w:style w:type="character" w:customStyle="1" w:styleId="afffff9">
    <w:name w:val="Привязка сноски"/>
    <w:rPr>
      <w:vertAlign w:val="superscript"/>
    </w:rPr>
  </w:style>
  <w:style w:type="character" w:customStyle="1" w:styleId="afffffa">
    <w:name w:val="Схема документа Знак"/>
    <w:qFormat/>
    <w:rPr>
      <w:rFonts w:ascii="Tahoma" w:eastAsia="Times New Roman" w:hAnsi="Tahoma" w:cs="Tahoma"/>
      <w:sz w:val="16"/>
      <w:szCs w:val="16"/>
    </w:rPr>
  </w:style>
  <w:style w:type="character" w:customStyle="1" w:styleId="DefaultFontHxMailStyle">
    <w:name w:val="Default Font HxMail Style"/>
    <w:qFormat/>
    <w:rPr>
      <w:rFonts w:ascii="Times New Roman" w:hAnsi="Times New Roman" w:cs="Times New Roman"/>
      <w:color w:val="5B9BD5"/>
      <w:u w:val="none"/>
    </w:rPr>
  </w:style>
  <w:style w:type="character" w:customStyle="1" w:styleId="afffffb">
    <w:name w:val="Абзац списка Знак"/>
    <w:qFormat/>
    <w:rPr>
      <w:rFonts w:eastAsia="Times New Roman"/>
      <w:sz w:val="22"/>
      <w:szCs w:val="22"/>
    </w:rPr>
  </w:style>
  <w:style w:type="character" w:customStyle="1" w:styleId="ListLabel3">
    <w:name w:val="ListLabel 3"/>
    <w:qFormat/>
    <w:rPr>
      <w:color w:val="000000"/>
    </w:rPr>
  </w:style>
  <w:style w:type="character" w:customStyle="1" w:styleId="ListLabel4">
    <w:name w:val="ListLabel 4"/>
    <w:qFormat/>
    <w:rPr>
      <w:b/>
    </w:rPr>
  </w:style>
  <w:style w:type="character" w:customStyle="1" w:styleId="ListLabel5">
    <w:name w:val="ListLabel 5"/>
    <w:qFormat/>
    <w:rPr>
      <w:b/>
    </w:rPr>
  </w:style>
  <w:style w:type="character" w:customStyle="1" w:styleId="ListLabel8">
    <w:name w:val="ListLabel 8"/>
    <w:qFormat/>
    <w:rPr>
      <w:color w:val="000000"/>
    </w:rPr>
  </w:style>
  <w:style w:type="character" w:customStyle="1" w:styleId="ListLabel9">
    <w:name w:val="ListLabel 9"/>
    <w:qFormat/>
    <w:rPr>
      <w:color w:val="000000"/>
    </w:rPr>
  </w:style>
  <w:style w:type="character" w:customStyle="1" w:styleId="ListLabel10">
    <w:name w:val="ListLabel 10"/>
    <w:qFormat/>
    <w:rPr>
      <w:color w:val="000000"/>
    </w:rPr>
  </w:style>
  <w:style w:type="character" w:customStyle="1" w:styleId="ListLabel11">
    <w:name w:val="ListLabel 11"/>
    <w:qFormat/>
    <w:rPr>
      <w:color w:val="000000"/>
    </w:rPr>
  </w:style>
  <w:style w:type="character" w:customStyle="1" w:styleId="ListLabel12">
    <w:name w:val="ListLabel 12"/>
    <w:qFormat/>
    <w:rPr>
      <w:color w:val="000000"/>
    </w:rPr>
  </w:style>
  <w:style w:type="character" w:customStyle="1" w:styleId="ListLabel13">
    <w:name w:val="ListLabel 13"/>
    <w:qFormat/>
    <w:rPr>
      <w:color w:val="000000"/>
    </w:rPr>
  </w:style>
  <w:style w:type="character" w:customStyle="1" w:styleId="ListLabel14">
    <w:name w:val="ListLabel 14"/>
    <w:qFormat/>
    <w:rPr>
      <w:color w:val="000000"/>
    </w:rPr>
  </w:style>
  <w:style w:type="character" w:customStyle="1" w:styleId="ListLabel15">
    <w:name w:val="ListLabel 15"/>
    <w:qFormat/>
    <w:rPr>
      <w:rFonts w:ascii="Times New Roman" w:hAnsi="Times New Roman"/>
      <w:sz w:val="28"/>
    </w:rPr>
  </w:style>
  <w:style w:type="character" w:customStyle="1" w:styleId="ListLabel16">
    <w:name w:val="ListLabel 16"/>
    <w:qFormat/>
    <w:rPr>
      <w:rFonts w:ascii="Times New Roman" w:hAnsi="Times New Roman"/>
      <w:color w:val="000000"/>
      <w:sz w:val="28"/>
      <w:szCs w:val="28"/>
      <w:u w:val="none"/>
    </w:rPr>
  </w:style>
  <w:style w:type="character" w:customStyle="1" w:styleId="ListLabel17">
    <w:name w:val="ListLabel 17"/>
    <w:qFormat/>
    <w:rPr>
      <w:rFonts w:ascii="Times New Roman" w:hAnsi="Times New Roman"/>
      <w:sz w:val="28"/>
      <w:szCs w:val="28"/>
    </w:rPr>
  </w:style>
  <w:style w:type="character" w:customStyle="1" w:styleId="ListLabel18">
    <w:name w:val="ListLabel 18"/>
    <w:qFormat/>
    <w:rPr>
      <w:rFonts w:ascii="Times New Roman" w:hAnsi="Times New Roman"/>
      <w:sz w:val="28"/>
      <w:szCs w:val="28"/>
      <w:vertAlign w:val="superscript"/>
    </w:rPr>
  </w:style>
  <w:style w:type="character" w:customStyle="1" w:styleId="ListLabel19">
    <w:name w:val="ListLabel 19"/>
    <w:qFormat/>
    <w:rPr>
      <w:rFonts w:ascii="Times New Roman" w:hAnsi="Times New Roman"/>
      <w:color w:val="000000"/>
      <w:sz w:val="28"/>
      <w:szCs w:val="28"/>
      <w:u w:val="none"/>
      <w:vertAlign w:val="superscript"/>
    </w:rPr>
  </w:style>
  <w:style w:type="character" w:customStyle="1" w:styleId="ListLabel20">
    <w:name w:val="ListLabel 20"/>
    <w:qFormat/>
    <w:rPr>
      <w:rFonts w:ascii="Times New Roman" w:hAnsi="Times New Roman"/>
      <w:color w:val="000000"/>
      <w:sz w:val="28"/>
      <w:szCs w:val="28"/>
    </w:rPr>
  </w:style>
  <w:style w:type="character" w:customStyle="1" w:styleId="ListLabel21">
    <w:name w:val="ListLabel 21"/>
    <w:qFormat/>
    <w:rPr>
      <w:rFonts w:ascii="Times New Roman" w:hAnsi="Times New Roman"/>
      <w:sz w:val="28"/>
    </w:rPr>
  </w:style>
  <w:style w:type="character" w:customStyle="1" w:styleId="ListLabel22">
    <w:name w:val="ListLabel 22"/>
    <w:qFormat/>
    <w:rPr>
      <w:rFonts w:ascii="Times New Roman" w:hAnsi="Times New Roman"/>
      <w:color w:val="000000"/>
      <w:spacing w:val="0"/>
      <w:sz w:val="28"/>
      <w:szCs w:val="28"/>
      <w:u w:val="none"/>
      <w:lang w:val="en-US"/>
    </w:rPr>
  </w:style>
  <w:style w:type="character" w:customStyle="1" w:styleId="ListLabel23">
    <w:name w:val="ListLabel 23"/>
    <w:qFormat/>
    <w:rPr>
      <w:rFonts w:ascii="Times New Roman" w:hAnsi="Times New Roman"/>
      <w:color w:val="000000"/>
      <w:sz w:val="28"/>
      <w:szCs w:val="28"/>
      <w:u w:val="none"/>
    </w:rPr>
  </w:style>
  <w:style w:type="character" w:customStyle="1" w:styleId="ListLabel24">
    <w:name w:val="ListLabel 24"/>
    <w:qFormat/>
    <w:rPr>
      <w:rFonts w:ascii="Times New Roman" w:hAnsi="Times New Roman"/>
      <w:color w:val="000000"/>
      <w:position w:val="0"/>
      <w:sz w:val="28"/>
      <w:szCs w:val="28"/>
      <w:u w:val="none"/>
      <w:vertAlign w:val="baseline"/>
    </w:rPr>
  </w:style>
  <w:style w:type="character" w:customStyle="1" w:styleId="ListLabel25">
    <w:name w:val="ListLabel 25"/>
    <w:qFormat/>
    <w:rPr>
      <w:rFonts w:ascii="Times New Roman" w:hAnsi="Times New Roman"/>
      <w:color w:val="000000"/>
      <w:sz w:val="28"/>
      <w:szCs w:val="28"/>
      <w:u w:val="none"/>
    </w:rPr>
  </w:style>
  <w:style w:type="character" w:customStyle="1" w:styleId="ListLabel26">
    <w:name w:val="ListLabel 26"/>
    <w:qFormat/>
    <w:rPr>
      <w:rFonts w:ascii="Times New Roman" w:eastAsia="Calibri" w:hAnsi="Times New Roman"/>
      <w:color w:val="000000"/>
      <w:sz w:val="28"/>
      <w:szCs w:val="28"/>
      <w:u w:val="none"/>
    </w:rPr>
  </w:style>
  <w:style w:type="character" w:customStyle="1" w:styleId="ListLabel27">
    <w:name w:val="ListLabel 27"/>
    <w:qFormat/>
    <w:rPr>
      <w:rFonts w:ascii="Times New Roman" w:eastAsia="Calibri" w:hAnsi="Times New Roman"/>
      <w:color w:val="000000"/>
      <w:spacing w:val="0"/>
      <w:sz w:val="28"/>
      <w:szCs w:val="28"/>
      <w:u w:val="none"/>
      <w:lang w:val="en-US"/>
    </w:rPr>
  </w:style>
  <w:style w:type="character" w:customStyle="1" w:styleId="ListLabel28">
    <w:name w:val="ListLabel 28"/>
    <w:qFormat/>
    <w:rPr>
      <w:rFonts w:ascii="Times New Roman" w:hAnsi="Times New Roman"/>
      <w:sz w:val="28"/>
      <w:szCs w:val="28"/>
    </w:rPr>
  </w:style>
  <w:style w:type="character" w:customStyle="1" w:styleId="ListLabel29">
    <w:name w:val="ListLabel 29"/>
    <w:qFormat/>
    <w:rPr>
      <w:rFonts w:ascii="Times New Roman" w:hAnsi="Times New Roman"/>
      <w:sz w:val="28"/>
      <w:szCs w:val="28"/>
      <w:vertAlign w:val="superscript"/>
    </w:rPr>
  </w:style>
  <w:style w:type="character" w:customStyle="1" w:styleId="ListLabel30">
    <w:name w:val="ListLabel 30"/>
    <w:qFormat/>
    <w:rPr>
      <w:rFonts w:ascii="Times New Roman" w:hAnsi="Times New Roman"/>
      <w:color w:val="000000"/>
      <w:sz w:val="28"/>
      <w:szCs w:val="28"/>
      <w:u w:val="none"/>
      <w:vertAlign w:val="superscript"/>
    </w:rPr>
  </w:style>
  <w:style w:type="character" w:customStyle="1" w:styleId="ListLabel31">
    <w:name w:val="ListLabel 31"/>
    <w:qFormat/>
    <w:rPr>
      <w:rFonts w:ascii="Times New Roman" w:hAnsi="Times New Roman"/>
      <w:color w:val="000000"/>
      <w:sz w:val="28"/>
      <w:szCs w:val="28"/>
    </w:rPr>
  </w:style>
  <w:style w:type="character" w:customStyle="1" w:styleId="ListLabel32">
    <w:name w:val="ListLabel 32"/>
    <w:qFormat/>
    <w:rPr>
      <w:rFonts w:ascii="Times New Roman" w:hAnsi="Times New Roman"/>
      <w:sz w:val="28"/>
    </w:rPr>
  </w:style>
  <w:style w:type="character" w:customStyle="1" w:styleId="ListLabel33">
    <w:name w:val="ListLabel 33"/>
    <w:qFormat/>
    <w:rPr>
      <w:rFonts w:ascii="Times New Roman" w:hAnsi="Times New Roman"/>
      <w:color w:val="000000"/>
      <w:spacing w:val="0"/>
      <w:sz w:val="28"/>
      <w:szCs w:val="28"/>
      <w:u w:val="none"/>
      <w:lang w:val="en-US"/>
    </w:rPr>
  </w:style>
  <w:style w:type="character" w:customStyle="1" w:styleId="ListLabel34">
    <w:name w:val="ListLabel 34"/>
    <w:qFormat/>
    <w:rPr>
      <w:rFonts w:ascii="Times New Roman" w:hAnsi="Times New Roman"/>
      <w:color w:val="000000"/>
      <w:sz w:val="28"/>
      <w:szCs w:val="28"/>
      <w:u w:val="none"/>
    </w:rPr>
  </w:style>
  <w:style w:type="character" w:customStyle="1" w:styleId="ListLabel35">
    <w:name w:val="ListLabel 35"/>
    <w:qFormat/>
    <w:rPr>
      <w:rFonts w:ascii="Times New Roman" w:hAnsi="Times New Roman"/>
      <w:color w:val="000000"/>
      <w:position w:val="0"/>
      <w:sz w:val="28"/>
      <w:szCs w:val="28"/>
      <w:u w:val="none"/>
      <w:vertAlign w:val="baseline"/>
    </w:rPr>
  </w:style>
  <w:style w:type="character" w:customStyle="1" w:styleId="ListLabel36">
    <w:name w:val="ListLabel 36"/>
    <w:qFormat/>
    <w:rPr>
      <w:rFonts w:ascii="Times New Roman" w:hAnsi="Times New Roman"/>
      <w:color w:val="000000"/>
      <w:sz w:val="28"/>
      <w:szCs w:val="28"/>
      <w:u w:val="none"/>
    </w:rPr>
  </w:style>
  <w:style w:type="character" w:customStyle="1" w:styleId="ListLabel37">
    <w:name w:val="ListLabel 37"/>
    <w:qFormat/>
    <w:rPr>
      <w:rFonts w:ascii="Times New Roman" w:eastAsia="Calibri" w:hAnsi="Times New Roman"/>
      <w:color w:val="000000"/>
      <w:sz w:val="28"/>
      <w:szCs w:val="28"/>
      <w:u w:val="none"/>
    </w:rPr>
  </w:style>
  <w:style w:type="character" w:customStyle="1" w:styleId="ListLabel38">
    <w:name w:val="ListLabel 38"/>
    <w:qFormat/>
    <w:rPr>
      <w:rFonts w:ascii="Times New Roman" w:eastAsia="Calibri" w:hAnsi="Times New Roman"/>
      <w:color w:val="000000"/>
      <w:spacing w:val="0"/>
      <w:sz w:val="28"/>
      <w:szCs w:val="28"/>
      <w:u w:val="none"/>
      <w:lang w:val="en-US"/>
    </w:rPr>
  </w:style>
  <w:style w:type="character" w:customStyle="1" w:styleId="ListLabel39">
    <w:name w:val="ListLabel 39"/>
    <w:qFormat/>
    <w:rPr>
      <w:rFonts w:ascii="Times New Roman" w:hAnsi="Times New Roman"/>
      <w:sz w:val="28"/>
      <w:szCs w:val="28"/>
    </w:rPr>
  </w:style>
  <w:style w:type="character" w:customStyle="1" w:styleId="ListLabel40">
    <w:name w:val="ListLabel 40"/>
    <w:qFormat/>
    <w:rPr>
      <w:rFonts w:ascii="Times New Roman" w:hAnsi="Times New Roman"/>
      <w:sz w:val="28"/>
      <w:szCs w:val="28"/>
      <w:vertAlign w:val="superscript"/>
    </w:rPr>
  </w:style>
  <w:style w:type="character" w:customStyle="1" w:styleId="ListLabel41">
    <w:name w:val="ListLabel 41"/>
    <w:qFormat/>
    <w:rPr>
      <w:rFonts w:ascii="Times New Roman" w:hAnsi="Times New Roman"/>
      <w:color w:val="000000"/>
      <w:sz w:val="28"/>
      <w:szCs w:val="28"/>
      <w:u w:val="none"/>
      <w:vertAlign w:val="superscript"/>
    </w:rPr>
  </w:style>
  <w:style w:type="character" w:customStyle="1" w:styleId="ListLabel42">
    <w:name w:val="ListLabel 42"/>
    <w:qFormat/>
    <w:rPr>
      <w:rFonts w:ascii="Times New Roman" w:hAnsi="Times New Roman"/>
      <w:color w:val="000000"/>
      <w:sz w:val="28"/>
      <w:szCs w:val="28"/>
    </w:rPr>
  </w:style>
  <w:style w:type="character" w:customStyle="1" w:styleId="ListLabel43">
    <w:name w:val="ListLabel 43"/>
    <w:qFormat/>
    <w:rPr>
      <w:rFonts w:ascii="Times New Roman" w:hAnsi="Times New Roman"/>
      <w:sz w:val="28"/>
    </w:rPr>
  </w:style>
  <w:style w:type="character" w:customStyle="1" w:styleId="ListLabel44">
    <w:name w:val="ListLabel 44"/>
    <w:qFormat/>
    <w:rPr>
      <w:rFonts w:ascii="Times New Roman" w:hAnsi="Times New Roman"/>
      <w:color w:val="000000"/>
      <w:spacing w:val="0"/>
      <w:sz w:val="28"/>
      <w:szCs w:val="28"/>
      <w:u w:val="none"/>
      <w:lang w:val="en-US"/>
    </w:rPr>
  </w:style>
  <w:style w:type="character" w:customStyle="1" w:styleId="ListLabel45">
    <w:name w:val="ListLabel 45"/>
    <w:qFormat/>
    <w:rPr>
      <w:rFonts w:ascii="Times New Roman" w:hAnsi="Times New Roman"/>
      <w:color w:val="000000"/>
      <w:sz w:val="28"/>
      <w:szCs w:val="28"/>
      <w:u w:val="none"/>
    </w:rPr>
  </w:style>
  <w:style w:type="character" w:customStyle="1" w:styleId="ListLabel46">
    <w:name w:val="ListLabel 46"/>
    <w:qFormat/>
    <w:rPr>
      <w:rFonts w:ascii="Times New Roman" w:hAnsi="Times New Roman"/>
      <w:color w:val="000000"/>
      <w:position w:val="0"/>
      <w:sz w:val="28"/>
      <w:szCs w:val="28"/>
      <w:u w:val="none"/>
      <w:vertAlign w:val="baseline"/>
    </w:rPr>
  </w:style>
  <w:style w:type="character" w:customStyle="1" w:styleId="ListLabel47">
    <w:name w:val="ListLabel 47"/>
    <w:qFormat/>
    <w:rPr>
      <w:rFonts w:ascii="Times New Roman" w:hAnsi="Times New Roman"/>
      <w:color w:val="000000"/>
      <w:sz w:val="28"/>
      <w:szCs w:val="28"/>
      <w:u w:val="none"/>
    </w:rPr>
  </w:style>
  <w:style w:type="character" w:customStyle="1" w:styleId="ListLabel48">
    <w:name w:val="ListLabel 48"/>
    <w:qFormat/>
    <w:rPr>
      <w:rFonts w:ascii="Times New Roman" w:eastAsia="Calibri" w:hAnsi="Times New Roman"/>
      <w:color w:val="000000"/>
      <w:sz w:val="28"/>
      <w:szCs w:val="28"/>
      <w:u w:val="none"/>
    </w:rPr>
  </w:style>
  <w:style w:type="character" w:customStyle="1" w:styleId="ListLabel49">
    <w:name w:val="ListLabel 49"/>
    <w:qFormat/>
    <w:rPr>
      <w:rFonts w:ascii="Times New Roman" w:eastAsia="Calibri" w:hAnsi="Times New Roman"/>
      <w:color w:val="000000"/>
      <w:spacing w:val="0"/>
      <w:sz w:val="28"/>
      <w:szCs w:val="28"/>
      <w:u w:val="none"/>
      <w:lang w:val="en-US"/>
    </w:rPr>
  </w:style>
  <w:style w:type="character" w:customStyle="1" w:styleId="ListLabel50">
    <w:name w:val="ListLabel 50"/>
    <w:qFormat/>
    <w:rPr>
      <w:rFonts w:ascii="Times New Roman" w:hAnsi="Times New Roman"/>
      <w:sz w:val="28"/>
      <w:szCs w:val="28"/>
    </w:rPr>
  </w:style>
  <w:style w:type="character" w:customStyle="1" w:styleId="ListLabel51">
    <w:name w:val="ListLabel 51"/>
    <w:qFormat/>
    <w:rPr>
      <w:rFonts w:ascii="Times New Roman" w:hAnsi="Times New Roman"/>
      <w:sz w:val="28"/>
      <w:szCs w:val="28"/>
      <w:vertAlign w:val="superscript"/>
    </w:rPr>
  </w:style>
  <w:style w:type="character" w:customStyle="1" w:styleId="ListLabel52">
    <w:name w:val="ListLabel 52"/>
    <w:qFormat/>
    <w:rPr>
      <w:rFonts w:ascii="Times New Roman" w:hAnsi="Times New Roman"/>
      <w:color w:val="000000"/>
      <w:sz w:val="28"/>
      <w:szCs w:val="28"/>
      <w:u w:val="none"/>
      <w:vertAlign w:val="superscript"/>
    </w:rPr>
  </w:style>
  <w:style w:type="character" w:customStyle="1" w:styleId="ListLabel53">
    <w:name w:val="ListLabel 53"/>
    <w:qFormat/>
    <w:rPr>
      <w:rFonts w:ascii="Times New Roman" w:hAnsi="Times New Roman"/>
      <w:color w:val="000000"/>
      <w:sz w:val="28"/>
      <w:szCs w:val="28"/>
    </w:rPr>
  </w:style>
  <w:style w:type="character" w:customStyle="1" w:styleId="ListLabel54">
    <w:name w:val="ListLabel 54"/>
    <w:qFormat/>
    <w:rPr>
      <w:rFonts w:ascii="Times New Roman" w:hAnsi="Times New Roman"/>
      <w:sz w:val="28"/>
    </w:rPr>
  </w:style>
  <w:style w:type="character" w:customStyle="1" w:styleId="ListLabel55">
    <w:name w:val="ListLabel 55"/>
    <w:qFormat/>
    <w:rPr>
      <w:rFonts w:ascii="Times New Roman" w:hAnsi="Times New Roman"/>
      <w:color w:val="000000"/>
      <w:spacing w:val="0"/>
      <w:sz w:val="28"/>
      <w:szCs w:val="28"/>
      <w:u w:val="none"/>
      <w:lang w:val="en-US"/>
    </w:rPr>
  </w:style>
  <w:style w:type="character" w:customStyle="1" w:styleId="ListLabel56">
    <w:name w:val="ListLabel 56"/>
    <w:qFormat/>
    <w:rPr>
      <w:rFonts w:ascii="Times New Roman" w:hAnsi="Times New Roman"/>
      <w:color w:val="000000"/>
      <w:sz w:val="28"/>
      <w:szCs w:val="28"/>
      <w:u w:val="none"/>
    </w:rPr>
  </w:style>
  <w:style w:type="character" w:customStyle="1" w:styleId="ListLabel57">
    <w:name w:val="ListLabel 57"/>
    <w:qFormat/>
    <w:rPr>
      <w:rFonts w:ascii="Times New Roman" w:hAnsi="Times New Roman"/>
      <w:color w:val="000000"/>
      <w:position w:val="0"/>
      <w:sz w:val="28"/>
      <w:szCs w:val="28"/>
      <w:u w:val="none"/>
      <w:vertAlign w:val="baseline"/>
    </w:rPr>
  </w:style>
  <w:style w:type="character" w:customStyle="1" w:styleId="ListLabel58">
    <w:name w:val="ListLabel 58"/>
    <w:qFormat/>
    <w:rPr>
      <w:rFonts w:ascii="Times New Roman" w:hAnsi="Times New Roman"/>
      <w:color w:val="000000"/>
      <w:sz w:val="28"/>
      <w:szCs w:val="28"/>
      <w:u w:val="none"/>
    </w:rPr>
  </w:style>
  <w:style w:type="character" w:customStyle="1" w:styleId="ListLabel59">
    <w:name w:val="ListLabel 59"/>
    <w:qFormat/>
    <w:rPr>
      <w:rFonts w:ascii="Times New Roman" w:eastAsia="Calibri" w:hAnsi="Times New Roman"/>
      <w:color w:val="000000"/>
      <w:sz w:val="28"/>
      <w:szCs w:val="28"/>
      <w:u w:val="none"/>
    </w:rPr>
  </w:style>
  <w:style w:type="character" w:customStyle="1" w:styleId="ListLabel60">
    <w:name w:val="ListLabel 60"/>
    <w:qFormat/>
    <w:rPr>
      <w:rFonts w:ascii="Times New Roman" w:eastAsia="Calibri" w:hAnsi="Times New Roman"/>
      <w:color w:val="000000"/>
      <w:spacing w:val="0"/>
      <w:sz w:val="28"/>
      <w:szCs w:val="28"/>
      <w:u w:val="none"/>
      <w:lang w:val="en-US"/>
    </w:rPr>
  </w:style>
  <w:style w:type="character" w:customStyle="1" w:styleId="ListLabel61">
    <w:name w:val="ListLabel 61"/>
    <w:qFormat/>
    <w:rPr>
      <w:rFonts w:ascii="Times New Roman" w:hAnsi="Times New Roman"/>
      <w:sz w:val="28"/>
      <w:szCs w:val="28"/>
    </w:rPr>
  </w:style>
  <w:style w:type="character" w:customStyle="1" w:styleId="ListLabel62">
    <w:name w:val="ListLabel 62"/>
    <w:qFormat/>
    <w:rPr>
      <w:rFonts w:ascii="Times New Roman" w:hAnsi="Times New Roman"/>
      <w:sz w:val="28"/>
      <w:szCs w:val="28"/>
      <w:vertAlign w:val="superscript"/>
    </w:rPr>
  </w:style>
  <w:style w:type="character" w:customStyle="1" w:styleId="ListLabel63">
    <w:name w:val="ListLabel 63"/>
    <w:qFormat/>
    <w:rPr>
      <w:rFonts w:ascii="Times New Roman" w:hAnsi="Times New Roman"/>
      <w:color w:val="000000"/>
      <w:sz w:val="28"/>
      <w:szCs w:val="28"/>
      <w:u w:val="none"/>
      <w:vertAlign w:val="superscript"/>
    </w:rPr>
  </w:style>
  <w:style w:type="character" w:customStyle="1" w:styleId="ListLabel64">
    <w:name w:val="ListLabel 64"/>
    <w:qFormat/>
    <w:rPr>
      <w:rFonts w:ascii="Times New Roman" w:hAnsi="Times New Roman"/>
      <w:color w:val="000000"/>
      <w:sz w:val="28"/>
      <w:szCs w:val="28"/>
    </w:rPr>
  </w:style>
  <w:style w:type="character" w:customStyle="1" w:styleId="ListLabel65">
    <w:name w:val="ListLabel 65"/>
    <w:qFormat/>
    <w:rPr>
      <w:rFonts w:ascii="Times New Roman" w:hAnsi="Times New Roman"/>
      <w:sz w:val="28"/>
    </w:rPr>
  </w:style>
  <w:style w:type="character" w:customStyle="1" w:styleId="ListLabel66">
    <w:name w:val="ListLabel 66"/>
    <w:qFormat/>
    <w:rPr>
      <w:rFonts w:ascii="Times New Roman" w:hAnsi="Times New Roman"/>
      <w:color w:val="000000"/>
      <w:spacing w:val="0"/>
      <w:sz w:val="28"/>
      <w:szCs w:val="28"/>
      <w:u w:val="none"/>
      <w:lang w:val="en-US"/>
    </w:rPr>
  </w:style>
  <w:style w:type="character" w:customStyle="1" w:styleId="ListLabel67">
    <w:name w:val="ListLabel 67"/>
    <w:qFormat/>
    <w:rPr>
      <w:rFonts w:ascii="Times New Roman" w:hAnsi="Times New Roman"/>
      <w:color w:val="000000"/>
      <w:sz w:val="28"/>
      <w:szCs w:val="28"/>
      <w:u w:val="none"/>
    </w:rPr>
  </w:style>
  <w:style w:type="character" w:customStyle="1" w:styleId="ListLabel68">
    <w:name w:val="ListLabel 68"/>
    <w:qFormat/>
    <w:rPr>
      <w:rFonts w:ascii="Times New Roman" w:hAnsi="Times New Roman"/>
      <w:color w:val="000000"/>
      <w:position w:val="0"/>
      <w:sz w:val="28"/>
      <w:szCs w:val="28"/>
      <w:u w:val="none"/>
      <w:vertAlign w:val="baseline"/>
    </w:rPr>
  </w:style>
  <w:style w:type="character" w:customStyle="1" w:styleId="ListLabel69">
    <w:name w:val="ListLabel 69"/>
    <w:qFormat/>
    <w:rPr>
      <w:rFonts w:ascii="Times New Roman" w:hAnsi="Times New Roman"/>
      <w:color w:val="000000"/>
      <w:sz w:val="28"/>
      <w:szCs w:val="28"/>
      <w:u w:val="none"/>
    </w:rPr>
  </w:style>
  <w:style w:type="character" w:customStyle="1" w:styleId="ListLabel70">
    <w:name w:val="ListLabel 70"/>
    <w:qFormat/>
    <w:rPr>
      <w:rFonts w:ascii="Times New Roman" w:eastAsia="Calibri" w:hAnsi="Times New Roman"/>
      <w:color w:val="000000"/>
      <w:sz w:val="28"/>
      <w:szCs w:val="28"/>
      <w:u w:val="none"/>
    </w:rPr>
  </w:style>
  <w:style w:type="character" w:customStyle="1" w:styleId="ListLabel71">
    <w:name w:val="ListLabel 71"/>
    <w:qFormat/>
    <w:rPr>
      <w:rFonts w:ascii="Times New Roman" w:eastAsia="Calibri" w:hAnsi="Times New Roman"/>
      <w:color w:val="000000"/>
      <w:spacing w:val="0"/>
      <w:sz w:val="28"/>
      <w:szCs w:val="28"/>
      <w:u w:val="none"/>
      <w:lang w:val="en-US"/>
    </w:rPr>
  </w:style>
  <w:style w:type="character" w:customStyle="1" w:styleId="ListLabel72">
    <w:name w:val="ListLabel 72"/>
    <w:qFormat/>
    <w:rPr>
      <w:rFonts w:ascii="Times New Roman" w:hAnsi="Times New Roman"/>
      <w:sz w:val="28"/>
      <w:szCs w:val="28"/>
    </w:rPr>
  </w:style>
  <w:style w:type="character" w:customStyle="1" w:styleId="ListLabel73">
    <w:name w:val="ListLabel 73"/>
    <w:qFormat/>
    <w:rPr>
      <w:rFonts w:ascii="Times New Roman" w:hAnsi="Times New Roman"/>
      <w:sz w:val="28"/>
      <w:szCs w:val="28"/>
      <w:vertAlign w:val="superscript"/>
    </w:rPr>
  </w:style>
  <w:style w:type="character" w:customStyle="1" w:styleId="ListLabel74">
    <w:name w:val="ListLabel 74"/>
    <w:qFormat/>
    <w:rPr>
      <w:rFonts w:ascii="Times New Roman" w:hAnsi="Times New Roman"/>
      <w:color w:val="000000"/>
      <w:sz w:val="28"/>
      <w:szCs w:val="28"/>
      <w:u w:val="none"/>
      <w:vertAlign w:val="superscript"/>
    </w:rPr>
  </w:style>
  <w:style w:type="character" w:customStyle="1" w:styleId="ListLabel75">
    <w:name w:val="ListLabel 75"/>
    <w:qFormat/>
    <w:rPr>
      <w:rFonts w:ascii="Times New Roman" w:hAnsi="Times New Roman"/>
      <w:color w:val="000000"/>
      <w:sz w:val="28"/>
      <w:szCs w:val="28"/>
    </w:rPr>
  </w:style>
  <w:style w:type="character" w:customStyle="1" w:styleId="ListLabel76">
    <w:name w:val="ListLabel 76"/>
    <w:qFormat/>
    <w:rPr>
      <w:rFonts w:ascii="Times New Roman" w:hAnsi="Times New Roman"/>
      <w:sz w:val="28"/>
    </w:rPr>
  </w:style>
  <w:style w:type="character" w:customStyle="1" w:styleId="ListLabel77">
    <w:name w:val="ListLabel 77"/>
    <w:qFormat/>
    <w:rPr>
      <w:rFonts w:ascii="Times New Roman" w:hAnsi="Times New Roman"/>
      <w:color w:val="000000"/>
      <w:spacing w:val="0"/>
      <w:sz w:val="28"/>
      <w:szCs w:val="28"/>
      <w:u w:val="none"/>
      <w:lang w:val="en-US"/>
    </w:rPr>
  </w:style>
  <w:style w:type="character" w:customStyle="1" w:styleId="ListLabel78">
    <w:name w:val="ListLabel 78"/>
    <w:qFormat/>
    <w:rPr>
      <w:rFonts w:ascii="Times New Roman" w:hAnsi="Times New Roman"/>
      <w:color w:val="000000"/>
      <w:sz w:val="28"/>
      <w:szCs w:val="28"/>
      <w:u w:val="none"/>
    </w:rPr>
  </w:style>
  <w:style w:type="character" w:customStyle="1" w:styleId="ListLabel79">
    <w:name w:val="ListLabel 79"/>
    <w:qFormat/>
    <w:rPr>
      <w:rFonts w:ascii="Times New Roman" w:hAnsi="Times New Roman"/>
      <w:color w:val="000000"/>
      <w:position w:val="0"/>
      <w:sz w:val="28"/>
      <w:szCs w:val="28"/>
      <w:u w:val="none"/>
      <w:vertAlign w:val="baseline"/>
    </w:rPr>
  </w:style>
  <w:style w:type="character" w:customStyle="1" w:styleId="ListLabel80">
    <w:name w:val="ListLabel 80"/>
    <w:qFormat/>
    <w:rPr>
      <w:rFonts w:ascii="Times New Roman" w:hAnsi="Times New Roman"/>
      <w:color w:val="000000"/>
      <w:sz w:val="28"/>
      <w:szCs w:val="28"/>
      <w:u w:val="none"/>
    </w:rPr>
  </w:style>
  <w:style w:type="character" w:customStyle="1" w:styleId="ListLabel81">
    <w:name w:val="ListLabel 81"/>
    <w:qFormat/>
    <w:rPr>
      <w:rFonts w:ascii="Times New Roman" w:eastAsia="Calibri" w:hAnsi="Times New Roman"/>
      <w:color w:val="000000"/>
      <w:sz w:val="28"/>
      <w:szCs w:val="28"/>
      <w:u w:val="none"/>
    </w:rPr>
  </w:style>
  <w:style w:type="character" w:customStyle="1" w:styleId="ListLabel82">
    <w:name w:val="ListLabel 82"/>
    <w:qFormat/>
    <w:rPr>
      <w:rFonts w:ascii="Times New Roman" w:eastAsia="Calibri" w:hAnsi="Times New Roman"/>
      <w:color w:val="000000"/>
      <w:spacing w:val="0"/>
      <w:sz w:val="28"/>
      <w:szCs w:val="28"/>
      <w:u w:val="none"/>
      <w:lang w:val="en-US"/>
    </w:rPr>
  </w:style>
  <w:style w:type="character" w:customStyle="1" w:styleId="ListLabel83">
    <w:name w:val="ListLabel 83"/>
    <w:qFormat/>
    <w:rPr>
      <w:rFonts w:ascii="Times New Roman" w:hAnsi="Times New Roman"/>
      <w:sz w:val="28"/>
      <w:szCs w:val="28"/>
    </w:rPr>
  </w:style>
  <w:style w:type="character" w:customStyle="1" w:styleId="ListLabel84">
    <w:name w:val="ListLabel 84"/>
    <w:qFormat/>
    <w:rPr>
      <w:rFonts w:ascii="Times New Roman" w:hAnsi="Times New Roman"/>
      <w:sz w:val="28"/>
      <w:szCs w:val="28"/>
      <w:vertAlign w:val="superscript"/>
    </w:rPr>
  </w:style>
  <w:style w:type="character" w:customStyle="1" w:styleId="ListLabel85">
    <w:name w:val="ListLabel 85"/>
    <w:qFormat/>
    <w:rPr>
      <w:rFonts w:ascii="Times New Roman" w:hAnsi="Times New Roman"/>
      <w:color w:val="000000"/>
      <w:sz w:val="28"/>
      <w:szCs w:val="28"/>
      <w:u w:val="none"/>
      <w:vertAlign w:val="superscript"/>
    </w:rPr>
  </w:style>
  <w:style w:type="character" w:customStyle="1" w:styleId="ListLabel86">
    <w:name w:val="ListLabel 86"/>
    <w:qFormat/>
    <w:rPr>
      <w:rFonts w:ascii="Times New Roman" w:hAnsi="Times New Roman"/>
      <w:color w:val="000000"/>
      <w:sz w:val="28"/>
      <w:szCs w:val="28"/>
    </w:rPr>
  </w:style>
  <w:style w:type="paragraph" w:customStyle="1" w:styleId="Char0">
    <w:name w:val="Char Знак Знак Знак Знак Знак Знак"/>
    <w:basedOn w:val="a"/>
    <w:qFormat/>
    <w:pPr>
      <w:spacing w:after="200" w:line="240" w:lineRule="exact"/>
      <w:jc w:val="right"/>
    </w:pPr>
    <w:rPr>
      <w:lang w:val="en-GB"/>
    </w:rPr>
  </w:style>
  <w:style w:type="paragraph" w:customStyle="1" w:styleId="1113">
    <w:name w:val="Рег. 1.1.1"/>
    <w:basedOn w:val="a"/>
    <w:qFormat/>
    <w:pPr>
      <w:widowControl/>
      <w:spacing w:line="276" w:lineRule="auto"/>
      <w:jc w:val="both"/>
    </w:pPr>
    <w:rPr>
      <w:sz w:val="28"/>
      <w:szCs w:val="28"/>
    </w:rPr>
  </w:style>
  <w:style w:type="paragraph" w:customStyle="1" w:styleId="118">
    <w:name w:val="Рег. Основной текст уровнеь 1.1 (базовый)"/>
    <w:basedOn w:val="ConsPlusNormal"/>
    <w:qFormat/>
    <w:pPr>
      <w:widowControl/>
      <w:spacing w:line="276" w:lineRule="auto"/>
      <w:ind w:firstLine="0"/>
      <w:jc w:val="both"/>
    </w:pPr>
    <w:rPr>
      <w:rFonts w:ascii="Times New Roman" w:eastAsia="Calibri" w:hAnsi="Times New Roman" w:cs="Times New Roman"/>
      <w:sz w:val="28"/>
      <w:szCs w:val="28"/>
      <w:lang w:eastAsia="en-US"/>
    </w:rPr>
  </w:style>
  <w:style w:type="paragraph" w:customStyle="1" w:styleId="afffffc">
    <w:name w:val="обычный приложения"/>
    <w:basedOn w:val="a"/>
    <w:qFormat/>
    <w:pPr>
      <w:widowControl/>
      <w:spacing w:after="200" w:line="276" w:lineRule="auto"/>
      <w:jc w:val="center"/>
    </w:pPr>
    <w:rPr>
      <w:rFonts w:eastAsia="Calibri"/>
      <w:b/>
      <w:sz w:val="24"/>
      <w:szCs w:val="22"/>
      <w:lang w:eastAsia="en-US"/>
    </w:rPr>
  </w:style>
  <w:style w:type="paragraph" w:styleId="afffffd">
    <w:name w:val="Document Map"/>
    <w:basedOn w:val="a"/>
    <w:link w:val="1ff8"/>
    <w:qFormat/>
    <w:pPr>
      <w:widowControl/>
    </w:pPr>
    <w:rPr>
      <w:rFonts w:ascii="Tahoma" w:hAnsi="Tahoma" w:cs="Tahoma"/>
      <w:sz w:val="16"/>
      <w:szCs w:val="16"/>
    </w:rPr>
  </w:style>
  <w:style w:type="character" w:customStyle="1" w:styleId="1ff8">
    <w:name w:val="Схема документа Знак1"/>
    <w:link w:val="afffffd"/>
    <w:rPr>
      <w:rFonts w:ascii="Tahoma" w:hAnsi="Tahoma" w:cs="Tahoma"/>
      <w:sz w:val="16"/>
      <w:szCs w:val="16"/>
    </w:rPr>
  </w:style>
  <w:style w:type="paragraph" w:customStyle="1" w:styleId="afffffe">
    <w:name w:val="МУ Обычный стиль"/>
    <w:basedOn w:val="a"/>
    <w:qFormat/>
    <w:pPr>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both"/>
    </w:pPr>
    <w:rPr>
      <w:sz w:val="28"/>
      <w:szCs w:val="28"/>
    </w:rPr>
  </w:style>
  <w:style w:type="paragraph" w:customStyle="1" w:styleId="empty">
    <w:name w:val="empty"/>
    <w:basedOn w:val="a"/>
    <w:qFormat/>
    <w:pPr>
      <w:widowControl/>
      <w:spacing w:before="280" w:after="280"/>
    </w:pPr>
    <w:rPr>
      <w:sz w:val="24"/>
      <w:szCs w:val="24"/>
    </w:rPr>
  </w:style>
  <w:style w:type="paragraph" w:customStyle="1" w:styleId="s16">
    <w:name w:val="s_16"/>
    <w:basedOn w:val="a"/>
    <w:qFormat/>
    <w:pPr>
      <w:widowControl/>
      <w:spacing w:before="280" w:after="280"/>
    </w:pPr>
    <w:rPr>
      <w:sz w:val="24"/>
      <w:szCs w:val="24"/>
    </w:rPr>
  </w:style>
  <w:style w:type="numbering" w:customStyle="1" w:styleId="1100">
    <w:name w:val="Нет списка110"/>
    <w:qFormat/>
  </w:style>
  <w:style w:type="paragraph" w:customStyle="1" w:styleId="Footnote">
    <w:name w:val="Footnote"/>
    <w:basedOn w:val="ConsPlusNonformat"/>
    <w:qFormat/>
    <w:pPr>
      <w:widowControl/>
      <w:pBdr>
        <w:top w:val="none" w:sz="4" w:space="0" w:color="000000"/>
        <w:left w:val="none" w:sz="4" w:space="0" w:color="000000"/>
        <w:bottom w:val="none" w:sz="4" w:space="0" w:color="000000"/>
        <w:right w:val="none" w:sz="4" w:space="0" w:color="000000"/>
        <w:between w:val="none" w:sz="4" w:space="0" w:color="000000"/>
      </w:pBdr>
    </w:pPr>
    <w:rPr>
      <w:rFonts w:ascii="Times New Roman" w:eastAsia="SimSun" w:hAnsi="Times New Roman" w:cs="Mangal"/>
      <w:color w:val="00000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dm.ru/" TargetMode="External"/><Relationship Id="rId13" Type="http://schemas.openxmlformats.org/officeDocument/2006/relationships/hyperlink" Target="consultantplus://offline/ref=A397FE100A04CF436DCCCECBCB31C68B42BB23069BBDB806F655A1EE54601F0A9EDC906DB7BA2E4666A03B3A4CDA072EB6A14582EAF0xA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suslugi35.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gosuslugi35.ru/" TargetMode="External"/><Relationship Id="rId4" Type="http://schemas.openxmlformats.org/officeDocument/2006/relationships/webSettings" Target="webSettings.xml"/><Relationship Id="rId9" Type="http://schemas.openxmlformats.org/officeDocument/2006/relationships/hyperlink" Target="https://gryazovets.mfc35.ru/" TargetMode="External"/><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90</Pages>
  <Words>19917</Words>
  <Characters>113529</Characters>
  <Application>Microsoft Office Word</Application>
  <DocSecurity>4</DocSecurity>
  <Lines>946</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Департамент финансов</Company>
  <LinksUpToDate>false</LinksUpToDate>
  <CharactersWithSpaces>133180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gkx4</dc:creator>
  <cp:lastModifiedBy>Елена  Морева</cp:lastModifiedBy>
  <cp:revision>2</cp:revision>
  <dcterms:created xsi:type="dcterms:W3CDTF">2026-01-29T07:08:00Z</dcterms:created>
  <dcterms:modified xsi:type="dcterms:W3CDTF">2026-01-29T07:08:00Z</dcterms:modified>
  <cp:version>983040</cp:version>
</cp:coreProperties>
</file>