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C5A" w:rsidRDefault="00585CF3">
      <w:pPr>
        <w:pStyle w:val="Standard"/>
        <w:jc w:val="both"/>
        <w:rPr>
          <w:rFonts w:ascii="Bookman Old Style" w:hAnsi="Bookman Old Style" w:cs="Bookman Old Style"/>
          <w:w w:val="100"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 w:cs="Bookman Old Style"/>
          <w:sz w:val="20"/>
          <w:szCs w:val="20"/>
        </w:rPr>
        <w:object w:dxaOrig="1440" w:dyaOrig="1440" w14:anchorId="275D77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s1026" type="#_x0000_t75" style="position:absolute;left:0;text-align:left;margin-left:218.15pt;margin-top:-4.7pt;width:36.5pt;height:43.7pt;z-index:251658240;visibility:visible;mso-wrap-style:square;mso-position-horizontal-relative:text;mso-position-vertical-relative:text">
            <v:imagedata r:id="rId7" o:title=""/>
            <w10:wrap type="topAndBottom"/>
          </v:shape>
          <o:OLEObject Type="Embed" ProgID="Unknown" ShapeID="Объект1" DrawAspect="Content" ObjectID="_1737192472" r:id="rId8"/>
        </w:object>
      </w:r>
    </w:p>
    <w:p w:rsidR="003F2C5A" w:rsidRDefault="00585CF3">
      <w:pPr>
        <w:pStyle w:val="p3"/>
        <w:widowControl w:val="0"/>
        <w:spacing w:before="0" w:after="0"/>
        <w:jc w:val="center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 xml:space="preserve">АДМИНИСТРАЦИЯ ГРЯЗОВЕЦКОГО МУНИЦИПАЛЬНОГО </w:t>
      </w:r>
      <w:r>
        <w:rPr>
          <w:rFonts w:ascii="Liberation Serif" w:hAnsi="Liberation Serif"/>
          <w:b/>
          <w:bCs/>
          <w:sz w:val="26"/>
          <w:szCs w:val="26"/>
        </w:rPr>
        <w:t>ОКРУГА</w:t>
      </w:r>
    </w:p>
    <w:p w:rsidR="003F2C5A" w:rsidRDefault="003F2C5A">
      <w:pPr>
        <w:pStyle w:val="p3"/>
        <w:widowControl w:val="0"/>
        <w:spacing w:before="0" w:after="0"/>
        <w:jc w:val="center"/>
        <w:rPr>
          <w:rFonts w:ascii="Liberation Serif" w:hAnsi="Liberation Serif"/>
          <w:sz w:val="36"/>
          <w:szCs w:val="36"/>
        </w:rPr>
      </w:pPr>
    </w:p>
    <w:p w:rsidR="003F2C5A" w:rsidRDefault="00585CF3">
      <w:pPr>
        <w:pStyle w:val="p5"/>
        <w:widowControl w:val="0"/>
        <w:spacing w:before="0" w:after="0"/>
        <w:jc w:val="center"/>
        <w:rPr>
          <w:sz w:val="20"/>
          <w:szCs w:val="20"/>
        </w:rPr>
      </w:pPr>
      <w:r>
        <w:rPr>
          <w:rStyle w:val="s1"/>
          <w:rFonts w:ascii="Liberation Serif" w:hAnsi="Liberation Serif" w:cs="Bookman Old Style"/>
          <w:b/>
          <w:sz w:val="32"/>
          <w:szCs w:val="32"/>
        </w:rPr>
        <w:t>П О С Т А Н О В Л Е Н И Е</w:t>
      </w:r>
    </w:p>
    <w:p w:rsidR="003F2C5A" w:rsidRDefault="003F2C5A">
      <w:pPr>
        <w:pStyle w:val="p5"/>
        <w:widowControl w:val="0"/>
        <w:spacing w:before="0" w:after="0"/>
        <w:jc w:val="center"/>
        <w:rPr>
          <w:sz w:val="20"/>
          <w:szCs w:val="20"/>
        </w:rPr>
      </w:pPr>
    </w:p>
    <w:p w:rsidR="003F2C5A" w:rsidRDefault="003F2C5A">
      <w:pPr>
        <w:pStyle w:val="p5"/>
        <w:widowControl w:val="0"/>
        <w:spacing w:before="0" w:after="0"/>
        <w:jc w:val="center"/>
        <w:rPr>
          <w:sz w:val="20"/>
          <w:szCs w:val="20"/>
        </w:rPr>
      </w:pPr>
    </w:p>
    <w:p w:rsidR="003F2C5A" w:rsidRDefault="003F2C5A">
      <w:pPr>
        <w:pStyle w:val="p5"/>
        <w:widowControl w:val="0"/>
        <w:spacing w:before="0" w:after="0"/>
        <w:jc w:val="center"/>
        <w:rPr>
          <w:sz w:val="20"/>
          <w:szCs w:val="20"/>
        </w:rPr>
      </w:pPr>
    </w:p>
    <w:p w:rsidR="003F2C5A" w:rsidRDefault="003F2C5A">
      <w:pPr>
        <w:pStyle w:val="p5"/>
        <w:widowControl w:val="0"/>
        <w:spacing w:before="0" w:after="0"/>
        <w:jc w:val="center"/>
        <w:rPr>
          <w:sz w:val="20"/>
          <w:szCs w:val="20"/>
        </w:rPr>
      </w:pPr>
    </w:p>
    <w:tbl>
      <w:tblPr>
        <w:tblW w:w="3744" w:type="dxa"/>
        <w:tblInd w:w="-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59"/>
        <w:gridCol w:w="885"/>
      </w:tblGrid>
      <w:tr w:rsidR="003F2C5A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snapToGrid w:val="0"/>
              <w:spacing w:after="1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13.01.2023</w:t>
            </w:r>
          </w:p>
        </w:tc>
        <w:tc>
          <w:tcPr>
            <w:tcW w:w="4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snapToGrid w:val="0"/>
              <w:spacing w:after="10"/>
              <w:jc w:val="center"/>
              <w:rPr>
                <w:rFonts w:ascii="Liberation Serif" w:eastAsia="Bookman Old Style" w:hAnsi="Liberation Serif" w:cs="Liberation Serif"/>
                <w:sz w:val="26"/>
                <w:szCs w:val="26"/>
              </w:rPr>
            </w:pPr>
            <w:r>
              <w:rPr>
                <w:rFonts w:ascii="Liberation Serif" w:eastAsia="Bookman Old Style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F2C5A" w:rsidRDefault="00585CF3">
            <w:pPr>
              <w:pStyle w:val="Standard"/>
              <w:snapToGrid w:val="0"/>
              <w:spacing w:after="10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31</w:t>
            </w:r>
          </w:p>
        </w:tc>
      </w:tr>
    </w:tbl>
    <w:p w:rsidR="003F2C5A" w:rsidRDefault="003F2C5A">
      <w:pPr>
        <w:pStyle w:val="Standard"/>
        <w:jc w:val="both"/>
        <w:rPr>
          <w:rFonts w:ascii="Liberation Serif" w:hAnsi="Liberation Serif"/>
          <w:sz w:val="22"/>
          <w:szCs w:val="22"/>
        </w:rPr>
      </w:pPr>
    </w:p>
    <w:p w:rsidR="003F2C5A" w:rsidRDefault="00585CF3">
      <w:pPr>
        <w:pStyle w:val="Textbody"/>
        <w:jc w:val="both"/>
        <w:rPr>
          <w:rFonts w:ascii="Liberation Serif" w:hAnsi="Liberation Serif"/>
        </w:rPr>
      </w:pPr>
      <w:r>
        <w:rPr>
          <w:rFonts w:ascii="Liberation Serif" w:hAnsi="Liberation Serif"/>
          <w:w w:val="100"/>
          <w:sz w:val="20"/>
          <w:szCs w:val="20"/>
        </w:rPr>
        <w:t xml:space="preserve">                              </w:t>
      </w:r>
      <w:r>
        <w:rPr>
          <w:rFonts w:ascii="Liberation Serif" w:hAnsi="Liberation Serif"/>
          <w:w w:val="100"/>
          <w:sz w:val="20"/>
          <w:szCs w:val="20"/>
        </w:rPr>
        <w:t xml:space="preserve">г. Грязовец                                                      </w:t>
      </w:r>
    </w:p>
    <w:p w:rsidR="003F2C5A" w:rsidRDefault="003F2C5A">
      <w:pPr>
        <w:pStyle w:val="Textbody"/>
        <w:tabs>
          <w:tab w:val="clear" w:pos="9712"/>
        </w:tabs>
        <w:ind w:firstLine="709"/>
        <w:jc w:val="both"/>
        <w:rPr>
          <w:rFonts w:ascii="Liberation Serif" w:hAnsi="Liberation Serif"/>
          <w:w w:val="100"/>
          <w:sz w:val="26"/>
          <w:szCs w:val="26"/>
        </w:rPr>
      </w:pPr>
    </w:p>
    <w:p w:rsidR="003F2C5A" w:rsidRDefault="00585CF3">
      <w:pPr>
        <w:pStyle w:val="Textbody"/>
        <w:tabs>
          <w:tab w:val="clear" w:pos="9712"/>
        </w:tabs>
        <w:ind w:firstLine="709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 xml:space="preserve">        </w:t>
      </w:r>
    </w:p>
    <w:p w:rsidR="003F2C5A" w:rsidRDefault="003F2C5A">
      <w:pPr>
        <w:pStyle w:val="Standard"/>
        <w:widowControl w:val="0"/>
        <w:ind w:right="4762"/>
        <w:jc w:val="both"/>
        <w:rPr>
          <w:rFonts w:ascii="Liberation Serif" w:hAnsi="Liberation Serif"/>
          <w:bCs/>
          <w:iCs/>
          <w:w w:val="100"/>
          <w:sz w:val="26"/>
          <w:szCs w:val="26"/>
        </w:rPr>
      </w:pPr>
    </w:p>
    <w:p w:rsidR="003F2C5A" w:rsidRDefault="00585CF3">
      <w:pPr>
        <w:pStyle w:val="Standard"/>
        <w:widowControl w:val="0"/>
        <w:ind w:right="-57"/>
        <w:jc w:val="center"/>
        <w:rPr>
          <w:rFonts w:ascii="Liberation Serif" w:hAnsi="Liberation Serif"/>
          <w:b/>
          <w:bCs/>
          <w:iCs/>
          <w:w w:val="100"/>
          <w:sz w:val="26"/>
          <w:szCs w:val="26"/>
        </w:rPr>
      </w:pPr>
      <w:r>
        <w:rPr>
          <w:rFonts w:ascii="Liberation Serif" w:hAnsi="Liberation Serif"/>
          <w:b/>
          <w:bCs/>
          <w:iCs/>
          <w:w w:val="100"/>
          <w:sz w:val="26"/>
          <w:szCs w:val="26"/>
        </w:rPr>
        <w:t xml:space="preserve">Об </w:t>
      </w:r>
      <w:r>
        <w:rPr>
          <w:rFonts w:ascii="Liberation Serif" w:hAnsi="Liberation Serif"/>
          <w:b/>
          <w:bCs/>
          <w:iCs/>
          <w:w w:val="100"/>
          <w:sz w:val="26"/>
          <w:szCs w:val="26"/>
        </w:rPr>
        <w:t>утверждении административного регламента «Предоставление муниципальной услуги по установлению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</w:t>
      </w:r>
      <w:r>
        <w:rPr>
          <w:rFonts w:ascii="Liberation Serif" w:hAnsi="Liberation Serif"/>
          <w:b/>
          <w:bCs/>
          <w:iCs/>
          <w:w w:val="100"/>
          <w:sz w:val="26"/>
          <w:szCs w:val="26"/>
        </w:rPr>
        <w:t>я земельных участков»</w:t>
      </w:r>
    </w:p>
    <w:p w:rsidR="003F2C5A" w:rsidRDefault="00585CF3">
      <w:pPr>
        <w:pStyle w:val="Standard"/>
        <w:rPr>
          <w:rFonts w:ascii="Liberation Serif" w:hAnsi="Liberation Serif"/>
          <w:bCs/>
          <w:iCs/>
          <w:w w:val="100"/>
          <w:sz w:val="26"/>
          <w:szCs w:val="26"/>
        </w:rPr>
      </w:pPr>
      <w:r>
        <w:rPr>
          <w:rFonts w:ascii="Liberation Serif" w:hAnsi="Liberation Serif"/>
          <w:bCs/>
          <w:iCs/>
          <w:w w:val="100"/>
          <w:sz w:val="26"/>
          <w:szCs w:val="26"/>
        </w:rPr>
        <w:t xml:space="preserve"> </w:t>
      </w:r>
    </w:p>
    <w:p w:rsidR="003F2C5A" w:rsidRDefault="003F2C5A">
      <w:pPr>
        <w:pStyle w:val="Standard"/>
        <w:rPr>
          <w:rFonts w:ascii="Liberation Serif" w:hAnsi="Liberation Serif"/>
          <w:bCs/>
          <w:iCs/>
          <w:w w:val="100"/>
          <w:sz w:val="26"/>
          <w:szCs w:val="26"/>
        </w:rPr>
      </w:pPr>
    </w:p>
    <w:p w:rsidR="003F2C5A" w:rsidRDefault="003F2C5A">
      <w:pPr>
        <w:pStyle w:val="Standard"/>
        <w:rPr>
          <w:rFonts w:ascii="Liberation Serif" w:hAnsi="Liberation Serif"/>
          <w:bCs/>
          <w:iCs/>
          <w:w w:val="100"/>
          <w:sz w:val="26"/>
          <w:szCs w:val="26"/>
        </w:rPr>
      </w:pPr>
    </w:p>
    <w:p w:rsidR="003F2C5A" w:rsidRDefault="00585CF3">
      <w:pPr>
        <w:pStyle w:val="Standard"/>
        <w:shd w:val="clear" w:color="auto" w:fill="FFFFFF"/>
        <w:suppressAutoHyphens/>
        <w:spacing w:line="276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Calibri" w:hAnsi="Liberation Serif"/>
          <w:w w:val="100"/>
          <w:sz w:val="26"/>
          <w:szCs w:val="26"/>
          <w:lang w:eastAsia="ru-RU"/>
        </w:rPr>
        <w:t xml:space="preserve">В соответствии с Федеральным законом Российской Федерации                          от 27.07.2010 № 210-ФЗ «Об организации предоставления государственных                 и муниципальных услуг», Земельным Кодексом Российской </w:t>
      </w:r>
      <w:r>
        <w:rPr>
          <w:rFonts w:ascii="Liberation Serif" w:eastAsia="Calibri" w:hAnsi="Liberation Serif"/>
          <w:w w:val="100"/>
          <w:sz w:val="26"/>
          <w:szCs w:val="26"/>
          <w:lang w:eastAsia="ru-RU"/>
        </w:rPr>
        <w:t>Федерации от 25.10.2001 №136-ФЗ,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 xml:space="preserve"> Постановлением администрации Грязовецкого муниципального района    от 01.06.2022 №259 «О порядках разработки и утверждения административных регламентов предоставления муниципальных услуг, административных регламентов исполн</w:t>
      </w:r>
      <w:r>
        <w:rPr>
          <w:rFonts w:ascii="Liberation Serif" w:eastAsia="Calibri" w:hAnsi="Liberation Serif"/>
          <w:w w:val="100"/>
          <w:kern w:val="0"/>
          <w:sz w:val="26"/>
          <w:szCs w:val="26"/>
          <w:lang w:eastAsia="ru-RU"/>
        </w:rPr>
        <w:t>ения муниципальных функций органами местного самоуправления Грязовецкого муниципального района»</w:t>
      </w:r>
    </w:p>
    <w:p w:rsidR="003F2C5A" w:rsidRDefault="00585CF3">
      <w:pPr>
        <w:pStyle w:val="Standard"/>
        <w:shd w:val="clear" w:color="auto" w:fill="FFFFFF"/>
        <w:suppressAutoHyphens/>
        <w:spacing w:line="276" w:lineRule="auto"/>
        <w:jc w:val="both"/>
        <w:rPr>
          <w:rFonts w:ascii="Liberation Serif" w:eastAsia="Calibri" w:hAnsi="Liberation Serif"/>
          <w:b/>
          <w:bCs/>
          <w:iCs/>
          <w:w w:val="100"/>
          <w:sz w:val="26"/>
          <w:szCs w:val="26"/>
          <w:lang w:eastAsia="ru-RU"/>
        </w:rPr>
      </w:pPr>
      <w:r>
        <w:rPr>
          <w:rFonts w:ascii="Liberation Serif" w:eastAsia="Calibri" w:hAnsi="Liberation Serif"/>
          <w:b/>
          <w:bCs/>
          <w:iCs/>
          <w:w w:val="100"/>
          <w:sz w:val="26"/>
          <w:szCs w:val="26"/>
          <w:lang w:eastAsia="ru-RU"/>
        </w:rPr>
        <w:t>Администрация Грязовецкого муниципального округа</w:t>
      </w:r>
      <w:r>
        <w:rPr>
          <w:rFonts w:ascii="Liberation Serif" w:eastAsia="Calibri" w:hAnsi="Liberation Serif"/>
          <w:b/>
          <w:bCs/>
          <w:iCs/>
          <w:w w:val="100"/>
          <w:sz w:val="26"/>
          <w:szCs w:val="26"/>
          <w:lang w:eastAsia="ru-RU"/>
        </w:rPr>
        <w:t xml:space="preserve"> ПОСТАНОВЛЯЕТ:</w:t>
      </w:r>
    </w:p>
    <w:p w:rsidR="003F2C5A" w:rsidRDefault="00585CF3">
      <w:pPr>
        <w:pStyle w:val="Standard"/>
        <w:shd w:val="clear" w:color="auto" w:fill="FFFFFF"/>
        <w:suppressAutoHyphens/>
        <w:spacing w:line="276" w:lineRule="auto"/>
        <w:ind w:firstLine="624"/>
        <w:jc w:val="both"/>
        <w:rPr>
          <w:rFonts w:ascii="Liberation Serif" w:hAnsi="Liberation Serif"/>
          <w:bCs/>
          <w:iCs/>
          <w:w w:val="100"/>
          <w:sz w:val="26"/>
          <w:szCs w:val="26"/>
        </w:rPr>
      </w:pPr>
      <w:r>
        <w:rPr>
          <w:rFonts w:ascii="Liberation Serif" w:hAnsi="Liberation Serif"/>
          <w:bCs/>
          <w:iCs/>
          <w:w w:val="100"/>
          <w:sz w:val="26"/>
          <w:szCs w:val="26"/>
        </w:rPr>
        <w:t>1. Утвердить административный регламент «Предоставление муниципальной услуги по установлению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</w:t>
      </w:r>
      <w:r>
        <w:rPr>
          <w:rFonts w:ascii="Liberation Serif" w:hAnsi="Liberation Serif"/>
          <w:bCs/>
          <w:iCs/>
          <w:w w:val="100"/>
          <w:sz w:val="26"/>
          <w:szCs w:val="26"/>
        </w:rPr>
        <w:t>о использования земельных участков» (прилагается).</w:t>
      </w:r>
    </w:p>
    <w:p w:rsidR="003F2C5A" w:rsidRDefault="00585CF3">
      <w:pPr>
        <w:pStyle w:val="Standard"/>
        <w:shd w:val="clear" w:color="auto" w:fill="FFFFFF"/>
        <w:suppressAutoHyphens/>
        <w:spacing w:after="29" w:line="276" w:lineRule="auto"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</w:rPr>
        <w:t>2</w:t>
      </w:r>
      <w:r>
        <w:rPr>
          <w:rFonts w:ascii="Liberation Serif" w:hAnsi="Liberation Serif" w:cs="Bookman Old Style"/>
          <w:w w:val="100"/>
          <w:sz w:val="26"/>
          <w:szCs w:val="26"/>
        </w:rPr>
        <w:t xml:space="preserve">. </w:t>
      </w:r>
      <w:r>
        <w:rPr>
          <w:rFonts w:ascii="Liberation Serif" w:eastAsia="Calibri" w:hAnsi="Liberation Serif"/>
          <w:iCs/>
          <w:spacing w:val="-4"/>
          <w:w w:val="100"/>
          <w:sz w:val="26"/>
          <w:szCs w:val="26"/>
          <w:lang w:eastAsia="ru-RU"/>
        </w:rPr>
        <w:t xml:space="preserve">Ответственным за выполнение муниципальной услуги </w:t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 xml:space="preserve">определить уполномоченный орган - отраслевой (функциональный) орган администрации Грязовецкого муниципального округа - Управление имущественных и </w:t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>земельных отношений администрации Грязовецкого муниципального округа Вологодской области.</w:t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sz w:val="26"/>
          <w:szCs w:val="26"/>
          <w:lang w:eastAsia="ru-RU"/>
        </w:rPr>
        <w:t xml:space="preserve">3. </w:t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 xml:space="preserve">Настоящее постановление </w:t>
      </w:r>
      <w:r>
        <w:rPr>
          <w:rStyle w:val="Internetlink"/>
          <w:rFonts w:ascii="Liberation Serif" w:eastAsia="Calibri" w:hAnsi="Liberation Serif"/>
          <w:iCs/>
          <w:color w:val="000000"/>
          <w:spacing w:val="-4"/>
          <w:w w:val="100"/>
          <w:kern w:val="0"/>
          <w:sz w:val="26"/>
          <w:szCs w:val="26"/>
          <w:u w:val="none"/>
          <w:lang w:eastAsia="ru-RU"/>
        </w:rPr>
        <w:t xml:space="preserve">вступает в законную силу с 01.01.2023, </w:t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>подлежит официальному опубликованию и размещению на официальном сайте Грязовецкого муниципального ок</w:t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>руга.</w:t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ab/>
        <w:t xml:space="preserve">4. </w:t>
      </w:r>
      <w:r>
        <w:rPr>
          <w:rFonts w:ascii="Liberation Serif" w:eastAsia="Calibri" w:hAnsi="Liberation Serif"/>
          <w:bCs/>
          <w:iCs/>
          <w:spacing w:val="-4"/>
          <w:w w:val="100"/>
          <w:sz w:val="26"/>
          <w:szCs w:val="26"/>
          <w:lang w:eastAsia="ru-RU"/>
        </w:rPr>
        <w:t xml:space="preserve">Контроль за выполнением настоящего </w:t>
      </w:r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постановления</w:t>
      </w:r>
      <w:r>
        <w:rPr>
          <w:rFonts w:ascii="Liberation Serif" w:eastAsia="Calibri" w:hAnsi="Liberation Serif"/>
          <w:bCs/>
          <w:iCs/>
          <w:spacing w:val="-4"/>
          <w:w w:val="100"/>
          <w:sz w:val="26"/>
          <w:szCs w:val="26"/>
          <w:lang w:eastAsia="ru-RU"/>
        </w:rPr>
        <w:t xml:space="preserve"> </w:t>
      </w:r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 xml:space="preserve">возложить на начальника </w:t>
      </w:r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lastRenderedPageBreak/>
        <w:t>Управления  имущественных и земельных отношений администрации Грязовецкого муниципального округа  Вологодской области.</w:t>
      </w:r>
    </w:p>
    <w:p w:rsidR="003F2C5A" w:rsidRDefault="003F2C5A">
      <w:pPr>
        <w:pStyle w:val="Standard"/>
        <w:jc w:val="both"/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</w:pPr>
    </w:p>
    <w:p w:rsidR="003F2C5A" w:rsidRDefault="003F2C5A">
      <w:pPr>
        <w:pStyle w:val="Standard"/>
        <w:shd w:val="clear" w:color="auto" w:fill="FFFFFF"/>
        <w:suppressAutoHyphens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</w:p>
    <w:p w:rsidR="003F2C5A" w:rsidRDefault="003F2C5A">
      <w:pPr>
        <w:pStyle w:val="Standard"/>
        <w:shd w:val="clear" w:color="auto" w:fill="FFFFFF"/>
        <w:suppressAutoHyphens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</w:p>
    <w:p w:rsidR="003F2C5A" w:rsidRDefault="00585CF3">
      <w:pPr>
        <w:pStyle w:val="Standard"/>
        <w:shd w:val="clear" w:color="auto" w:fill="FFFFFF"/>
        <w:suppressAutoHyphens/>
        <w:spacing w:line="276" w:lineRule="auto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 xml:space="preserve">Глава Грязовецкого муниципального округа </w:t>
      </w:r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 xml:space="preserve">                                                    С.А. Фёкличев</w:t>
      </w: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6"/>
          <w:szCs w:val="26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6"/>
          <w:szCs w:val="26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3F2C5A">
      <w:pPr>
        <w:pStyle w:val="Standard"/>
        <w:ind w:firstLine="540"/>
        <w:jc w:val="right"/>
        <w:rPr>
          <w:rFonts w:ascii="Liberation Serif" w:hAnsi="Liberation Serif"/>
          <w:bCs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5"/>
        <w:gridCol w:w="3963"/>
      </w:tblGrid>
      <w:tr w:rsidR="003F2C5A">
        <w:tblPrEx>
          <w:tblCellMar>
            <w:top w:w="0" w:type="dxa"/>
            <w:bottom w:w="0" w:type="dxa"/>
          </w:tblCellMar>
        </w:tblPrEx>
        <w:tc>
          <w:tcPr>
            <w:tcW w:w="56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C5A" w:rsidRDefault="003F2C5A">
            <w:pPr>
              <w:pStyle w:val="TableContents"/>
              <w:snapToGrid w:val="0"/>
              <w:spacing w:after="200"/>
              <w:jc w:val="right"/>
            </w:pPr>
          </w:p>
        </w:tc>
        <w:tc>
          <w:tcPr>
            <w:tcW w:w="396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УТВЕРЖДЕН</w:t>
            </w:r>
          </w:p>
          <w:p w:rsidR="003F2C5A" w:rsidRDefault="00585CF3">
            <w:pPr>
              <w:pStyle w:val="Standard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постановлением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администрации               Грязовецкого муниципального округа</w:t>
            </w:r>
          </w:p>
          <w:p w:rsidR="003F2C5A" w:rsidRDefault="00585CF3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13.01.2023 № 31</w:t>
            </w:r>
          </w:p>
        </w:tc>
      </w:tr>
    </w:tbl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bCs/>
          <w:sz w:val="28"/>
          <w:szCs w:val="28"/>
        </w:rPr>
      </w:pPr>
    </w:p>
    <w:p w:rsidR="003F2C5A" w:rsidRDefault="00585CF3">
      <w:pPr>
        <w:pStyle w:val="Standard"/>
        <w:widowControl w:val="0"/>
        <w:jc w:val="center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Административный регламент предоставления муниципальной услуги по</w:t>
      </w:r>
    </w:p>
    <w:p w:rsidR="003F2C5A" w:rsidRDefault="00585CF3">
      <w:pPr>
        <w:pStyle w:val="Standard"/>
        <w:jc w:val="center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установлению соответствия между разрешенным использованием земельного участка и видом разрешенного испо</w:t>
      </w:r>
      <w:r>
        <w:rPr>
          <w:rFonts w:ascii="Liberation Serif" w:hAnsi="Liberation Serif"/>
          <w:bCs/>
        </w:rPr>
        <w:t>льзования, установленным классификатором видов разрешен</w:t>
      </w:r>
      <w:r>
        <w:rPr>
          <w:rFonts w:ascii="Liberation Serif" w:hAnsi="Liberation Serif"/>
          <w:bCs/>
        </w:rPr>
        <w:softHyphen/>
        <w:t>ного использования земельных участков.</w:t>
      </w:r>
    </w:p>
    <w:p w:rsidR="003F2C5A" w:rsidRDefault="003F2C5A">
      <w:pPr>
        <w:pStyle w:val="Standard"/>
        <w:jc w:val="center"/>
        <w:rPr>
          <w:rFonts w:ascii="Liberation Serif" w:hAnsi="Liberation Serif"/>
          <w:bCs/>
        </w:rPr>
      </w:pPr>
    </w:p>
    <w:p w:rsidR="003F2C5A" w:rsidRDefault="00585CF3">
      <w:pPr>
        <w:pStyle w:val="Standard"/>
        <w:jc w:val="center"/>
        <w:outlineLvl w:val="1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1. Общие положения</w:t>
      </w:r>
    </w:p>
    <w:p w:rsidR="003F2C5A" w:rsidRDefault="003F2C5A">
      <w:pPr>
        <w:pStyle w:val="Standard"/>
        <w:ind w:firstLine="540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1.1. Административный регламент предоставления муниципальной услуги по установлению соответствия между разрешенным использованием земельного</w:t>
      </w:r>
      <w:r>
        <w:rPr>
          <w:rFonts w:ascii="Liberation Serif" w:hAnsi="Liberation Serif"/>
        </w:rPr>
        <w:t xml:space="preserve"> участка и видом разрешенного использования, установленным классификатором видов разрешен</w:t>
      </w:r>
      <w:r>
        <w:rPr>
          <w:rFonts w:ascii="Liberation Serif" w:hAnsi="Liberation Serif"/>
        </w:rPr>
        <w:softHyphen/>
        <w:t>ного использования земельных участков (далее соответственно – административный ре</w:t>
      </w:r>
      <w:r>
        <w:rPr>
          <w:rFonts w:ascii="Liberation Serif" w:hAnsi="Liberation Serif"/>
        </w:rPr>
        <w:softHyphen/>
        <w:t>гламент, муниципальная услуга) устанавливает порядок и стандарт предоставления му</w:t>
      </w:r>
      <w:r>
        <w:rPr>
          <w:rFonts w:ascii="Liberation Serif" w:hAnsi="Liberation Serif"/>
        </w:rPr>
        <w:softHyphen/>
        <w:t>ни</w:t>
      </w:r>
      <w:r>
        <w:rPr>
          <w:rFonts w:ascii="Liberation Serif" w:hAnsi="Liberation Serif"/>
        </w:rPr>
        <w:t>ципальной услуги.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1.2. Заявителями при предоставлении муниципальной услуги являются физиче</w:t>
      </w:r>
      <w:r>
        <w:rPr>
          <w:rFonts w:ascii="Liberation Serif" w:hAnsi="Liberation Serif"/>
        </w:rPr>
        <w:softHyphen/>
        <w:t>ские и (или) юридические лица либо их уполномоченные представители (за исключени</w:t>
      </w:r>
      <w:r>
        <w:rPr>
          <w:rFonts w:ascii="Liberation Serif" w:hAnsi="Liberation Serif"/>
        </w:rPr>
        <w:softHyphen/>
        <w:t>ем государственных органов и их территориальных органов, органов государственных вне</w:t>
      </w:r>
      <w:r>
        <w:rPr>
          <w:rFonts w:ascii="Liberation Serif" w:hAnsi="Liberation Serif"/>
        </w:rPr>
        <w:t>бюджетных фондов и их территориальных органов, органов местного самоуправле</w:t>
      </w:r>
      <w:r>
        <w:rPr>
          <w:rFonts w:ascii="Liberation Serif" w:hAnsi="Liberation Serif"/>
        </w:rPr>
        <w:softHyphen/>
        <w:t>ния) (далее - заявители).</w:t>
      </w:r>
    </w:p>
    <w:p w:rsidR="003F2C5A" w:rsidRDefault="00585CF3">
      <w:pPr>
        <w:pStyle w:val="Standard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1.3 Место нахождения администрация  Грязовецкого муниципального округа, Управления  имущественны</w:t>
      </w:r>
      <w:r>
        <w:rPr>
          <w:rFonts w:ascii="Liberation Serif" w:hAnsi="Liberation Serif"/>
        </w:rPr>
        <w:t>х</w:t>
      </w:r>
      <w:r>
        <w:rPr>
          <w:rFonts w:ascii="Liberation Serif" w:hAnsi="Liberation Serif"/>
        </w:rPr>
        <w:t xml:space="preserve"> и земельны</w:t>
      </w:r>
      <w:r>
        <w:rPr>
          <w:rFonts w:ascii="Liberation Serif" w:hAnsi="Liberation Serif"/>
        </w:rPr>
        <w:t>х</w:t>
      </w:r>
      <w:r>
        <w:rPr>
          <w:rFonts w:ascii="Liberation Serif" w:hAnsi="Liberation Serif"/>
        </w:rPr>
        <w:t xml:space="preserve"> отношени</w:t>
      </w:r>
      <w:r>
        <w:rPr>
          <w:rFonts w:ascii="Liberation Serif" w:hAnsi="Liberation Serif"/>
        </w:rPr>
        <w:t>й</w:t>
      </w:r>
      <w:r>
        <w:rPr>
          <w:rFonts w:ascii="Liberation Serif" w:hAnsi="Liberation Serif"/>
        </w:rPr>
        <w:t xml:space="preserve"> администрации Грязовецкого  муниципального </w:t>
      </w:r>
      <w:r>
        <w:rPr>
          <w:rFonts w:ascii="Liberation Serif" w:hAnsi="Liberation Serif"/>
        </w:rPr>
        <w:t>округа</w:t>
      </w:r>
      <w:r>
        <w:rPr>
          <w:rFonts w:ascii="Liberation Serif" w:hAnsi="Liberation Serif"/>
        </w:rPr>
        <w:t xml:space="preserve"> Вологодской области, </w:t>
      </w:r>
      <w:r>
        <w:rPr>
          <w:rFonts w:ascii="Liberation Serif" w:hAnsi="Liberation Serif"/>
          <w:iCs/>
        </w:rPr>
        <w:t>(далее – Уполномоченный орган)</w:t>
      </w:r>
      <w:r>
        <w:rPr>
          <w:rFonts w:ascii="Liberation Serif" w:hAnsi="Liberation Serif"/>
        </w:rPr>
        <w:t>:</w:t>
      </w:r>
    </w:p>
    <w:p w:rsidR="003F2C5A" w:rsidRDefault="00585CF3">
      <w:pPr>
        <w:pStyle w:val="Standard"/>
        <w:tabs>
          <w:tab w:val="left" w:pos="851"/>
        </w:tabs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Почтовый адрес Уполномоченного органа:</w:t>
      </w:r>
      <w:r>
        <w:rPr>
          <w:rFonts w:ascii="Liberation Serif" w:hAnsi="Liberation Serif"/>
          <w:color w:val="00000A"/>
        </w:rPr>
        <w:t xml:space="preserve"> ул. </w:t>
      </w:r>
      <w:r>
        <w:rPr>
          <w:rFonts w:ascii="Liberation Serif" w:hAnsi="Liberation Serif"/>
        </w:rPr>
        <w:t>К. Маркса, 58, г. Грязовец, Воло</w:t>
      </w:r>
      <w:r>
        <w:rPr>
          <w:rFonts w:ascii="Liberation Serif" w:hAnsi="Liberation Serif"/>
        </w:rPr>
        <w:softHyphen/>
        <w:t>годская область, Россия, 162000;</w:t>
      </w:r>
    </w:p>
    <w:p w:rsidR="003F2C5A" w:rsidRDefault="00585CF3">
      <w:pPr>
        <w:pStyle w:val="Standard"/>
        <w:tabs>
          <w:tab w:val="left" w:pos="851"/>
        </w:tabs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График работы Уполномоченного органа:</w:t>
      </w:r>
    </w:p>
    <w:tbl>
      <w:tblPr>
        <w:tblW w:w="9463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710"/>
      </w:tblGrid>
      <w:tr w:rsidR="003F2C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widowControl w:val="0"/>
              <w:ind w:right="-5" w:firstLine="67"/>
              <w:jc w:val="center"/>
              <w:rPr>
                <w:rFonts w:ascii="Liberation Serif" w:hAnsi="Liberation Serif"/>
              </w:rPr>
            </w:pPr>
          </w:p>
          <w:p w:rsidR="003F2C5A" w:rsidRDefault="00585CF3">
            <w:pPr>
              <w:pStyle w:val="Standard"/>
              <w:widowControl w:val="0"/>
              <w:ind w:right="-5" w:firstLine="6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08.00-12.00</w:t>
            </w:r>
          </w:p>
          <w:p w:rsidR="003F2C5A" w:rsidRDefault="00585CF3">
            <w:pPr>
              <w:pStyle w:val="Standard"/>
              <w:ind w:right="-5"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13.00-17.00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Вторник</w:t>
            </w:r>
          </w:p>
        </w:tc>
        <w:tc>
          <w:tcPr>
            <w:tcW w:w="4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00000" w:rsidRDefault="00585CF3"/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Среда</w:t>
            </w:r>
          </w:p>
        </w:tc>
        <w:tc>
          <w:tcPr>
            <w:tcW w:w="4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00000" w:rsidRDefault="00585CF3"/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Четверг</w:t>
            </w:r>
          </w:p>
        </w:tc>
        <w:tc>
          <w:tcPr>
            <w:tcW w:w="4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00000" w:rsidRDefault="00585CF3"/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Пятница</w:t>
            </w:r>
          </w:p>
        </w:tc>
        <w:tc>
          <w:tcPr>
            <w:tcW w:w="4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00000" w:rsidRDefault="00585CF3"/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jc w:val="center"/>
              <w:rPr>
                <w:rFonts w:ascii="Liberation Serif" w:hAnsi="Liberation Serif"/>
                <w:color w:val="00000A"/>
              </w:rPr>
            </w:pPr>
            <w:r>
              <w:rPr>
                <w:rFonts w:ascii="Liberation Serif" w:hAnsi="Liberation Serif"/>
                <w:color w:val="00000A"/>
              </w:rPr>
              <w:t>ВЫХОДНОЙ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jc w:val="center"/>
              <w:rPr>
                <w:rFonts w:ascii="Liberation Serif" w:hAnsi="Liberation Serif"/>
                <w:color w:val="00000A"/>
              </w:rPr>
            </w:pPr>
            <w:r>
              <w:rPr>
                <w:rFonts w:ascii="Liberation Serif" w:hAnsi="Liberation Serif"/>
                <w:color w:val="00000A"/>
              </w:rPr>
              <w:t>ВЫХОДНОЙ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 w:firstLine="7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Предпраздничные</w:t>
            </w:r>
            <w:r>
              <w:rPr>
                <w:rFonts w:ascii="Liberation Serif" w:hAnsi="Liberation Serif"/>
              </w:rPr>
              <w:t xml:space="preserve"> дни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widowControl w:val="0"/>
              <w:ind w:right="-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08.00-12.00</w:t>
            </w:r>
          </w:p>
          <w:p w:rsidR="003F2C5A" w:rsidRDefault="00585CF3">
            <w:pPr>
              <w:pStyle w:val="Standard"/>
              <w:widowControl w:val="0"/>
              <w:ind w:right="-5" w:firstLine="7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13.00-16.00</w:t>
            </w:r>
          </w:p>
        </w:tc>
      </w:tr>
    </w:tbl>
    <w:p w:rsidR="003F2C5A" w:rsidRDefault="00585CF3">
      <w:pPr>
        <w:pStyle w:val="Standard"/>
        <w:ind w:firstLine="720"/>
        <w:rPr>
          <w:rFonts w:ascii="Liberation Serif" w:hAnsi="Liberation Serif"/>
        </w:rPr>
      </w:pPr>
      <w:r>
        <w:rPr>
          <w:rFonts w:ascii="Liberation Serif" w:hAnsi="Liberation Serif"/>
        </w:rPr>
        <w:t>График приема документов: Понедельник-</w:t>
      </w:r>
      <w:r>
        <w:rPr>
          <w:rFonts w:ascii="Liberation Serif" w:hAnsi="Liberation Serif"/>
        </w:rPr>
        <w:t>пятница</w:t>
      </w:r>
      <w:r>
        <w:rPr>
          <w:rFonts w:ascii="Liberation Serif" w:hAnsi="Liberation Serif"/>
        </w:rPr>
        <w:t xml:space="preserve"> с 08.00.до 12.00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График личного приема руководителя Уполномоченного органа: каждый четверг с 13.00-16.00.</w:t>
      </w:r>
    </w:p>
    <w:p w:rsidR="003F2C5A" w:rsidRDefault="00585CF3">
      <w:pPr>
        <w:pStyle w:val="Standard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</w:rPr>
        <w:t>Телефон для информирования по вопросам, связанным с предоставлением муни</w:t>
      </w:r>
      <w:r>
        <w:rPr>
          <w:rFonts w:ascii="Liberation Serif" w:hAnsi="Liberation Serif"/>
          <w:bCs/>
        </w:rPr>
        <w:softHyphen/>
        <w:t>ципальной услуги: (</w:t>
      </w:r>
      <w:r>
        <w:rPr>
          <w:rFonts w:ascii="Liberation Serif" w:hAnsi="Liberation Serif"/>
          <w:bCs/>
          <w:color w:val="00000A"/>
        </w:rPr>
        <w:t>817-55) 2-14-32</w:t>
      </w:r>
      <w:r>
        <w:rPr>
          <w:rFonts w:ascii="Liberation Serif" w:hAnsi="Liberation Serif"/>
          <w:bCs/>
        </w:rPr>
        <w:t>.</w:t>
      </w:r>
    </w:p>
    <w:p w:rsidR="003F2C5A" w:rsidRDefault="00585CF3">
      <w:pPr>
        <w:pStyle w:val="Standard"/>
        <w:ind w:firstLine="720"/>
        <w:jc w:val="both"/>
      </w:pPr>
      <w:r>
        <w:rPr>
          <w:rFonts w:ascii="Liberation Serif" w:hAnsi="Liberation Serif"/>
        </w:rPr>
        <w:t xml:space="preserve">Адрес официального сайта </w:t>
      </w:r>
      <w:r>
        <w:rPr>
          <w:rFonts w:ascii="Liberation Serif" w:hAnsi="Liberation Serif"/>
          <w:iCs/>
        </w:rPr>
        <w:t>Уполномоченного</w:t>
      </w:r>
      <w:r>
        <w:rPr>
          <w:rFonts w:ascii="Liberation Serif" w:hAnsi="Liberation Serif"/>
          <w:iCs/>
        </w:rPr>
        <w:t xml:space="preserve"> органа</w:t>
      </w:r>
      <w:r>
        <w:rPr>
          <w:rFonts w:ascii="Liberation Serif" w:hAnsi="Liberation Serif"/>
        </w:rPr>
        <w:t xml:space="preserve"> в информационно-телеком</w:t>
      </w:r>
      <w:r>
        <w:rPr>
          <w:rFonts w:ascii="Liberation Serif" w:hAnsi="Liberation Serif"/>
        </w:rPr>
        <w:softHyphen/>
        <w:t xml:space="preserve">муникационной сети «Интернет» (далее – сайт в сети «Интернет»): </w:t>
      </w:r>
      <w:hyperlink r:id="rId9" w:history="1">
        <w:r>
          <w:rPr>
            <w:rStyle w:val="Internetlink"/>
            <w:rFonts w:ascii="Liberation Serif" w:hAnsi="Liberation Serif"/>
            <w:color w:val="00000A"/>
          </w:rPr>
          <w:t>www.gradm.ru</w:t>
        </w:r>
      </w:hyperlink>
    </w:p>
    <w:p w:rsidR="003F2C5A" w:rsidRDefault="00585CF3">
      <w:pPr>
        <w:pStyle w:val="Standard"/>
        <w:ind w:right="-143" w:firstLine="720"/>
        <w:jc w:val="both"/>
        <w:outlineLvl w:val="0"/>
      </w:pPr>
      <w:r>
        <w:rPr>
          <w:rFonts w:ascii="Liberation Serif" w:hAnsi="Liberation Serif"/>
        </w:rPr>
        <w:t>Адрес федеральной государственной информационной системы «Единый портал государственных и муниципальных услуг</w:t>
      </w:r>
      <w:r>
        <w:rPr>
          <w:rFonts w:ascii="Liberation Serif" w:hAnsi="Liberation Serif"/>
        </w:rPr>
        <w:t xml:space="preserve"> (функций)» (далее также – Единый портал) в сети Интернет: </w:t>
      </w:r>
      <w:hyperlink r:id="rId10" w:history="1">
        <w:r>
          <w:rPr>
            <w:rStyle w:val="Internetlink"/>
            <w:rFonts w:ascii="Liberation Serif" w:hAnsi="Liberation Serif"/>
          </w:rPr>
          <w:t>www.gosuslugi.</w:t>
        </w:r>
      </w:hyperlink>
      <w:hyperlink r:id="rId11" w:history="1">
        <w:r>
          <w:rPr>
            <w:rStyle w:val="Internetlink"/>
            <w:rFonts w:ascii="Liberation Serif" w:hAnsi="Liberation Serif"/>
            <w:lang w:val="en-US"/>
          </w:rPr>
          <w:t>ru</w:t>
        </w:r>
      </w:hyperlink>
      <w:r>
        <w:rPr>
          <w:rFonts w:ascii="Liberation Serif" w:hAnsi="Liberation Serif"/>
        </w:rPr>
        <w:t>.</w:t>
      </w:r>
    </w:p>
    <w:p w:rsidR="003F2C5A" w:rsidRDefault="00585CF3">
      <w:pPr>
        <w:pStyle w:val="Standard"/>
        <w:ind w:right="-143" w:firstLine="720"/>
        <w:jc w:val="both"/>
      </w:pPr>
      <w:r>
        <w:rPr>
          <w:rFonts w:ascii="Liberation Serif" w:hAnsi="Liberation Serif"/>
        </w:rPr>
        <w:t>Адрес государственной информационной системы «Портал государственных и му</w:t>
      </w:r>
      <w:r>
        <w:rPr>
          <w:rFonts w:ascii="Liberation Serif" w:hAnsi="Liberation Serif"/>
        </w:rPr>
        <w:softHyphen/>
        <w:t>ниципальных услуг (фу</w:t>
      </w:r>
      <w:r>
        <w:rPr>
          <w:rFonts w:ascii="Liberation Serif" w:hAnsi="Liberation Serif"/>
        </w:rPr>
        <w:t>нкций) Вологодской области» (далее также – Региональный пор</w:t>
      </w:r>
      <w:r>
        <w:rPr>
          <w:rFonts w:ascii="Liberation Serif" w:hAnsi="Liberation Serif"/>
        </w:rPr>
        <w:softHyphen/>
        <w:t xml:space="preserve">тал) в сети Интернет: </w:t>
      </w:r>
      <w:hyperlink r:id="rId12" w:history="1">
        <w:r>
          <w:rPr>
            <w:rStyle w:val="Internetlink"/>
            <w:rFonts w:ascii="Liberation Serif" w:hAnsi="Liberation Serif"/>
            <w:lang w:val="en-US"/>
          </w:rPr>
          <w:t>https</w:t>
        </w:r>
      </w:hyperlink>
      <w:hyperlink r:id="rId13" w:history="1">
        <w:r>
          <w:rPr>
            <w:rStyle w:val="Internetlink"/>
            <w:rFonts w:ascii="Liberation Serif" w:hAnsi="Liberation Serif"/>
          </w:rPr>
          <w:t>://gosuslugi35.ru.</w:t>
        </w:r>
      </w:hyperlink>
    </w:p>
    <w:p w:rsidR="003F2C5A" w:rsidRDefault="00585CF3">
      <w:pPr>
        <w:pStyle w:val="Standard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Адрес электронной почты: </w:t>
      </w:r>
      <w:r>
        <w:rPr>
          <w:rFonts w:ascii="Liberation Serif" w:hAnsi="Liberation Serif"/>
          <w:lang w:val="en-US"/>
        </w:rPr>
        <w:t>gruizo</w:t>
      </w:r>
      <w:r>
        <w:rPr>
          <w:rFonts w:ascii="Liberation Serif" w:hAnsi="Liberation Serif"/>
        </w:rPr>
        <w:t>@</w:t>
      </w:r>
      <w:r>
        <w:rPr>
          <w:rFonts w:ascii="Liberation Serif" w:hAnsi="Liberation Serif"/>
          <w:lang w:val="en-US"/>
        </w:rPr>
        <w:t>gradm</w:t>
      </w:r>
      <w:r>
        <w:rPr>
          <w:rFonts w:ascii="Liberation Serif" w:hAnsi="Liberation Serif"/>
        </w:rPr>
        <w:t>.</w:t>
      </w:r>
      <w:r>
        <w:rPr>
          <w:rFonts w:ascii="Liberation Serif" w:hAnsi="Liberation Serif"/>
          <w:lang w:val="en-US"/>
        </w:rPr>
        <w:t>ru</w:t>
      </w:r>
    </w:p>
    <w:p w:rsidR="003F2C5A" w:rsidRDefault="00585CF3">
      <w:pPr>
        <w:pStyle w:val="Standard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Сведения о месте нахожден</w:t>
      </w:r>
      <w:r>
        <w:rPr>
          <w:rFonts w:ascii="Liberation Serif" w:hAnsi="Liberation Serif"/>
        </w:rPr>
        <w:t>ия многофункциональных центров предоставления го</w:t>
      </w:r>
      <w:r>
        <w:rPr>
          <w:rFonts w:ascii="Liberation Serif" w:hAnsi="Liberation Serif"/>
        </w:rPr>
        <w:softHyphen/>
        <w:t>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2 к административному</w:t>
      </w:r>
      <w:r>
        <w:rPr>
          <w:rFonts w:ascii="Liberation Serif" w:hAnsi="Liberation Serif"/>
        </w:rPr>
        <w:t xml:space="preserve"> регламенту.</w:t>
      </w:r>
    </w:p>
    <w:p w:rsidR="003F2C5A" w:rsidRDefault="00585CF3">
      <w:pPr>
        <w:pStyle w:val="Standard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1.4. Способы получения информации о правилах предоставления муниципальной услуги: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лично;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посредством телефонной связи;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посредством электронной почты,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посредством почтовой связи;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 информационных стендах в помещениях Уполномоченного органа, МФ</w:t>
      </w:r>
      <w:r>
        <w:rPr>
          <w:rFonts w:ascii="Liberation Serif" w:hAnsi="Liberation Serif"/>
        </w:rPr>
        <w:t>Ц;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информационно-телекоммуникационной сети «Интернет»: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 официальном сайте Уполномоченного органа, МФЦ;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 Едином портале государственных и муниципальных услуг (функций);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 Региональном портале.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1.5. Порядок информирования о предоставлении </w:t>
      </w:r>
      <w:r>
        <w:rPr>
          <w:rFonts w:ascii="Liberation Serif" w:hAnsi="Liberation Serif"/>
        </w:rPr>
        <w:t>муниципальной услуги.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1.5.1. Информирование о предоставлении муниципальной услуги осуществляется по следующим вопросам: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место нахождения Уполномоченного органа, его структурных подразделений, МФЦ;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должностные лица и муниципальные служащие Уполномоченного о</w:t>
      </w:r>
      <w:r>
        <w:rPr>
          <w:rFonts w:ascii="Liberation Serif" w:hAnsi="Liberation Serif"/>
        </w:rPr>
        <w:t>ргана, упол</w:t>
      </w:r>
      <w:r>
        <w:rPr>
          <w:rFonts w:ascii="Liberation Serif" w:hAnsi="Liberation Serif"/>
        </w:rPr>
        <w:softHyphen/>
        <w:t>номоченные предоставлять муниципальную услугу и номера контактных телефонов;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график работы Уполномоченного органа, МФЦ;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адрес сайта в сети «Интернет» Уполномоченного органа, МФЦ;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адрес электронной почты Уполномоченного органа, МФЦ;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нормативные</w:t>
      </w:r>
      <w:r>
        <w:rPr>
          <w:rFonts w:ascii="Liberation Serif" w:hAnsi="Liberation Serif"/>
        </w:rPr>
        <w:t xml:space="preserve"> правовые акты по вопросам предоставления муниципальной услуги, в том числе, административный регламент (наименование, номер, дата принятия норма</w:t>
      </w:r>
      <w:r>
        <w:rPr>
          <w:rFonts w:ascii="Liberation Serif" w:hAnsi="Liberation Serif"/>
        </w:rPr>
        <w:softHyphen/>
        <w:t>тивного правового акта);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ход предоставления муниципальной услуги;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административные процедуры предоставления му</w:t>
      </w:r>
      <w:r>
        <w:rPr>
          <w:rFonts w:ascii="Liberation Serif" w:hAnsi="Liberation Serif"/>
        </w:rPr>
        <w:t>ниципальной услуги;</w:t>
      </w:r>
    </w:p>
    <w:p w:rsidR="003F2C5A" w:rsidRDefault="00585CF3">
      <w:pPr>
        <w:pStyle w:val="Standard"/>
        <w:tabs>
          <w:tab w:val="left" w:pos="540"/>
        </w:tabs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срок предоставления муниципальной услуги;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порядок и формы контроля за предоставлением муниципальной услуги;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основания для отказа в предоставлении муниципальной услуги;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досудебный и судебный порядок обжалования действий (бездействия) дол</w:t>
      </w:r>
      <w:r>
        <w:rPr>
          <w:rFonts w:ascii="Liberation Serif" w:hAnsi="Liberation Serif"/>
        </w:rPr>
        <w:t>жност</w:t>
      </w:r>
      <w:r>
        <w:rPr>
          <w:rFonts w:ascii="Liberation Serif" w:hAnsi="Liberation Serif"/>
        </w:rPr>
        <w:softHyphen/>
        <w:t>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</w:t>
      </w:r>
      <w:r>
        <w:rPr>
          <w:rFonts w:ascii="Liberation Serif" w:hAnsi="Liberation Serif"/>
        </w:rPr>
        <w:softHyphen/>
        <w:t>ния муниципальной услуги.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иная информация о деятельности Уполномоченного органа, в соответстви</w:t>
      </w:r>
      <w:r>
        <w:rPr>
          <w:rFonts w:ascii="Liberation Serif" w:hAnsi="Liberation Serif"/>
        </w:rPr>
        <w:t>и с Фе</w:t>
      </w:r>
      <w:r>
        <w:rPr>
          <w:rFonts w:ascii="Liberation Serif" w:hAnsi="Liberation Serif"/>
        </w:rPr>
        <w:softHyphen/>
        <w:t>деральным законом от 9 февраля 2009 года № 8-ФЗ «Об обеспечении доступа к инфор</w:t>
      </w:r>
      <w:r>
        <w:rPr>
          <w:rFonts w:ascii="Liberation Serif" w:hAnsi="Liberation Serif"/>
        </w:rPr>
        <w:softHyphen/>
        <w:t>мации о деятельности государственных органов и органов местного самоуправления».</w:t>
      </w:r>
    </w:p>
    <w:p w:rsidR="003F2C5A" w:rsidRDefault="00585CF3">
      <w:pPr>
        <w:pStyle w:val="Standard"/>
        <w:widowControl w:val="0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1.5.2. Информирование (консультирование) осуществляется специалистами Упол</w:t>
      </w:r>
      <w:r>
        <w:rPr>
          <w:rFonts w:ascii="Liberation Serif" w:hAnsi="Liberation Serif"/>
        </w:rPr>
        <w:softHyphen/>
        <w:t>номоченного о</w:t>
      </w:r>
      <w:r>
        <w:rPr>
          <w:rFonts w:ascii="Liberation Serif" w:hAnsi="Liberation Serif"/>
        </w:rPr>
        <w:t>ргана (МФЦ), ответственными за информирование, при обращении заяви</w:t>
      </w:r>
      <w:r>
        <w:rPr>
          <w:rFonts w:ascii="Liberation Serif" w:hAnsi="Liberation Serif"/>
        </w:rPr>
        <w:softHyphen/>
        <w:t>телей за информацией лично, по телефону, посредством почты или электронной почты.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Информирование проводится на русском языке в форме: индивидуального и пуб</w:t>
      </w:r>
      <w:r>
        <w:rPr>
          <w:rFonts w:ascii="Liberation Serif" w:hAnsi="Liberation Serif"/>
        </w:rPr>
        <w:softHyphen/>
        <w:t>личного информирования.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1.5.3. Ин</w:t>
      </w:r>
      <w:r>
        <w:rPr>
          <w:rFonts w:ascii="Liberation Serif" w:hAnsi="Liberation Serif"/>
        </w:rPr>
        <w:t>дивидуальное устное информирование осуществляется должностными лицами, ответственными за информирование, при обращении заявителей за информаци</w:t>
      </w:r>
      <w:r>
        <w:rPr>
          <w:rFonts w:ascii="Liberation Serif" w:hAnsi="Liberation Serif"/>
        </w:rPr>
        <w:softHyphen/>
        <w:t>ей лично или по телефону.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Специалист, ответственный за информирование, принимает все необходимые меры для предост</w:t>
      </w:r>
      <w:r>
        <w:rPr>
          <w:rFonts w:ascii="Liberation Serif" w:hAnsi="Liberation Serif"/>
        </w:rPr>
        <w:t>авления полного и оперативного ответа на поставленные вопросы, в том числе с привлечением других сотрудников.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</w:t>
      </w:r>
      <w:r>
        <w:rPr>
          <w:rFonts w:ascii="Liberation Serif" w:hAnsi="Liberation Serif"/>
        </w:rPr>
        <w:t>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</w:t>
      </w:r>
      <w:r>
        <w:rPr>
          <w:rFonts w:ascii="Liberation Serif" w:hAnsi="Liberation Serif"/>
        </w:rPr>
        <w:softHyphen/>
        <w:t>ми лицами структурных подразделений органов и организаций, участвующих в предо</w:t>
      </w:r>
      <w:r>
        <w:rPr>
          <w:rFonts w:ascii="Liberation Serif" w:hAnsi="Liberation Serif"/>
        </w:rPr>
        <w:softHyphen/>
        <w:t>ставлении муниципальной услуги.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В случае если предоставление информации, необходимой заявителю, не представ</w:t>
      </w:r>
      <w:r>
        <w:rPr>
          <w:rFonts w:ascii="Liberation Serif" w:hAnsi="Liberation Serif"/>
        </w:rPr>
        <w:softHyphen/>
        <w:t>ляется возможным посредством телефона, сотрудник Уполномоченного орг</w:t>
      </w:r>
      <w:r>
        <w:rPr>
          <w:rFonts w:ascii="Liberation Serif" w:hAnsi="Liberation Serif"/>
        </w:rPr>
        <w:t>ана</w:t>
      </w:r>
      <w:r>
        <w:rPr>
          <w:rFonts w:ascii="Liberation Serif" w:hAnsi="Liberation Serif"/>
          <w:i/>
        </w:rPr>
        <w:t>/</w:t>
      </w:r>
      <w:r>
        <w:rPr>
          <w:rFonts w:ascii="Liberation Serif" w:hAnsi="Liberation Serif"/>
        </w:rPr>
        <w:t xml:space="preserve"> 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 ответе на телефонные звонки специалист, ответственный за информирова</w:t>
      </w:r>
      <w:r>
        <w:rPr>
          <w:rFonts w:ascii="Liberation Serif" w:hAnsi="Liberation Serif"/>
        </w:rPr>
        <w:softHyphen/>
        <w:t>ние, должен назвать фа</w:t>
      </w:r>
      <w:r>
        <w:rPr>
          <w:rFonts w:ascii="Liberation Serif" w:hAnsi="Liberation Serif"/>
        </w:rPr>
        <w:t>милию, имя, отчество, занимаемую должность и наименование структурного подразделения Уполномоченного органа.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</w:t>
      </w:r>
      <w:r>
        <w:rPr>
          <w:rFonts w:ascii="Liberation Serif" w:hAnsi="Liberation Serif"/>
        </w:rPr>
        <w:t>, избегать «параллельных разговоров» с окружающими людьми и не прерывать разговор по причи</w:t>
      </w:r>
      <w:r>
        <w:rPr>
          <w:rFonts w:ascii="Liberation Serif" w:hAnsi="Liberation Serif"/>
        </w:rPr>
        <w:softHyphen/>
        <w:t>не поступления звонка на другой аппарат. В конце информирования специалист, ответ</w:t>
      </w:r>
      <w:r>
        <w:rPr>
          <w:rFonts w:ascii="Liberation Serif" w:hAnsi="Liberation Serif"/>
        </w:rPr>
        <w:softHyphen/>
        <w:t>ственный за информирование, должен кратко подвести итоги и перечислить меры, кото</w:t>
      </w:r>
      <w:r>
        <w:rPr>
          <w:rFonts w:ascii="Liberation Serif" w:hAnsi="Liberation Serif"/>
        </w:rPr>
        <w:softHyphen/>
        <w:t>р</w:t>
      </w:r>
      <w:r>
        <w:rPr>
          <w:rFonts w:ascii="Liberation Serif" w:hAnsi="Liberation Serif"/>
        </w:rPr>
        <w:t>ые необходимо принять (кто именно, когда и что должен сделать).</w:t>
      </w:r>
    </w:p>
    <w:p w:rsidR="003F2C5A" w:rsidRDefault="00585CF3">
      <w:pPr>
        <w:pStyle w:val="Standard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1.5.4. Индивидуальное письменное информирование осуществляется в виде пись</w:t>
      </w:r>
      <w:r>
        <w:rPr>
          <w:rFonts w:ascii="Liberation Serif" w:hAnsi="Liberation Serif"/>
        </w:rPr>
        <w:softHyphen/>
        <w:t>менного ответа на обращение заинтересованного лица в соответствии с законодатель</w:t>
      </w:r>
      <w:r>
        <w:rPr>
          <w:rFonts w:ascii="Liberation Serif" w:hAnsi="Liberation Serif"/>
        </w:rPr>
        <w:softHyphen/>
        <w:t>ством о порядке рассмотрения обращен</w:t>
      </w:r>
      <w:r>
        <w:rPr>
          <w:rFonts w:ascii="Liberation Serif" w:hAnsi="Liberation Serif"/>
        </w:rPr>
        <w:t>ий граждан.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Ответ на обращение предоставляется в простой, четкой форме с указанием фами</w:t>
      </w:r>
      <w:r>
        <w:rPr>
          <w:rFonts w:ascii="Liberation Serif" w:hAnsi="Liberation Serif"/>
        </w:rPr>
        <w:softHyphen/>
        <w:t>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</w:t>
      </w:r>
      <w:r>
        <w:rPr>
          <w:rFonts w:ascii="Liberation Serif" w:hAnsi="Liberation Serif"/>
        </w:rPr>
        <w:t>вления.</w:t>
      </w:r>
    </w:p>
    <w:p w:rsidR="003F2C5A" w:rsidRDefault="00585CF3">
      <w:pPr>
        <w:pStyle w:val="Standard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1.5.5. Публичное устное информирование осуществляется посредством привлече</w:t>
      </w:r>
      <w:r>
        <w:rPr>
          <w:rFonts w:ascii="Liberation Serif" w:hAnsi="Liberation Serif"/>
        </w:rPr>
        <w:softHyphen/>
        <w:t>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</w:t>
      </w:r>
      <w:r>
        <w:rPr>
          <w:rFonts w:ascii="Liberation Serif" w:hAnsi="Liberation Serif"/>
        </w:rPr>
        <w:softHyphen/>
        <w:t>ководителем У</w:t>
      </w:r>
      <w:r>
        <w:rPr>
          <w:rFonts w:ascii="Liberation Serif" w:hAnsi="Liberation Serif"/>
        </w:rPr>
        <w:t>полномоченного органа.</w:t>
      </w:r>
    </w:p>
    <w:p w:rsidR="003F2C5A" w:rsidRDefault="00585CF3">
      <w:pPr>
        <w:pStyle w:val="Standard"/>
        <w:tabs>
          <w:tab w:val="left" w:pos="0"/>
        </w:tabs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</w:t>
      </w:r>
      <w:r>
        <w:rPr>
          <w:rFonts w:ascii="Liberation Serif" w:hAnsi="Liberation Serif"/>
        </w:rPr>
        <w:softHyphen/>
        <w:t xml:space="preserve">же административного регламента и муниципального правового акта об его </w:t>
      </w:r>
      <w:r>
        <w:rPr>
          <w:rFonts w:ascii="Liberation Serif" w:hAnsi="Liberation Serif"/>
        </w:rPr>
        <w:t>утвержде</w:t>
      </w:r>
      <w:r>
        <w:rPr>
          <w:rFonts w:ascii="Liberation Serif" w:hAnsi="Liberation Serif"/>
        </w:rPr>
        <w:softHyphen/>
        <w:t>нии:</w:t>
      </w:r>
    </w:p>
    <w:p w:rsidR="003F2C5A" w:rsidRDefault="00585CF3">
      <w:pPr>
        <w:pStyle w:val="Standard"/>
        <w:widowControl w:val="0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средствах массовой информации;</w:t>
      </w:r>
    </w:p>
    <w:p w:rsidR="003F2C5A" w:rsidRDefault="00585CF3">
      <w:pPr>
        <w:pStyle w:val="Standard"/>
        <w:widowControl w:val="0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 официальном сайте в сети Интернет;</w:t>
      </w:r>
    </w:p>
    <w:p w:rsidR="003F2C5A" w:rsidRDefault="00585CF3">
      <w:pPr>
        <w:pStyle w:val="Standard"/>
        <w:widowControl w:val="0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 Региональном портале;</w:t>
      </w:r>
    </w:p>
    <w:p w:rsidR="003F2C5A" w:rsidRDefault="00585CF3">
      <w:pPr>
        <w:pStyle w:val="Standard"/>
        <w:widowControl w:val="0"/>
        <w:ind w:right="-5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 информационных стендах Уполномоченного органа, МФЦ.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  <w:lang w:val="en-US"/>
        </w:rPr>
        <w:t>II</w:t>
      </w:r>
      <w:r>
        <w:rPr>
          <w:rFonts w:ascii="Liberation Serif" w:hAnsi="Liberation Serif"/>
        </w:rPr>
        <w:t>. Стандарт предоставления муниципальной услуги</w:t>
      </w:r>
    </w:p>
    <w:p w:rsidR="003F2C5A" w:rsidRDefault="003F2C5A">
      <w:pPr>
        <w:pStyle w:val="Standard"/>
        <w:ind w:firstLine="709"/>
        <w:rPr>
          <w:rFonts w:ascii="Liberation Serif" w:hAnsi="Liberation Serif"/>
        </w:rPr>
      </w:pP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>2.1. Наименование муниципальной услуги</w:t>
      </w:r>
    </w:p>
    <w:p w:rsidR="003F2C5A" w:rsidRDefault="003F2C5A">
      <w:pPr>
        <w:pStyle w:val="Standard"/>
        <w:ind w:firstLine="709"/>
        <w:rPr>
          <w:rFonts w:ascii="Liberation Serif" w:hAnsi="Liberation Serif"/>
        </w:rPr>
      </w:pP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Установление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участков.</w:t>
      </w:r>
    </w:p>
    <w:p w:rsidR="003F2C5A" w:rsidRDefault="003F2C5A">
      <w:pPr>
        <w:pStyle w:val="Standard"/>
        <w:widowControl w:val="0"/>
        <w:ind w:firstLine="709"/>
        <w:rPr>
          <w:rFonts w:ascii="Liberation Serif" w:hAnsi="Liberation Serif"/>
        </w:rPr>
      </w:pP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  <w:i/>
          <w:iCs/>
        </w:rPr>
      </w:pPr>
      <w:r>
        <w:rPr>
          <w:rFonts w:ascii="Liberation Serif" w:hAnsi="Liberation Serif"/>
          <w:i/>
          <w:iCs/>
        </w:rPr>
        <w:t xml:space="preserve">            </w:t>
      </w:r>
      <w:r>
        <w:rPr>
          <w:rFonts w:ascii="Liberation Serif" w:hAnsi="Liberation Serif"/>
        </w:rPr>
        <w:t xml:space="preserve"> 2.2. Наименование органа местного </w:t>
      </w:r>
      <w:r>
        <w:rPr>
          <w:rFonts w:ascii="Liberation Serif" w:hAnsi="Liberation Serif"/>
        </w:rPr>
        <w:t>самоуправления,</w:t>
      </w: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>предоставляющего муниципальную услугу</w:t>
      </w:r>
    </w:p>
    <w:p w:rsidR="003F2C5A" w:rsidRDefault="003F2C5A">
      <w:pPr>
        <w:pStyle w:val="Standard"/>
        <w:ind w:firstLine="709"/>
        <w:rPr>
          <w:rFonts w:ascii="Liberation Serif" w:hAnsi="Liberation Serif"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2.2.1. </w:t>
      </w:r>
      <w:r>
        <w:rPr>
          <w:rFonts w:ascii="Liberation Serif" w:hAnsi="Liberation Serif"/>
          <w:spacing w:val="-4"/>
          <w:shd w:val="clear" w:color="auto" w:fill="FFFFFF"/>
        </w:rPr>
        <w:t>Муниципальная услуга предоставляется: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Управлением  имущественны</w:t>
      </w:r>
      <w:r>
        <w:rPr>
          <w:rFonts w:ascii="Liberation Serif" w:hAnsi="Liberation Serif"/>
        </w:rPr>
        <w:t>х</w:t>
      </w:r>
      <w:r>
        <w:rPr>
          <w:rFonts w:ascii="Liberation Serif" w:hAnsi="Liberation Serif"/>
        </w:rPr>
        <w:t xml:space="preserve"> и земельны</w:t>
      </w:r>
      <w:r>
        <w:rPr>
          <w:rFonts w:ascii="Liberation Serif" w:hAnsi="Liberation Serif"/>
        </w:rPr>
        <w:t>х</w:t>
      </w:r>
      <w:r>
        <w:rPr>
          <w:rFonts w:ascii="Liberation Serif" w:hAnsi="Liberation Serif"/>
        </w:rPr>
        <w:t xml:space="preserve"> отношени</w:t>
      </w:r>
      <w:r>
        <w:rPr>
          <w:rFonts w:ascii="Liberation Serif" w:hAnsi="Liberation Serif"/>
        </w:rPr>
        <w:t>й</w:t>
      </w:r>
      <w:r>
        <w:rPr>
          <w:rFonts w:ascii="Liberation Serif" w:hAnsi="Liberation Serif"/>
        </w:rPr>
        <w:t xml:space="preserve"> администрации Грязовецкого муниципального </w:t>
      </w:r>
      <w:r>
        <w:rPr>
          <w:rFonts w:ascii="Liberation Serif" w:hAnsi="Liberation Serif"/>
        </w:rPr>
        <w:t>округа</w:t>
      </w:r>
      <w:r>
        <w:rPr>
          <w:rFonts w:ascii="Liberation Serif" w:hAnsi="Liberation Serif"/>
        </w:rPr>
        <w:t xml:space="preserve"> Вологодской области.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МФЦ по месту жительства заявителя - </w:t>
      </w:r>
      <w:r>
        <w:rPr>
          <w:rFonts w:ascii="Liberation Serif" w:hAnsi="Liberation Serif"/>
        </w:rPr>
        <w:t>в части</w:t>
      </w:r>
      <w:r>
        <w:rPr>
          <w:rFonts w:ascii="Liberation Serif" w:hAnsi="Liberation Serif"/>
          <w:i/>
        </w:rPr>
        <w:t xml:space="preserve">  </w:t>
      </w:r>
      <w:r>
        <w:rPr>
          <w:rFonts w:ascii="Liberation Serif" w:hAnsi="Liberation Serif"/>
        </w:rPr>
        <w:t>приема и (или) выдачи документов на предоставление муниципальной услуги)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2.2.2. Не допускается требовать от заявителя осуществления действий, в том чис</w:t>
      </w:r>
      <w:r>
        <w:rPr>
          <w:rFonts w:ascii="Liberation Serif" w:hAnsi="Liberation Serif"/>
        </w:rPr>
        <w:softHyphen/>
        <w:t>ле согласований, необходимых для получения муниципальной услуги и связанных с об</w:t>
      </w:r>
      <w:r>
        <w:rPr>
          <w:rFonts w:ascii="Liberation Serif" w:hAnsi="Liberation Serif"/>
        </w:rPr>
        <w:softHyphen/>
        <w:t>ращением в ин</w:t>
      </w:r>
      <w:r>
        <w:rPr>
          <w:rFonts w:ascii="Liberation Serif" w:hAnsi="Liberation Serif"/>
        </w:rPr>
        <w:t>ые органы и организации, не предусмотренных настоящим администра</w:t>
      </w:r>
      <w:r>
        <w:rPr>
          <w:rFonts w:ascii="Liberation Serif" w:hAnsi="Liberation Serif"/>
        </w:rPr>
        <w:softHyphen/>
        <w:t>тивным регламентом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2.3. Результат предоставления муниципальной услуги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2.3.1.Результатом предоставления муниципальной услуги является:</w:t>
      </w:r>
    </w:p>
    <w:p w:rsidR="003F2C5A" w:rsidRDefault="00585CF3">
      <w:pPr>
        <w:pStyle w:val="Standard"/>
        <w:numPr>
          <w:ilvl w:val="0"/>
          <w:numId w:val="5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решение  органа местного самоуправления</w:t>
      </w:r>
      <w:r>
        <w:rPr>
          <w:rFonts w:ascii="Liberation Serif" w:hAnsi="Liberation Serif"/>
        </w:rPr>
        <w:t xml:space="preserve"> об установлении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 (далее – классификатор);</w:t>
      </w:r>
    </w:p>
    <w:p w:rsidR="003F2C5A" w:rsidRDefault="00585CF3">
      <w:pPr>
        <w:pStyle w:val="Standard"/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решение  органа местного самоуп</w:t>
      </w:r>
      <w:r>
        <w:rPr>
          <w:rFonts w:ascii="Liberation Serif" w:hAnsi="Liberation Serif"/>
        </w:rPr>
        <w:t>равления об отказе в установлении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2.3.2. </w:t>
      </w:r>
      <w:r>
        <w:rPr>
          <w:rFonts w:ascii="Liberation Serif" w:eastAsia="Calibri" w:hAnsi="Liberation Serif"/>
          <w:w w:val="100"/>
          <w:lang w:eastAsia="ru-RU"/>
        </w:rPr>
        <w:t>Результат предоставления муници</w:t>
      </w:r>
      <w:r>
        <w:rPr>
          <w:rFonts w:ascii="Liberation Serif" w:eastAsia="Calibri" w:hAnsi="Liberation Serif"/>
          <w:w w:val="100"/>
          <w:lang w:eastAsia="ru-RU"/>
        </w:rPr>
        <w:t>пальной услуги подписывается Главой Грязовецкого мунциипального округа или лицом, его замещающим, или лицом, которому Главой Грязовецкого  муниципального округа делегировано право подписания муниципальных правовых актов и иных решений по результатам предос</w:t>
      </w:r>
      <w:r>
        <w:rPr>
          <w:rFonts w:ascii="Liberation Serif" w:eastAsia="Calibri" w:hAnsi="Liberation Serif"/>
          <w:w w:val="100"/>
          <w:lang w:eastAsia="ru-RU"/>
        </w:rPr>
        <w:t>тавления муниципальной услуги (далее Уполномоченный орган).</w:t>
      </w:r>
    </w:p>
    <w:p w:rsidR="003F2C5A" w:rsidRDefault="003F2C5A">
      <w:pPr>
        <w:pStyle w:val="Standard"/>
        <w:rPr>
          <w:rFonts w:ascii="Liberation Serif" w:hAnsi="Liberation Serif"/>
        </w:rPr>
      </w:pP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>2.4. Срок предоставления муниципальной услуги</w:t>
      </w:r>
    </w:p>
    <w:p w:rsidR="003F2C5A" w:rsidRDefault="003F2C5A">
      <w:pPr>
        <w:pStyle w:val="Standard"/>
        <w:ind w:firstLine="709"/>
        <w:rPr>
          <w:rFonts w:ascii="Liberation Serif" w:hAnsi="Liberation Serif"/>
        </w:rPr>
      </w:pPr>
    </w:p>
    <w:p w:rsidR="003F2C5A" w:rsidRDefault="00585CF3">
      <w:pPr>
        <w:pStyle w:val="Standard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2.4.1. Срок предоставления муниципальной услуги составляет 30 календарных дней со дня поступления заявления и прилагаемых документов в Уполномоченны</w:t>
      </w:r>
      <w:r>
        <w:rPr>
          <w:rFonts w:ascii="Liberation Serif" w:hAnsi="Liberation Serif"/>
        </w:rPr>
        <w:t>й орган.</w:t>
      </w:r>
    </w:p>
    <w:p w:rsidR="003F2C5A" w:rsidRDefault="00585CF3">
      <w:pPr>
        <w:pStyle w:val="Standard"/>
        <w:widowControl w:val="0"/>
        <w:ind w:firstLine="720"/>
        <w:jc w:val="both"/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 xml:space="preserve">2.4.2. Срок выдачи документов, являющихся результатом предоставления </w:t>
      </w:r>
      <w:r>
        <w:rPr>
          <w:rFonts w:ascii="Liberation Serif" w:hAnsi="Liberation Serif" w:cs="Arial"/>
        </w:rPr>
        <w:t>муниципальной</w:t>
      </w:r>
      <w:r>
        <w:rPr>
          <w:rFonts w:ascii="Liberation Serif" w:hAnsi="Liberation Serif" w:cs="Arial"/>
        </w:rPr>
        <w:t xml:space="preserve"> услуги, составляет 3 рабочих дня со дня подписания результата предоставления муниципальной услуги.</w:t>
      </w:r>
    </w:p>
    <w:p w:rsidR="003F2C5A" w:rsidRDefault="003F2C5A">
      <w:pPr>
        <w:pStyle w:val="Standard"/>
        <w:widowControl w:val="0"/>
        <w:ind w:firstLine="709"/>
        <w:jc w:val="both"/>
        <w:rPr>
          <w:rFonts w:ascii="Liberation Serif" w:hAnsi="Liberation Serif" w:cs="Arial"/>
        </w:rPr>
      </w:pPr>
      <w:bookmarkStart w:id="1" w:name="_Toc294183575"/>
      <w:bookmarkEnd w:id="1"/>
    </w:p>
    <w:p w:rsidR="003F2C5A" w:rsidRDefault="00585CF3">
      <w:pPr>
        <w:pStyle w:val="Standard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2.5. </w:t>
      </w:r>
      <w:r>
        <w:rPr>
          <w:rFonts w:ascii="Liberation Serif" w:hAnsi="Liberation Serif"/>
        </w:rPr>
        <w:t>Правовые основания для предоставления  муниципальной услуги</w:t>
      </w:r>
    </w:p>
    <w:p w:rsidR="003F2C5A" w:rsidRDefault="003F2C5A">
      <w:pPr>
        <w:pStyle w:val="Standard"/>
        <w:ind w:firstLine="709"/>
        <w:rPr>
          <w:rFonts w:ascii="Liberation Serif" w:hAnsi="Liberation Serif"/>
        </w:rPr>
      </w:pP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</w:rPr>
        <w:t xml:space="preserve">Предоставление муниципальной услуги </w:t>
      </w:r>
      <w:r>
        <w:rPr>
          <w:rFonts w:ascii="Liberation Serif" w:hAnsi="Liberation Serif"/>
        </w:rPr>
        <w:t>осуществляется в соответствии с:</w:t>
      </w:r>
    </w:p>
    <w:p w:rsidR="003F2C5A" w:rsidRDefault="00585CF3">
      <w:pPr>
        <w:pStyle w:val="Standard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Земельный кодекс Российской Федерации от 25 октября 2001 года № 136-ФЗ;</w:t>
      </w:r>
    </w:p>
    <w:p w:rsidR="003F2C5A" w:rsidRDefault="00585CF3">
      <w:pPr>
        <w:pStyle w:val="Standard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Федеральный закон от 06.10.2003 № 131-ФЗ «Об общих принципах организации местного самоуправления в Российской </w:t>
      </w:r>
      <w:r>
        <w:rPr>
          <w:rFonts w:ascii="Liberation Serif" w:hAnsi="Liberation Serif"/>
        </w:rPr>
        <w:t>Федерации»;</w:t>
      </w:r>
    </w:p>
    <w:p w:rsidR="003F2C5A" w:rsidRDefault="00585CF3">
      <w:pPr>
        <w:pStyle w:val="Standard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3F2C5A" w:rsidRDefault="00585CF3">
      <w:pPr>
        <w:pStyle w:val="Standard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Федеральный закон от 27.07.2010 № 210-ФЗ «Об организации предоставления государственных и м</w:t>
      </w:r>
      <w:r>
        <w:rPr>
          <w:rFonts w:ascii="Liberation Serif" w:hAnsi="Liberation Serif"/>
        </w:rPr>
        <w:t>униципальных услуг»;</w:t>
      </w:r>
    </w:p>
    <w:p w:rsidR="003F2C5A" w:rsidRDefault="00585CF3">
      <w:pPr>
        <w:pStyle w:val="Standard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Федеральный закон от 06.04.2011 № 63-ФЗ «Об электронной подписи»;</w:t>
      </w:r>
    </w:p>
    <w:p w:rsidR="003F2C5A" w:rsidRDefault="00585CF3">
      <w:pPr>
        <w:pStyle w:val="Standard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Федеральный закон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3F2C5A" w:rsidRDefault="00585CF3">
      <w:pPr>
        <w:pStyle w:val="Standard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Федеральны</w:t>
      </w:r>
      <w:r>
        <w:rPr>
          <w:rFonts w:ascii="Liberation Serif" w:hAnsi="Liberation Serif"/>
        </w:rPr>
        <w:t>й закон от 13.07.2015 № 218-ФЗ «О государственной регистрации недвижимости»;</w:t>
      </w:r>
    </w:p>
    <w:p w:rsidR="003F2C5A" w:rsidRDefault="00585CF3">
      <w:pPr>
        <w:pStyle w:val="Standard"/>
        <w:tabs>
          <w:tab w:val="left" w:pos="360"/>
        </w:tabs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приказ Росреестра от 10.11.2020 № П/0412 «Об утверждении классификатора видов разрешенного использования земельных участков»;</w:t>
      </w:r>
    </w:p>
    <w:p w:rsidR="003F2C5A" w:rsidRDefault="00585CF3">
      <w:pPr>
        <w:pStyle w:val="Standard"/>
        <w:ind w:firstLine="540"/>
        <w:jc w:val="both"/>
        <w:rPr>
          <w:rFonts w:ascii="Liberation Serif" w:eastAsia="Calibri" w:hAnsi="Liberation Serif"/>
          <w:iCs/>
        </w:rPr>
      </w:pPr>
      <w:r>
        <w:rPr>
          <w:rFonts w:ascii="Liberation Serif" w:eastAsia="Calibri" w:hAnsi="Liberation Serif"/>
          <w:iCs/>
        </w:rPr>
        <w:t xml:space="preserve">Устав Грязовецкого муниципального </w:t>
      </w:r>
      <w:r>
        <w:rPr>
          <w:rFonts w:ascii="Liberation Serif" w:eastAsia="Calibri" w:hAnsi="Liberation Serif"/>
          <w:iCs/>
        </w:rPr>
        <w:t>округа</w:t>
      </w:r>
      <w:r>
        <w:rPr>
          <w:rFonts w:ascii="Liberation Serif" w:eastAsia="Calibri" w:hAnsi="Liberation Serif"/>
          <w:iCs/>
        </w:rPr>
        <w:t xml:space="preserve"> Вологодской </w:t>
      </w:r>
      <w:r>
        <w:rPr>
          <w:rFonts w:ascii="Liberation Serif" w:eastAsia="Calibri" w:hAnsi="Liberation Serif"/>
          <w:iCs/>
        </w:rPr>
        <w:t>области;</w:t>
      </w:r>
    </w:p>
    <w:p w:rsidR="003F2C5A" w:rsidRDefault="00585CF3">
      <w:pPr>
        <w:pStyle w:val="Standard"/>
        <w:shd w:val="clear" w:color="auto" w:fill="FFFFFF"/>
        <w:tabs>
          <w:tab w:val="left" w:pos="922"/>
        </w:tabs>
        <w:ind w:right="20" w:firstLine="540"/>
        <w:jc w:val="both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Положение об Управлении  имущественны</w:t>
      </w:r>
      <w:r>
        <w:rPr>
          <w:rFonts w:ascii="Liberation Serif" w:eastAsia="Calibri" w:hAnsi="Liberation Serif"/>
        </w:rPr>
        <w:t>х</w:t>
      </w:r>
      <w:r>
        <w:rPr>
          <w:rFonts w:ascii="Liberation Serif" w:eastAsia="Calibri" w:hAnsi="Liberation Serif"/>
        </w:rPr>
        <w:t xml:space="preserve"> и земельны</w:t>
      </w:r>
      <w:r>
        <w:rPr>
          <w:rFonts w:ascii="Liberation Serif" w:eastAsia="Calibri" w:hAnsi="Liberation Serif"/>
        </w:rPr>
        <w:t>х</w:t>
      </w:r>
      <w:r>
        <w:rPr>
          <w:rFonts w:ascii="Liberation Serif" w:eastAsia="Calibri" w:hAnsi="Liberation Serif"/>
        </w:rPr>
        <w:t xml:space="preserve"> отношени</w:t>
      </w:r>
      <w:r>
        <w:rPr>
          <w:rFonts w:ascii="Liberation Serif" w:eastAsia="Calibri" w:hAnsi="Liberation Serif"/>
        </w:rPr>
        <w:t>й</w:t>
      </w:r>
      <w:r>
        <w:rPr>
          <w:rFonts w:ascii="Liberation Serif" w:eastAsia="Calibri" w:hAnsi="Liberation Serif"/>
        </w:rPr>
        <w:t xml:space="preserve"> Грязо</w:t>
      </w:r>
      <w:r>
        <w:rPr>
          <w:rFonts w:ascii="Liberation Serif" w:eastAsia="Calibri" w:hAnsi="Liberation Serif"/>
        </w:rPr>
        <w:softHyphen/>
        <w:t xml:space="preserve">вецкого муниципального </w:t>
      </w:r>
      <w:r>
        <w:rPr>
          <w:rFonts w:ascii="Liberation Serif" w:eastAsia="Calibri" w:hAnsi="Liberation Serif"/>
        </w:rPr>
        <w:t>округа</w:t>
      </w:r>
      <w:r>
        <w:rPr>
          <w:rFonts w:ascii="Liberation Serif" w:eastAsia="Calibri" w:hAnsi="Liberation Serif"/>
        </w:rPr>
        <w:t>, утвержденное решением Земского Собрания Грязовец</w:t>
      </w:r>
      <w:r>
        <w:rPr>
          <w:rFonts w:ascii="Liberation Serif" w:eastAsia="Calibri" w:hAnsi="Liberation Serif"/>
        </w:rPr>
        <w:softHyphen/>
        <w:t xml:space="preserve">кого муниципального </w:t>
      </w:r>
      <w:r>
        <w:rPr>
          <w:rFonts w:ascii="Liberation Serif" w:eastAsia="Calibri" w:hAnsi="Liberation Serif"/>
        </w:rPr>
        <w:t>округа</w:t>
      </w:r>
      <w:r>
        <w:rPr>
          <w:rFonts w:ascii="Liberation Serif" w:eastAsia="Calibri" w:hAnsi="Liberation Serif"/>
        </w:rPr>
        <w:t xml:space="preserve"> от </w:t>
      </w:r>
      <w:r>
        <w:rPr>
          <w:rFonts w:ascii="Liberation Serif" w:eastAsia="Calibri" w:hAnsi="Liberation Serif"/>
        </w:rPr>
        <w:t>27</w:t>
      </w:r>
      <w:r>
        <w:rPr>
          <w:rFonts w:ascii="Liberation Serif" w:eastAsia="Calibri" w:hAnsi="Liberation Serif"/>
        </w:rPr>
        <w:t xml:space="preserve"> </w:t>
      </w:r>
      <w:r>
        <w:rPr>
          <w:rFonts w:ascii="Liberation Serif" w:eastAsia="Calibri" w:hAnsi="Liberation Serif"/>
        </w:rPr>
        <w:t>октября</w:t>
      </w:r>
      <w:r>
        <w:rPr>
          <w:rFonts w:ascii="Liberation Serif" w:eastAsia="Calibri" w:hAnsi="Liberation Serif"/>
        </w:rPr>
        <w:t xml:space="preserve"> </w:t>
      </w:r>
      <w:r>
        <w:rPr>
          <w:rFonts w:ascii="Liberation Serif" w:eastAsia="Calibri" w:hAnsi="Liberation Serif"/>
        </w:rPr>
        <w:t>2022</w:t>
      </w:r>
      <w:r>
        <w:rPr>
          <w:rFonts w:ascii="Liberation Serif" w:eastAsia="Calibri" w:hAnsi="Liberation Serif"/>
        </w:rPr>
        <w:t xml:space="preserve"> года №</w:t>
      </w:r>
      <w:r>
        <w:rPr>
          <w:rFonts w:ascii="Liberation Serif" w:eastAsia="Calibri" w:hAnsi="Liberation Serif"/>
        </w:rPr>
        <w:t>30</w:t>
      </w:r>
      <w:r>
        <w:rPr>
          <w:rFonts w:ascii="Liberation Serif" w:eastAsia="Calibri" w:hAnsi="Liberation Serif"/>
        </w:rPr>
        <w:t>.</w:t>
      </w:r>
    </w:p>
    <w:p w:rsidR="003F2C5A" w:rsidRDefault="00585CF3">
      <w:pPr>
        <w:pStyle w:val="Standard"/>
        <w:shd w:val="clear" w:color="auto" w:fill="FFFFFF"/>
        <w:tabs>
          <w:tab w:val="left" w:pos="922"/>
        </w:tabs>
        <w:ind w:right="20" w:firstLine="540"/>
        <w:jc w:val="both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Настоящий административный регламент.</w:t>
      </w:r>
    </w:p>
    <w:p w:rsidR="003F2C5A" w:rsidRDefault="003F2C5A">
      <w:pPr>
        <w:pStyle w:val="Standard"/>
        <w:ind w:firstLine="709"/>
        <w:jc w:val="center"/>
        <w:rPr>
          <w:rFonts w:ascii="Liberation Serif" w:hAnsi="Liberation Serif"/>
          <w:iCs/>
        </w:rPr>
      </w:pPr>
    </w:p>
    <w:p w:rsidR="003F2C5A" w:rsidRDefault="00585CF3">
      <w:pPr>
        <w:pStyle w:val="Standard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2.6. </w:t>
      </w:r>
      <w:r>
        <w:rPr>
          <w:rFonts w:ascii="Liberation Serif" w:hAnsi="Liberation Serif"/>
        </w:rPr>
        <w:t>Исчерпывающий перечень документов, необходимых в соответств</w:t>
      </w:r>
      <w:r>
        <w:rPr>
          <w:rFonts w:ascii="Liberation Serif" w:hAnsi="Liberation Serif"/>
        </w:rPr>
        <w:t>ии с зако</w:t>
      </w:r>
      <w:r>
        <w:rPr>
          <w:rFonts w:ascii="Liberation Serif" w:hAnsi="Liberation Serif"/>
        </w:rPr>
        <w:softHyphen/>
        <w:t>нодательными или иными нормативными правовыми актами для предоставления му</w:t>
      </w:r>
      <w:r>
        <w:rPr>
          <w:rFonts w:ascii="Liberation Serif" w:hAnsi="Liberation Serif"/>
        </w:rPr>
        <w:softHyphen/>
        <w:t>ниципальной услуги, которые заявитель должен представить самостоятельно, в том числе в электронной форме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  <w:i/>
          <w:iCs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2.6.1. Для предоставления муниципальной услуги заявитель (законны</w:t>
      </w:r>
      <w:r>
        <w:rPr>
          <w:rFonts w:ascii="Liberation Serif" w:hAnsi="Liberation Serif"/>
        </w:rPr>
        <w:t>й представитель) представляет (направляет):</w:t>
      </w:r>
    </w:p>
    <w:p w:rsidR="003F2C5A" w:rsidRDefault="00585CF3">
      <w:pPr>
        <w:pStyle w:val="Standard"/>
        <w:numPr>
          <w:ilvl w:val="0"/>
          <w:numId w:val="6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заявление по установлению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 по </w:t>
      </w:r>
      <w:r>
        <w:rPr>
          <w:rFonts w:ascii="Liberation Serif" w:hAnsi="Liberation Serif"/>
        </w:rPr>
        <w:t>форме согласно приложению 1  к настоящему административному регламенту (далее – заявление).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hd w:val="clear" w:color="auto" w:fill="FFFFFF"/>
        </w:rPr>
        <w:lastRenderedPageBreak/>
        <w:t>Форма заявления размещается на официальном</w:t>
      </w:r>
      <w:r>
        <w:rPr>
          <w:rFonts w:ascii="Liberation Serif" w:hAnsi="Liberation Serif"/>
        </w:rPr>
        <w:t xml:space="preserve"> сайте в сети «Интернет»,</w:t>
      </w:r>
      <w:r>
        <w:rPr>
          <w:rFonts w:ascii="Liberation Serif" w:hAnsi="Liberation Serif"/>
          <w:shd w:val="clear" w:color="auto" w:fill="FFFFFF"/>
        </w:rPr>
        <w:t xml:space="preserve"> на Едином портале и  Региональном портале с возможностью бесплатного копирования, в МФЦ.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>Заявлен</w:t>
      </w:r>
      <w:r>
        <w:rPr>
          <w:rFonts w:ascii="Liberation Serif" w:hAnsi="Liberation Serif"/>
          <w:shd w:val="clear" w:color="auto" w:fill="FFFFFF"/>
        </w:rPr>
        <w:t>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>Заявление, по просьбе заявителя, может быть заполнено специалистом, ответственным за прием документов, с помощью компью</w:t>
      </w:r>
      <w:r>
        <w:rPr>
          <w:rFonts w:ascii="Liberation Serif" w:hAnsi="Liberation Serif"/>
          <w:shd w:val="clear" w:color="auto" w:fill="FFFFFF"/>
        </w:rPr>
        <w:t>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>Заявление составляется в единственном экземпляре – оригинале.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 заполнении заявления</w:t>
      </w:r>
      <w:r>
        <w:rPr>
          <w:rFonts w:ascii="Liberation Serif" w:hAnsi="Liberation Serif"/>
        </w:rPr>
        <w:t xml:space="preserve"> не допускается использование сокращений слов и аббревиатур. Ответы на содержащиеся в заявлении вопросы должны быть конкретными и исчерпывающими.</w:t>
      </w:r>
    </w:p>
    <w:p w:rsidR="003F2C5A" w:rsidRDefault="00585CF3">
      <w:pPr>
        <w:pStyle w:val="Standard"/>
        <w:numPr>
          <w:ilvl w:val="0"/>
          <w:numId w:val="3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документ, удостоверяющий личность заявителя, являющегося физическим лицом, или представителя заявителя, если з</w:t>
      </w:r>
      <w:r>
        <w:rPr>
          <w:rFonts w:ascii="Liberation Serif" w:hAnsi="Liberation Serif"/>
        </w:rPr>
        <w:t>аявление представляется представителем заявителя (в случае направления посредством почтовой связи, электронной почты – копия такого документа);</w:t>
      </w:r>
    </w:p>
    <w:p w:rsidR="003F2C5A" w:rsidRDefault="00585CF3">
      <w:pPr>
        <w:pStyle w:val="Standard"/>
        <w:numPr>
          <w:ilvl w:val="0"/>
          <w:numId w:val="3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документ, подтверждающий полномочия на осуществление действий от имени заявителя (в случае обращения представите</w:t>
      </w:r>
      <w:r>
        <w:rPr>
          <w:rFonts w:ascii="Liberation Serif" w:hAnsi="Liberation Serif"/>
        </w:rPr>
        <w:t>ля юридического или физического лица).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доверенность, заверенная нотариально (в случае обращения за получением муниципальной услуги </w:t>
      </w:r>
      <w:r>
        <w:rPr>
          <w:rFonts w:ascii="Liberation Serif" w:hAnsi="Liberation Serif"/>
        </w:rPr>
        <w:t>представителя физического лица);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доверенность, подписанная правомочным должностным лицом организации и печатью (при наличии), либо копия решения о назначении или об избрании либо приказа о назначении физического лица на должность, в соответствии с которым </w:t>
      </w:r>
      <w:r>
        <w:rPr>
          <w:rFonts w:ascii="Liberation Serif" w:hAnsi="Liberation Serif"/>
        </w:rPr>
        <w:t>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лица).</w:t>
      </w:r>
    </w:p>
    <w:p w:rsidR="003F2C5A" w:rsidRDefault="00585CF3">
      <w:pPr>
        <w:pStyle w:val="Standard"/>
        <w:numPr>
          <w:ilvl w:val="0"/>
          <w:numId w:val="3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копии правоустанавливающих документов и (или) правоудостоверяющих документов на з</w:t>
      </w:r>
      <w:r>
        <w:rPr>
          <w:rFonts w:ascii="Liberation Serif" w:hAnsi="Liberation Serif"/>
        </w:rPr>
        <w:t>емельный участок, в отношении которого подано заявление, принадлежащий заявителю, в случае если право не зарегистрировано в Едином государственном реестре недвижимости (далее – ЕГРН);</w:t>
      </w:r>
    </w:p>
    <w:p w:rsidR="003F2C5A" w:rsidRDefault="00585CF3">
      <w:pPr>
        <w:pStyle w:val="Standard"/>
        <w:numPr>
          <w:ilvl w:val="0"/>
          <w:numId w:val="3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копии правоустанавливающих и (или) правоудостоверяющих документов на зда</w:t>
      </w:r>
      <w:r>
        <w:rPr>
          <w:rFonts w:ascii="Liberation Serif" w:hAnsi="Liberation Serif"/>
        </w:rPr>
        <w:t>ние, строение, сооружение, находящиеся на земельном участке, в отношении которого подано заявление, в случае если право не зарегистрировано в ЕГРН.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2.6.2. В случае если земельный участок предоставлен нескольким лицам либо на участке находится объект (объек</w:t>
      </w:r>
      <w:r>
        <w:rPr>
          <w:rFonts w:ascii="Liberation Serif" w:hAnsi="Liberation Serif"/>
        </w:rPr>
        <w:t>ты) недвижимости, принадлежащий(ие) нескольким лицам, с заявлением о предоставлении муниципальной услуги должны обратиться все правообладатели земельного участка и объекта(ов) недвижимости (при их наличии).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2.6.3. Документы, указанные в пункте 2.6.1 админи</w:t>
      </w:r>
      <w:r>
        <w:rPr>
          <w:rFonts w:ascii="Liberation Serif" w:hAnsi="Liberation Serif"/>
        </w:rPr>
        <w:t>стративного регламента, могут быть представлены следующими способами: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путем обращения в Уполномоченный орган лично либо через своих представителей;</w:t>
      </w:r>
    </w:p>
    <w:p w:rsidR="003F2C5A" w:rsidRDefault="00585CF3">
      <w:pPr>
        <w:pStyle w:val="Standard"/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посредством почтовой связи;</w:t>
      </w:r>
    </w:p>
    <w:p w:rsidR="003F2C5A" w:rsidRDefault="00585CF3">
      <w:pPr>
        <w:pStyle w:val="Standard"/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по электронной почте.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2.6.4. Заявление и документы, предоставляемые в форме элек</w:t>
      </w:r>
      <w:r>
        <w:rPr>
          <w:rFonts w:ascii="Liberation Serif" w:hAnsi="Liberation Serif"/>
        </w:rPr>
        <w:t>тронного документа, подписываются в соответствии с требованиями Федерального закона от 6 апреля 2011 года № 63-ФЗ «Об электронной подписи» и статьей 21.1 и 21.2 Федерального закона от 27 июля 2010 года № 210-ФЗ «Об организации предоставления государственны</w:t>
      </w:r>
      <w:r>
        <w:rPr>
          <w:rFonts w:ascii="Liberation Serif" w:hAnsi="Liberation Serif"/>
        </w:rPr>
        <w:t>х и муниципальных услуг».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Доверенность, подтверждающая правомочие на обращение за получением государственной или муниципальной услуги, выданная организацией, удостоверяется усиленной квалифицированной электронной подписью правомочного должностного лица орг</w:t>
      </w:r>
      <w:r>
        <w:rPr>
          <w:rFonts w:ascii="Liberation Serif" w:hAnsi="Liberation Serif"/>
        </w:rPr>
        <w:t xml:space="preserve">анизации, а доверенность, выданная физическим лицом, - усиленной квалифицированной электронной подписью нотариуса. 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shd w:val="clear" w:color="auto" w:fill="FFFFFF"/>
        </w:rPr>
        <w:t>2.6.5. Копии документов предоставляются с предъявлением подлинников либо заверенные в установленном законодательством Российской Федерации</w:t>
      </w:r>
      <w:r>
        <w:rPr>
          <w:rFonts w:ascii="Liberation Serif" w:hAnsi="Liberation Serif"/>
          <w:shd w:val="clear" w:color="auto" w:fill="FFFFFF"/>
        </w:rPr>
        <w:t xml:space="preserve"> порядке. После проведения сверки подлинники документов возвращаются заявителю.</w:t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  <w:t xml:space="preserve"> 2.6.6. В случае представления документов на иностранном языке они должны быть переведены заявителем на русский </w:t>
      </w:r>
      <w:r>
        <w:rPr>
          <w:rFonts w:ascii="Liberation Serif" w:hAnsi="Liberation Serif"/>
          <w:shd w:val="clear" w:color="auto" w:fill="FFFFFF"/>
        </w:rPr>
        <w:lastRenderedPageBreak/>
        <w:t>язык. Верность перевода и подлинность подписи переводчик</w:t>
      </w:r>
      <w:r>
        <w:rPr>
          <w:rFonts w:ascii="Liberation Serif" w:hAnsi="Liberation Serif"/>
          <w:shd w:val="clear" w:color="auto" w:fill="FFFFFF"/>
        </w:rPr>
        <w:t>а должны быть нотариально удостоверены.</w:t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</w:r>
      <w:r>
        <w:rPr>
          <w:rFonts w:ascii="Liberation Serif" w:hAnsi="Liberation Serif"/>
          <w:shd w:val="clear" w:color="auto" w:fill="FFFFFF"/>
        </w:rPr>
        <w:tab/>
        <w:t>2.6.7.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:rsidR="003F2C5A" w:rsidRDefault="003F2C5A">
      <w:pPr>
        <w:pStyle w:val="Standard"/>
        <w:widowControl w:val="0"/>
        <w:tabs>
          <w:tab w:val="left" w:pos="567"/>
        </w:tabs>
        <w:ind w:firstLine="567"/>
        <w:jc w:val="both"/>
        <w:rPr>
          <w:rFonts w:ascii="Liberation Serif" w:hAnsi="Liberation Serif"/>
        </w:rPr>
      </w:pPr>
    </w:p>
    <w:p w:rsidR="003F2C5A" w:rsidRDefault="003F2C5A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tabs>
          <w:tab w:val="left" w:pos="851"/>
        </w:tabs>
        <w:ind w:firstLine="540"/>
        <w:jc w:val="center"/>
        <w:outlineLvl w:val="1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2.7. </w:t>
      </w:r>
      <w:r>
        <w:rPr>
          <w:rFonts w:ascii="Liberation Serif" w:hAnsi="Liberation Serif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</w:t>
      </w:r>
      <w:r>
        <w:rPr>
          <w:rFonts w:ascii="Liberation Serif" w:hAnsi="Liberation Serif"/>
        </w:rPr>
        <w:t>ставлению в рамках межведомственного информационного взаимодействия</w:t>
      </w:r>
    </w:p>
    <w:p w:rsidR="003F2C5A" w:rsidRDefault="003F2C5A">
      <w:pPr>
        <w:pStyle w:val="Standard"/>
        <w:ind w:firstLine="709"/>
        <w:rPr>
          <w:rFonts w:ascii="Liberation Serif" w:hAnsi="Liberation Serif"/>
          <w:b/>
          <w:bCs/>
          <w:i/>
          <w:iCs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>2.7.1. Заявитель по своему усмотрению вправе представить следующие документы (сведения):</w:t>
      </w:r>
    </w:p>
    <w:p w:rsidR="003F2C5A" w:rsidRDefault="00585CF3">
      <w:pPr>
        <w:pStyle w:val="Standard"/>
        <w:numPr>
          <w:ilvl w:val="0"/>
          <w:numId w:val="7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выписку из Единого государственного реестра юридических лиц о юридическом лице, являющемся </w:t>
      </w:r>
      <w:r>
        <w:rPr>
          <w:rFonts w:ascii="Liberation Serif" w:hAnsi="Liberation Serif"/>
        </w:rPr>
        <w:t>заявителем;</w:t>
      </w:r>
    </w:p>
    <w:p w:rsidR="003F2C5A" w:rsidRDefault="00585CF3">
      <w:pPr>
        <w:pStyle w:val="Standard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выписку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3F2C5A" w:rsidRDefault="00585CF3">
      <w:pPr>
        <w:pStyle w:val="Standard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выписку из Единого государственного реестра недвижимости (далее - ЕГРН) о правах на земельный участок;</w:t>
      </w:r>
    </w:p>
    <w:p w:rsidR="003F2C5A" w:rsidRDefault="00585CF3">
      <w:pPr>
        <w:pStyle w:val="Standard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выписк</w:t>
      </w:r>
      <w:r>
        <w:rPr>
          <w:rFonts w:ascii="Liberation Serif" w:hAnsi="Liberation Serif"/>
        </w:rPr>
        <w:t>у из ЕГРН о правах на здание, строение, сооружение, находящиеся на земельном участке (при их наличии);</w:t>
      </w:r>
    </w:p>
    <w:p w:rsidR="003F2C5A" w:rsidRDefault="00585CF3">
      <w:pPr>
        <w:pStyle w:val="Standard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выписку из ЕГРН об объекте недвижимости на земельный участок (кадастровый паспорт, кадастровая выписка);</w:t>
      </w:r>
    </w:p>
    <w:p w:rsidR="003F2C5A" w:rsidRDefault="00585CF3">
      <w:pPr>
        <w:pStyle w:val="Standard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выписку из ЕГРН об объекте недвижимости на объек</w:t>
      </w:r>
      <w:r>
        <w:rPr>
          <w:rFonts w:ascii="Liberation Serif" w:hAnsi="Liberation Serif"/>
        </w:rPr>
        <w:t>ты недвижимости (кадастровый паспорт);</w:t>
      </w:r>
    </w:p>
    <w:p w:rsidR="003F2C5A" w:rsidRDefault="00585CF3">
      <w:pPr>
        <w:pStyle w:val="Standard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разрешение на строительство;</w:t>
      </w:r>
    </w:p>
    <w:p w:rsidR="003F2C5A" w:rsidRDefault="00585CF3">
      <w:pPr>
        <w:pStyle w:val="Standard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разрешение на ввод объекта в эксплуатацию.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2.7.2. Заявитель имеет право представить документы, указанные в пункте 2.7.1 административного регламента следующими способами: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путем обращения в</w:t>
      </w:r>
      <w:r>
        <w:rPr>
          <w:rFonts w:ascii="Liberation Serif" w:hAnsi="Liberation Serif"/>
        </w:rPr>
        <w:t xml:space="preserve"> Уполномоченный орган лично либо через своих представителей;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посредством почтовой связи;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 электронной почте.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2.7.3. Документы, указанные в пункте 2.7.1 административного регламента, не могут быть затребованы у заявителя при получении муниципальной услуги</w:t>
      </w:r>
      <w:r>
        <w:rPr>
          <w:rFonts w:ascii="Liberation Serif" w:hAnsi="Liberation Serif"/>
        </w:rPr>
        <w:t>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случае если указанные документы не были представлены заявителем самостоятельно, то они запрашиваются Уполномоченным органом, МФЦ в государственных органах, органах местного самоуправления, в организациях, в распоряжении которых находятся.</w:t>
      </w:r>
    </w:p>
    <w:p w:rsidR="003F2C5A" w:rsidRDefault="00585CF3">
      <w:pPr>
        <w:pStyle w:val="Standard"/>
        <w:ind w:firstLine="709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2.7.4. </w:t>
      </w:r>
      <w:r>
        <w:rPr>
          <w:rFonts w:ascii="Liberation Serif" w:hAnsi="Liberation Serif"/>
        </w:rPr>
        <w:t>Запрещено требовать от заявителя:</w:t>
      </w:r>
    </w:p>
    <w:p w:rsidR="003F2C5A" w:rsidRDefault="00585CF3">
      <w:pPr>
        <w:pStyle w:val="Standard"/>
        <w:ind w:firstLine="709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>
        <w:rPr>
          <w:rFonts w:ascii="Liberation Serif" w:hAnsi="Liberation Serif"/>
        </w:rPr>
        <w:t>ипальной услуги;</w:t>
      </w:r>
    </w:p>
    <w:p w:rsidR="003F2C5A" w:rsidRDefault="00585CF3">
      <w:pPr>
        <w:pStyle w:val="Standard"/>
        <w:ind w:firstLine="709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представления документов и информации, которые находятся в распоряжении Уполномоченного органа, иных органов местного самоуправления, органов государственной власти и организаций, участвующих  в предоставлении муниципальной услуги;</w:t>
      </w:r>
    </w:p>
    <w:p w:rsidR="003F2C5A" w:rsidRDefault="00585CF3">
      <w:pPr>
        <w:pStyle w:val="Standard"/>
        <w:ind w:firstLine="709"/>
        <w:jc w:val="both"/>
      </w:pPr>
      <w:r>
        <w:rPr>
          <w:rFonts w:ascii="Liberation Serif" w:hAnsi="Liberation Serif"/>
        </w:rPr>
        <w:t>предста</w:t>
      </w:r>
      <w:r>
        <w:rPr>
          <w:rFonts w:ascii="Liberation Serif" w:hAnsi="Liberation Serif"/>
        </w:rPr>
        <w:t>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>
        <w:rPr>
          <w:rFonts w:ascii="Liberation Serif" w:hAnsi="Liberation Serif"/>
        </w:rPr>
        <w:t xml:space="preserve">, предусмотренных </w:t>
      </w:r>
      <w:hyperlink r:id="rId14" w:history="1">
        <w:r>
          <w:rPr>
            <w:rFonts w:ascii="Liberation Serif" w:hAnsi="Liberation Serif"/>
          </w:rPr>
          <w:t>пунктом 4 части 1 статьи 7</w:t>
        </w:r>
      </w:hyperlink>
      <w:r>
        <w:rPr>
          <w:rFonts w:ascii="Liberation Serif" w:hAnsi="Liberation Serif"/>
        </w:rPr>
        <w:t xml:space="preserve"> Федерального закона от 27 июля 2010 года № 210-ФЗ «Об организации</w:t>
      </w:r>
      <w:r>
        <w:rPr>
          <w:rFonts w:ascii="Liberation Serif" w:hAnsi="Liberation Serif"/>
        </w:rPr>
        <w:t xml:space="preserve"> предоставления государственных и муниципальных услуг»;</w:t>
      </w:r>
    </w:p>
    <w:p w:rsidR="003F2C5A" w:rsidRDefault="00585CF3">
      <w:pPr>
        <w:pStyle w:val="Standard"/>
        <w:ind w:firstLine="709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</w:t>
      </w:r>
      <w:r>
        <w:rPr>
          <w:rFonts w:ascii="Liberation Serif" w:hAnsi="Liberation Serif"/>
        </w:rPr>
        <w:lastRenderedPageBreak/>
        <w:t xml:space="preserve">предоставления </w:t>
      </w:r>
      <w:r>
        <w:rPr>
          <w:rFonts w:ascii="Liberation Serif" w:hAnsi="Liberation Serif"/>
        </w:rPr>
        <w:t>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  <w:b/>
          <w:bCs/>
        </w:rPr>
      </w:pP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2.8. </w:t>
      </w:r>
      <w:r>
        <w:rPr>
          <w:rFonts w:ascii="Liberation Serif" w:hAnsi="Liberation Serif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F2C5A" w:rsidRDefault="003F2C5A">
      <w:pPr>
        <w:pStyle w:val="Standard"/>
        <w:ind w:firstLine="709"/>
        <w:rPr>
          <w:rFonts w:ascii="Liberation Serif" w:hAnsi="Liberation Serif"/>
        </w:rPr>
      </w:pPr>
    </w:p>
    <w:p w:rsidR="003F2C5A" w:rsidRDefault="00585CF3">
      <w:pPr>
        <w:pStyle w:val="Standard"/>
        <w:ind w:firstLine="709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Основания для отказа в приеме заявления и документов, необходимых для предоставления муниципальной услуги, отсутствуют.</w:t>
      </w:r>
    </w:p>
    <w:p w:rsidR="003F2C5A" w:rsidRDefault="003F2C5A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>2.9. Исчерпывающи</w:t>
      </w:r>
      <w:r>
        <w:rPr>
          <w:rFonts w:ascii="Liberation Serif" w:hAnsi="Liberation Serif"/>
        </w:rPr>
        <w:t>й перечень оснований для приостановления или отказа в предоставлении муниципальной услуги</w:t>
      </w:r>
    </w:p>
    <w:p w:rsidR="003F2C5A" w:rsidRDefault="003F2C5A">
      <w:pPr>
        <w:pStyle w:val="Standard"/>
        <w:ind w:firstLine="709"/>
        <w:rPr>
          <w:rFonts w:ascii="Liberation Serif" w:hAnsi="Liberation Serif"/>
        </w:rPr>
      </w:pPr>
    </w:p>
    <w:p w:rsidR="003F2C5A" w:rsidRDefault="00585CF3">
      <w:pPr>
        <w:pStyle w:val="Standard"/>
        <w:ind w:firstLine="709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2.9.1. Оснований для приостановления предоставления муниципальной услуги отсутствуют.</w:t>
      </w:r>
    </w:p>
    <w:p w:rsidR="003F2C5A" w:rsidRDefault="00585CF3">
      <w:pPr>
        <w:pStyle w:val="Standard"/>
        <w:ind w:firstLine="850"/>
        <w:jc w:val="both"/>
      </w:pPr>
      <w:r>
        <w:rPr>
          <w:rFonts w:ascii="Liberation Serif" w:hAnsi="Liberation Serif"/>
        </w:rPr>
        <w:t>2.9.2. Основанием для отказа в приеме к рассмотрению заявления является выявле</w:t>
      </w:r>
      <w:r>
        <w:rPr>
          <w:rFonts w:ascii="Liberation Serif" w:hAnsi="Liberation Serif"/>
        </w:rPr>
        <w:t xml:space="preserve">ние несоблюдения установленных </w:t>
      </w:r>
      <w:hyperlink r:id="rId15" w:history="1">
        <w:r>
          <w:rPr>
            <w:rFonts w:ascii="Liberation Serif" w:hAnsi="Liberation Serif"/>
          </w:rPr>
          <w:t>статьей 11</w:t>
        </w:r>
      </w:hyperlink>
      <w:r>
        <w:rPr>
          <w:rFonts w:ascii="Liberation Serif" w:hAnsi="Liberation Serif"/>
        </w:rPr>
        <w:t xml:space="preserve"> Федерального закона от 6 апреля 2011 года № 63-ФЗ «Об электронной подписи» условий</w:t>
      </w:r>
      <w:r>
        <w:rPr>
          <w:rFonts w:ascii="Liberation Serif" w:hAnsi="Liberation Serif"/>
        </w:rPr>
        <w:t xml:space="preserve"> признания действительности квалифицированной электронной подписи (в случае направления заявления и прилагаемых документов, предусмотренных настоящим административным регламентом, в электронной форме).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>2.9.3. Основаниями для отказа в предоставлении муницип</w:t>
      </w:r>
      <w:r>
        <w:rPr>
          <w:rFonts w:ascii="Liberation Serif" w:hAnsi="Liberation Serif"/>
          <w:shd w:val="clear" w:color="auto" w:fill="FFFFFF"/>
        </w:rPr>
        <w:t>альной услуги являются:</w:t>
      </w:r>
    </w:p>
    <w:p w:rsidR="003F2C5A" w:rsidRDefault="00585CF3">
      <w:pPr>
        <w:pStyle w:val="Standard"/>
        <w:tabs>
          <w:tab w:val="left" w:pos="240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 заявление о предоставлении муниципальной услуги не соответствует требованиям, предусмотренным пунктом 2.6.1. административного регламента;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 отсутствие заявлений о предоставлении муниципальной услуги от всех правообладателей зем</w:t>
      </w:r>
      <w:r>
        <w:rPr>
          <w:rFonts w:ascii="Liberation Serif" w:hAnsi="Liberation Serif"/>
        </w:rPr>
        <w:t>ельного участка (в случае если земельный участок предоставлен нескольким лицам), от всех собственников (пользователей) объектов недвижимости (в случае если на земельном участке расположено здание, строение, сооружение, принадлежащее нескольким лицам);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3) о</w:t>
      </w:r>
      <w:r>
        <w:rPr>
          <w:rFonts w:ascii="Liberation Serif" w:hAnsi="Liberation Serif"/>
        </w:rPr>
        <w:t>рганы местного самоуправления не уполномочены на распоряжение земельным участком, в отношении которого подано заявление о предоставлении муниципальной услуги;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4) заявитель не является правообладателем земельного участка, указанного в заявлении.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Решение об </w:t>
      </w:r>
      <w:r>
        <w:rPr>
          <w:rFonts w:ascii="Liberation Serif" w:hAnsi="Liberation Serif"/>
        </w:rPr>
        <w:t>отказе в предоставлении в муниципальной услуги доводится до заявителя в письменной форме.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2.9.4. Заявитель вправе повторно направить заявление и прилагаемые документы в Уполномоченный орган после устранения обстоятельств, послуживших основанием для вынесе</w:t>
      </w:r>
      <w:r>
        <w:rPr>
          <w:rFonts w:ascii="Liberation Serif" w:hAnsi="Liberation Serif"/>
        </w:rPr>
        <w:t>ния решения об отказе  предоставлении муниципальной услуги.</w:t>
      </w:r>
    </w:p>
    <w:p w:rsidR="003F2C5A" w:rsidRDefault="003F2C5A">
      <w:pPr>
        <w:pStyle w:val="Standard"/>
        <w:ind w:firstLine="540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2.10. Перечень услуг, которые являются необходимыми и обязательными для предо</w:t>
      </w:r>
      <w:r>
        <w:rPr>
          <w:rFonts w:ascii="Liberation Serif" w:hAnsi="Liberation Serif"/>
        </w:rPr>
        <w:softHyphen/>
        <w:t>ставления муниципальной услуги, в том числе сведения о документе (документах), вы</w:t>
      </w:r>
      <w:r>
        <w:rPr>
          <w:rFonts w:ascii="Liberation Serif" w:hAnsi="Liberation Serif"/>
        </w:rPr>
        <w:softHyphen/>
        <w:t>даваемом (выдаваемых) организациями</w:t>
      </w:r>
      <w:r>
        <w:rPr>
          <w:rFonts w:ascii="Liberation Serif" w:hAnsi="Liberation Serif"/>
        </w:rPr>
        <w:t>, участвующими в предоставлении муниципаль</w:t>
      </w:r>
      <w:r>
        <w:rPr>
          <w:rFonts w:ascii="Liberation Serif" w:hAnsi="Liberation Serif"/>
        </w:rPr>
        <w:softHyphen/>
        <w:t>ной услуги</w:t>
      </w:r>
    </w:p>
    <w:p w:rsidR="003F2C5A" w:rsidRDefault="003F2C5A">
      <w:pPr>
        <w:pStyle w:val="Standard"/>
        <w:ind w:left="283" w:firstLine="709"/>
        <w:jc w:val="center"/>
        <w:rPr>
          <w:rFonts w:ascii="Liberation Serif" w:hAnsi="Liberation Serif"/>
          <w:i/>
          <w:iCs/>
        </w:rPr>
      </w:pPr>
    </w:p>
    <w:p w:rsidR="003F2C5A" w:rsidRDefault="00585CF3">
      <w:pPr>
        <w:pStyle w:val="Standard"/>
        <w:keepNext/>
        <w:tabs>
          <w:tab w:val="left" w:pos="0"/>
        </w:tabs>
        <w:ind w:firstLine="709"/>
        <w:jc w:val="both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>Услуги, которые являются необходимыми и обязательными для предоставления муниципальной услуги  отсутств</w:t>
      </w:r>
      <w:r>
        <w:rPr>
          <w:rFonts w:ascii="Liberation Serif" w:hAnsi="Liberation Serif"/>
        </w:rPr>
        <w:t>уют</w:t>
      </w:r>
      <w:r>
        <w:rPr>
          <w:rFonts w:ascii="Liberation Serif" w:hAnsi="Liberation Serif"/>
        </w:rPr>
        <w:t>.</w:t>
      </w:r>
    </w:p>
    <w:p w:rsidR="003F2C5A" w:rsidRDefault="003F2C5A">
      <w:pPr>
        <w:pStyle w:val="Standard"/>
        <w:keepNext/>
        <w:tabs>
          <w:tab w:val="left" w:pos="0"/>
        </w:tabs>
        <w:ind w:firstLine="709"/>
        <w:jc w:val="center"/>
        <w:outlineLvl w:val="3"/>
        <w:rPr>
          <w:rFonts w:ascii="Liberation Serif" w:hAnsi="Liberation Serif"/>
          <w:i/>
          <w:iCs/>
        </w:rPr>
      </w:pPr>
    </w:p>
    <w:p w:rsidR="003F2C5A" w:rsidRDefault="00585CF3">
      <w:pPr>
        <w:pStyle w:val="Standard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2.11. Размер платы, взимаемой с заявителя при предоставлении муниципальной услуги, и способы</w:t>
      </w:r>
      <w:r>
        <w:rPr>
          <w:rFonts w:ascii="Liberation Serif" w:hAnsi="Liberation Serif"/>
        </w:rPr>
        <w:t xml:space="preserve"> ее взимания в случаях, предусмотренных федеральными законами, принимае</w:t>
      </w:r>
      <w:r>
        <w:rPr>
          <w:rFonts w:ascii="Liberation Serif" w:hAnsi="Liberation Serif"/>
        </w:rPr>
        <w:softHyphen/>
        <w:t>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ind w:firstLine="708"/>
        <w:rPr>
          <w:rFonts w:ascii="Liberation Serif" w:hAnsi="Liberation Serif"/>
        </w:rPr>
      </w:pPr>
      <w:r>
        <w:rPr>
          <w:rFonts w:ascii="Liberation Serif" w:hAnsi="Liberation Serif"/>
        </w:rPr>
        <w:t>Предоставление муниципально</w:t>
      </w:r>
      <w:r>
        <w:rPr>
          <w:rFonts w:ascii="Liberation Serif" w:hAnsi="Liberation Serif"/>
        </w:rPr>
        <w:t>й услуги осуществляется для заявителей на безвоз</w:t>
      </w:r>
      <w:r>
        <w:rPr>
          <w:rFonts w:ascii="Liberation Serif" w:hAnsi="Liberation Serif"/>
        </w:rPr>
        <w:softHyphen/>
        <w:t>мездной основе.</w:t>
      </w:r>
    </w:p>
    <w:p w:rsidR="003F2C5A" w:rsidRDefault="003F2C5A">
      <w:pPr>
        <w:pStyle w:val="Standard"/>
        <w:ind w:firstLine="708"/>
        <w:rPr>
          <w:rFonts w:ascii="Liberation Serif" w:hAnsi="Liberation Serif"/>
        </w:rPr>
      </w:pP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2.12. Максимальный срок ожидания в очереди при подаче заявления о предоставлении муниципальной услуги и при получении результата предоставленной муниципальной услуги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Максимальный срок ожида</w:t>
      </w:r>
      <w:r>
        <w:rPr>
          <w:rFonts w:ascii="Liberation Serif" w:hAnsi="Liberation Serif"/>
        </w:rPr>
        <w:t>ния в очереди при подаче заявления и (или) при полу</w:t>
      </w:r>
      <w:r>
        <w:rPr>
          <w:rFonts w:ascii="Liberation Serif" w:hAnsi="Liberation Serif"/>
        </w:rPr>
        <w:softHyphen/>
        <w:t>чении результата не должен превышать 15 минут.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widowControl w:val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2.13. Срок регистрации заявления заявителя</w:t>
      </w:r>
    </w:p>
    <w:p w:rsidR="003F2C5A" w:rsidRDefault="00585CF3">
      <w:pPr>
        <w:pStyle w:val="Standard"/>
        <w:widowControl w:val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о предоставлении муниципальной услуги, в том числе в электронной форме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2.13.1. Регистрация заявления, в том числ</w:t>
      </w:r>
      <w:r>
        <w:rPr>
          <w:rFonts w:ascii="Liberation Serif" w:hAnsi="Liberation Serif"/>
        </w:rPr>
        <w:t>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hd w:val="clear" w:color="auto" w:fill="FFFFFF"/>
        </w:rPr>
        <w:t>2.13.2. В случае если заявитель направил заявление о предоста</w:t>
      </w:r>
      <w:r>
        <w:rPr>
          <w:rFonts w:ascii="Liberation Serif" w:hAnsi="Liberation Serif"/>
          <w:shd w:val="clear" w:color="auto" w:fill="FFFFFF"/>
        </w:rPr>
        <w:t>влении муниципальной услуги в электронном виде,</w:t>
      </w:r>
      <w:r>
        <w:rPr>
          <w:rFonts w:ascii="Liberation Serif" w:hAnsi="Liberation Serif"/>
        </w:rPr>
        <w:t xml:space="preserve">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Проверка усиленной неквалифицированной и уси</w:t>
      </w:r>
      <w:r>
        <w:rPr>
          <w:rFonts w:ascii="Liberation Serif" w:hAnsi="Liberation Serif"/>
        </w:rPr>
        <w:t>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</w:t>
      </w:r>
      <w:r>
        <w:rPr>
          <w:rFonts w:ascii="Liberation Serif" w:hAnsi="Liberation Serif"/>
        </w:rPr>
        <w:t>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</w:t>
      </w:r>
      <w:r>
        <w:rPr>
          <w:rFonts w:ascii="Liberation Serif" w:hAnsi="Liberation Serif"/>
        </w:rPr>
        <w:t xml:space="preserve"> аккредитованного удостоверяющего центра.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</w:t>
      </w:r>
    </w:p>
    <w:p w:rsidR="003F2C5A" w:rsidRDefault="003F2C5A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  <w:i/>
          <w:iCs/>
        </w:rPr>
      </w:pPr>
    </w:p>
    <w:p w:rsidR="003F2C5A" w:rsidRDefault="00585CF3">
      <w:pPr>
        <w:pStyle w:val="Standard"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>2.14. Требования к помещениям, в которых предоставляется</w:t>
      </w:r>
    </w:p>
    <w:p w:rsidR="003F2C5A" w:rsidRDefault="00585CF3">
      <w:pPr>
        <w:pStyle w:val="Standard"/>
        <w:widowControl w:val="0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муниципальная </w:t>
      </w:r>
      <w:r>
        <w:rPr>
          <w:rFonts w:ascii="Liberation Serif" w:hAnsi="Liberation Serif"/>
        </w:rPr>
        <w:t>услуга, к залу ожидания, местам для заполнения заявления о предоставлении муниципальной услуги, информационными стендами с образцами их заполнения и перечнем документов, необходимых для предоставления муниципальной услуги,  в том числе к обеспечению доступ</w:t>
      </w:r>
      <w:r>
        <w:rPr>
          <w:rFonts w:ascii="Liberation Serif" w:hAnsi="Liberation Serif"/>
        </w:rPr>
        <w:t>ности для инвалидов указанных объектов в соответствии с законодательством Российской Федерации о социальной защите ин</w:t>
      </w:r>
      <w:r>
        <w:rPr>
          <w:rFonts w:ascii="Liberation Serif" w:hAnsi="Liberation Serif"/>
        </w:rPr>
        <w:softHyphen/>
        <w:t>валидов</w:t>
      </w:r>
    </w:p>
    <w:p w:rsidR="003F2C5A" w:rsidRDefault="003F2C5A">
      <w:pPr>
        <w:pStyle w:val="Standard"/>
        <w:widowControl w:val="0"/>
        <w:ind w:firstLine="709"/>
        <w:jc w:val="center"/>
        <w:rPr>
          <w:rFonts w:ascii="Liberation Serif" w:hAnsi="Liberation Serif"/>
          <w:i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2.14.1. Центральный вход в здание Уполномоченного органа, в котором предо</w:t>
      </w:r>
      <w:r>
        <w:rPr>
          <w:rFonts w:ascii="Liberation Serif" w:hAnsi="Liberation Serif"/>
        </w:rPr>
        <w:softHyphen/>
        <w:t xml:space="preserve">ставляется муниципальная услуга, оборудуется вывеской, </w:t>
      </w:r>
      <w:r>
        <w:rPr>
          <w:rFonts w:ascii="Liberation Serif" w:hAnsi="Liberation Serif"/>
        </w:rPr>
        <w:t>содержащей информацию о наименовании и режиме работы Уполномоченного органа.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</w:t>
      </w:r>
      <w:r>
        <w:rPr>
          <w:rFonts w:ascii="Liberation Serif" w:hAnsi="Liberation Serif"/>
        </w:rPr>
        <w:softHyphen/>
        <w:t xml:space="preserve">да инвалидов в здание </w:t>
      </w:r>
      <w:r>
        <w:rPr>
          <w:rFonts w:ascii="Liberation Serif" w:hAnsi="Liberation Serif"/>
        </w:rPr>
        <w:t>и выхода из него (пандус, поручни).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2.14.2. Гражданам, относящимся к категории инвалидов, включая инвалидов, ис</w:t>
      </w:r>
      <w:r>
        <w:rPr>
          <w:rFonts w:ascii="Liberation Serif" w:hAnsi="Liberation Serif"/>
        </w:rPr>
        <w:softHyphen/>
        <w:t>пользующих кресла-коляски и собак-проводников, обеспечиваются: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возможность самостоятельного передвижения по зданию, в котором предостав</w:t>
      </w:r>
      <w:r>
        <w:rPr>
          <w:rFonts w:ascii="Liberation Serif" w:hAnsi="Liberation Serif"/>
        </w:rPr>
        <w:softHyphen/>
        <w:t>ляется м</w:t>
      </w:r>
      <w:r>
        <w:rPr>
          <w:rFonts w:ascii="Liberation Serif" w:hAnsi="Liberation Serif"/>
        </w:rPr>
        <w:t>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возможность посадки в транспортное средство и высадки из него перед входом в здание, где предоставляется муниципальная услуга, в т</w:t>
      </w:r>
      <w:r>
        <w:rPr>
          <w:rFonts w:ascii="Liberation Serif" w:hAnsi="Liberation Serif"/>
        </w:rPr>
        <w:t>ом числе с использованием кре</w:t>
      </w:r>
      <w:r>
        <w:rPr>
          <w:rFonts w:ascii="Liberation Serif" w:hAnsi="Liberation Serif"/>
        </w:rPr>
        <w:softHyphen/>
        <w:t>сла-коляски и при необходимости с помощью сотрудников Уполномоченного органа;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сопровождение инвалидов, имеющих стойкие нарушения функций зрения и само</w:t>
      </w:r>
      <w:r>
        <w:rPr>
          <w:rFonts w:ascii="Liberation Serif" w:hAnsi="Liberation Serif"/>
        </w:rPr>
        <w:softHyphen/>
        <w:t xml:space="preserve">стоятельного передвижения, по территории здания, в котором предоставляется </w:t>
      </w:r>
      <w:r>
        <w:rPr>
          <w:rFonts w:ascii="Liberation Serif" w:hAnsi="Liberation Serif"/>
        </w:rPr>
        <w:t>муници</w:t>
      </w:r>
      <w:r>
        <w:rPr>
          <w:rFonts w:ascii="Liberation Serif" w:hAnsi="Liberation Serif"/>
        </w:rPr>
        <w:softHyphen/>
        <w:t>пальная услуга;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содействие инвалиду при входе в здание, в котором предоставляется муниципаль</w:t>
      </w:r>
      <w:r>
        <w:rPr>
          <w:rFonts w:ascii="Liberation Serif" w:hAnsi="Liberation Serif"/>
        </w:rPr>
        <w:softHyphen/>
        <w:t>ная услуга, и выходе из него, информирование инвалида о доступных маршрутах обще</w:t>
      </w:r>
      <w:r>
        <w:rPr>
          <w:rFonts w:ascii="Liberation Serif" w:hAnsi="Liberation Serif"/>
        </w:rPr>
        <w:softHyphen/>
        <w:t>ственного транспорта;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надлежащее размещение носителей информации, необходим</w:t>
      </w:r>
      <w:r>
        <w:rPr>
          <w:rFonts w:ascii="Liberation Serif" w:hAnsi="Liberation Serif"/>
        </w:rPr>
        <w:t>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</w:t>
      </w:r>
      <w:r>
        <w:rPr>
          <w:rFonts w:ascii="Liberation Serif" w:hAnsi="Liberation Serif"/>
        </w:rPr>
        <w:t>е над</w:t>
      </w:r>
      <w:r>
        <w:rPr>
          <w:rFonts w:ascii="Liberation Serif" w:hAnsi="Liberation Serif"/>
        </w:rPr>
        <w:softHyphen/>
        <w:t>писей, знаков и иной текстовой и графической информации знаками, выполненными ре</w:t>
      </w:r>
      <w:r>
        <w:rPr>
          <w:rFonts w:ascii="Liberation Serif" w:hAnsi="Liberation Serif"/>
        </w:rPr>
        <w:softHyphen/>
        <w:t>льефно-точечным шрифтом Брайля и на контрастном фоне;</w:t>
      </w:r>
    </w:p>
    <w:p w:rsidR="003F2C5A" w:rsidRDefault="00585CF3">
      <w:pPr>
        <w:pStyle w:val="Standard"/>
        <w:ind w:firstLine="709"/>
        <w:jc w:val="both"/>
      </w:pPr>
      <w:r>
        <w:rPr>
          <w:rFonts w:ascii="Liberation Serif" w:hAnsi="Liberation Serif"/>
        </w:rPr>
        <w:t>обеспечение допуска в здание, в котором предоставляется муниципальная услуга, собаки-проводника при наличии докумен</w:t>
      </w:r>
      <w:r>
        <w:rPr>
          <w:rFonts w:ascii="Liberation Serif" w:hAnsi="Liberation Serif"/>
        </w:rPr>
        <w:t>та, подтверждающего ее специальное обуче</w:t>
      </w:r>
      <w:r>
        <w:rPr>
          <w:rFonts w:ascii="Liberation Serif" w:hAnsi="Liberation Serif"/>
        </w:rPr>
        <w:softHyphen/>
        <w:t xml:space="preserve">ние, выданного по форме и в порядке, утвержденным </w:t>
      </w:r>
      <w:hyperlink r:id="rId16" w:history="1">
        <w:r>
          <w:rPr>
            <w:rStyle w:val="Internetlink"/>
            <w:rFonts w:ascii="Liberation Serif" w:hAnsi="Liberation Serif"/>
          </w:rPr>
          <w:t>приказом</w:t>
        </w:r>
      </w:hyperlink>
      <w:r>
        <w:rPr>
          <w:rFonts w:ascii="Liberation Serif" w:hAnsi="Liberation Serif"/>
        </w:rPr>
        <w:t xml:space="preserve"> Министерства труда и социальной защиты Российской Федерации от 22 июня 2015 года N 386н «Об утвержде</w:t>
      </w:r>
      <w:r>
        <w:rPr>
          <w:rFonts w:ascii="Liberation Serif" w:hAnsi="Liberation Serif"/>
        </w:rPr>
        <w:softHyphen/>
        <w:t>нии формы документа, подтверждающего специальное обучение собаки-проводника, и порядка его выдачи»;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оказание помощи, необходимой для получения в доступной</w:t>
      </w:r>
      <w:r>
        <w:rPr>
          <w:rFonts w:ascii="Liberation Serif" w:hAnsi="Liberation Serif"/>
        </w:rPr>
        <w:t xml:space="preserve"> для них форме ин</w:t>
      </w:r>
      <w:r>
        <w:rPr>
          <w:rFonts w:ascii="Liberation Serif" w:hAnsi="Liberation Serif"/>
        </w:rPr>
        <w:softHyphen/>
        <w:t>формации о правилах предоставления муниципальной услуги, в том числе об оформле</w:t>
      </w:r>
      <w:r>
        <w:rPr>
          <w:rFonts w:ascii="Liberation Serif" w:hAnsi="Liberation Serif"/>
        </w:rPr>
        <w:softHyphen/>
        <w:t>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обеспечение при</w:t>
      </w:r>
      <w:r>
        <w:rPr>
          <w:rFonts w:ascii="Liberation Serif" w:hAnsi="Liberation Serif"/>
        </w:rPr>
        <w:t xml:space="preserve"> необходимости допуска в здание, в котором предоставляется му</w:t>
      </w:r>
      <w:r>
        <w:rPr>
          <w:rFonts w:ascii="Liberation Serif" w:hAnsi="Liberation Serif"/>
        </w:rPr>
        <w:softHyphen/>
        <w:t>ниципальная услуга, сурдопереводчика, тифлосурдопереводчика;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оказание сотрудниками Уполномоченного органа, предоставляющими муници</w:t>
      </w:r>
      <w:r>
        <w:rPr>
          <w:rFonts w:ascii="Liberation Serif" w:hAnsi="Liberation Serif"/>
        </w:rPr>
        <w:softHyphen/>
        <w:t>пальную услугу, иной необходимой инвалидам помощи в преодолении</w:t>
      </w:r>
      <w:r>
        <w:rPr>
          <w:rFonts w:ascii="Liberation Serif" w:hAnsi="Liberation Serif"/>
        </w:rPr>
        <w:t xml:space="preserve"> барьеров, мешаю</w:t>
      </w:r>
      <w:r>
        <w:rPr>
          <w:rFonts w:ascii="Liberation Serif" w:hAnsi="Liberation Serif"/>
        </w:rPr>
        <w:softHyphen/>
        <w:t>щих получению ими услуг наравне с другими лицами.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2.14.3. На территории, прилегающей к зданию, в котором предоставляется муни</w:t>
      </w:r>
      <w:r>
        <w:rPr>
          <w:rFonts w:ascii="Liberation Serif" w:hAnsi="Liberation Serif"/>
        </w:rPr>
        <w:softHyphen/>
        <w:t>ципальная услуга, организуются места для парковки транспортных средств, в том числе места для парковки транспортн</w:t>
      </w:r>
      <w:r>
        <w:rPr>
          <w:rFonts w:ascii="Liberation Serif" w:hAnsi="Liberation Serif"/>
        </w:rPr>
        <w:t>ых средств инвалидов. Доступ заявителей к парковочным местам является бесплатным.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помещениях Уполномоче</w:t>
      </w:r>
      <w:r>
        <w:rPr>
          <w:rFonts w:ascii="Liberation Serif" w:hAnsi="Liberation Serif"/>
        </w:rPr>
        <w:t>нного органа на видном месте устанавливаются схемы размещения средств пожаротушения и путей эвакуации.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2.14.5. Места ожидания и приема заявителей должны быть удобными, оборудова</w:t>
      </w:r>
      <w:r>
        <w:rPr>
          <w:rFonts w:ascii="Liberation Serif" w:hAnsi="Liberation Serif"/>
        </w:rPr>
        <w:softHyphen/>
        <w:t xml:space="preserve">ны столами, стульями, обеспечены бланками заявление, образцами их заполнения, </w:t>
      </w:r>
      <w:r>
        <w:rPr>
          <w:rFonts w:ascii="Liberation Serif" w:hAnsi="Liberation Serif"/>
        </w:rPr>
        <w:t>кан</w:t>
      </w:r>
      <w:r>
        <w:rPr>
          <w:rFonts w:ascii="Liberation Serif" w:hAnsi="Liberation Serif"/>
        </w:rPr>
        <w:softHyphen/>
        <w:t>целярскими принадлежностями.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</w:t>
      </w:r>
      <w:r>
        <w:rPr>
          <w:rFonts w:ascii="Liberation Serif" w:hAnsi="Liberation Serif"/>
        </w:rPr>
        <w:softHyphen/>
        <w:t>глядной информацией, перечнем документов, необходимых для предоставления му</w:t>
      </w:r>
      <w:r>
        <w:rPr>
          <w:rFonts w:ascii="Liberation Serif" w:hAnsi="Liberation Serif"/>
        </w:rPr>
        <w:t>ни</w:t>
      </w:r>
      <w:r>
        <w:rPr>
          <w:rFonts w:ascii="Liberation Serif" w:hAnsi="Liberation Serif"/>
        </w:rPr>
        <w:softHyphen/>
        <w:t>ципальной услуги, а также текстом административного регламента.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Кабинеты, в которых осуществляется прием заявителей, об</w:t>
      </w:r>
      <w:r>
        <w:rPr>
          <w:rFonts w:ascii="Liberation Serif" w:hAnsi="Liberation Serif"/>
        </w:rPr>
        <w:t>орудуются информа</w:t>
      </w:r>
      <w:r>
        <w:rPr>
          <w:rFonts w:ascii="Liberation Serif" w:hAnsi="Liberation Serif"/>
        </w:rPr>
        <w:softHyphen/>
        <w:t>ционными табличками (вывесками) с указанием номера кабинета, наименования струк</w:t>
      </w:r>
      <w:r>
        <w:rPr>
          <w:rFonts w:ascii="Liberation Serif" w:hAnsi="Liberation Serif"/>
        </w:rPr>
        <w:softHyphen/>
        <w:t>турного подразделения Уполномоченного органа. Таблички на дверях кабинетов или на стенах должны быть видны посетителям.</w:t>
      </w:r>
    </w:p>
    <w:p w:rsidR="003F2C5A" w:rsidRDefault="003F2C5A">
      <w:pPr>
        <w:pStyle w:val="Standard"/>
        <w:keepNext/>
        <w:tabs>
          <w:tab w:val="left" w:pos="0"/>
        </w:tabs>
        <w:outlineLvl w:val="3"/>
        <w:rPr>
          <w:rFonts w:ascii="Liberation Serif" w:hAnsi="Liberation Serif"/>
          <w:i/>
          <w:iCs/>
        </w:rPr>
      </w:pP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>2.15. Показатели доступности и качест</w:t>
      </w:r>
      <w:r>
        <w:rPr>
          <w:rFonts w:ascii="Liberation Serif" w:hAnsi="Liberation Serif"/>
        </w:rPr>
        <w:t>ва муниципальной услуги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2.15.1. Показателями доступности муниципальной услуги являются: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информирование заявителей о предоставлении муниципальной услуги;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оборудование территорий, прилегающих к месторасположению Уполномоченно</w:t>
      </w:r>
      <w:r>
        <w:rPr>
          <w:rFonts w:ascii="Liberation Serif" w:hAnsi="Liberation Serif"/>
        </w:rPr>
        <w:softHyphen/>
        <w:t xml:space="preserve">го органа, его структурных </w:t>
      </w:r>
      <w:r>
        <w:rPr>
          <w:rFonts w:ascii="Liberation Serif" w:hAnsi="Liberation Serif"/>
        </w:rPr>
        <w:t>подразделений, местами парковки автотранспортных средств, в том числе для лиц с ограниченными возможностями;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соблюдение графика работы Упо</w:t>
      </w:r>
      <w:r>
        <w:rPr>
          <w:rFonts w:ascii="Liberation Serif" w:hAnsi="Liberation Serif"/>
        </w:rPr>
        <w:t>лномоченного органа;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оборудование мест ожидания и мест приема заявителей в Уполномоченном орга</w:t>
      </w:r>
      <w:r>
        <w:rPr>
          <w:rFonts w:ascii="Liberation Serif" w:hAnsi="Liberation Serif"/>
        </w:rPr>
        <w:softHyphen/>
        <w:t>не стульями, столами, обеспечение канцелярскими принадлежностями для предоставле</w:t>
      </w:r>
      <w:r>
        <w:rPr>
          <w:rFonts w:ascii="Liberation Serif" w:hAnsi="Liberation Serif"/>
        </w:rPr>
        <w:softHyphen/>
        <w:t>ния возможности оформления документов;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время, затраченное на получение конечного</w:t>
      </w:r>
      <w:r>
        <w:rPr>
          <w:rFonts w:ascii="Liberation Serif" w:hAnsi="Liberation Serif"/>
        </w:rPr>
        <w:t xml:space="preserve"> результата муниципальной услуги.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2.15.2. Показателями качества муниципальной услуги являются: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количество взаимодействий заявителя с должностными лицами при предоставле</w:t>
      </w:r>
      <w:r>
        <w:rPr>
          <w:rFonts w:ascii="Liberation Serif" w:hAnsi="Liberation Serif"/>
        </w:rPr>
        <w:softHyphen/>
        <w:t>нии муниципальной услуги и их продолжительность;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соблюдение сроков и последовательности</w:t>
      </w:r>
      <w:r>
        <w:rPr>
          <w:rFonts w:ascii="Liberation Serif" w:hAnsi="Liberation Serif"/>
        </w:rPr>
        <w:t xml:space="preserve"> выполнения всех административных процедур, предусмотренных настоящим административным регламентом;</w:t>
      </w:r>
    </w:p>
    <w:p w:rsidR="003F2C5A" w:rsidRDefault="00585CF3">
      <w:pPr>
        <w:pStyle w:val="Standard"/>
        <w:keepNext/>
        <w:tabs>
          <w:tab w:val="left" w:pos="0"/>
        </w:tabs>
        <w:ind w:firstLine="709"/>
        <w:jc w:val="both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>количество обоснованных жалоб заявителей о несоблюдении порядка выполне</w:t>
      </w:r>
      <w:r>
        <w:rPr>
          <w:rFonts w:ascii="Liberation Serif" w:hAnsi="Liberation Serif"/>
        </w:rPr>
        <w:softHyphen/>
        <w:t>ния административных процедур, сроков регистрации заявление и предоставления му</w:t>
      </w:r>
      <w:r>
        <w:rPr>
          <w:rFonts w:ascii="Liberation Serif" w:hAnsi="Liberation Serif"/>
        </w:rPr>
        <w:softHyphen/>
        <w:t>ници</w:t>
      </w:r>
      <w:r>
        <w:rPr>
          <w:rFonts w:ascii="Liberation Serif" w:hAnsi="Liberation Serif"/>
        </w:rPr>
        <w:t>пальной услуги, об отказе в исправлении допущенных опечаток и ошибок в выдан</w:t>
      </w:r>
      <w:r>
        <w:rPr>
          <w:rFonts w:ascii="Liberation Serif" w:hAnsi="Liberation Serif"/>
        </w:rPr>
        <w:softHyphen/>
        <w:t>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</w:t>
      </w:r>
      <w:r>
        <w:rPr>
          <w:rFonts w:ascii="Liberation Serif" w:hAnsi="Liberation Serif"/>
        </w:rPr>
        <w:softHyphen/>
        <w:t>номоченного органа</w:t>
      </w:r>
      <w:r>
        <w:rPr>
          <w:rFonts w:ascii="Liberation Serif" w:hAnsi="Liberation Serif"/>
        </w:rPr>
        <w:t xml:space="preserve"> документов, платы, не предусмотренных настоящим администра</w:t>
      </w:r>
      <w:r>
        <w:rPr>
          <w:rFonts w:ascii="Liberation Serif" w:hAnsi="Liberation Serif"/>
        </w:rPr>
        <w:softHyphen/>
        <w:t>тивным регламентом.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</w:t>
      </w:r>
      <w:r>
        <w:rPr>
          <w:rFonts w:ascii="Liberation Serif" w:hAnsi="Liberation Serif"/>
        </w:rPr>
        <w:softHyphen/>
        <w:t>ной почте, на Регионал</w:t>
      </w:r>
      <w:r>
        <w:rPr>
          <w:rFonts w:ascii="Liberation Serif" w:hAnsi="Liberation Serif"/>
        </w:rPr>
        <w:t>ьном портале</w:t>
      </w:r>
      <w:r>
        <w:rPr>
          <w:rFonts w:ascii="Liberation Serif" w:hAnsi="Liberation Serif"/>
          <w:color w:val="FF0000"/>
        </w:rPr>
        <w:t>.</w:t>
      </w:r>
    </w:p>
    <w:p w:rsidR="003F2C5A" w:rsidRDefault="003F2C5A">
      <w:pPr>
        <w:pStyle w:val="Standard"/>
        <w:ind w:firstLine="540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ind w:firstLine="709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2.16. Перечень классов средств электронной подписи, которые</w:t>
      </w:r>
    </w:p>
    <w:p w:rsidR="003F2C5A" w:rsidRDefault="00585CF3">
      <w:pPr>
        <w:pStyle w:val="Standard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допускаются к использованию при обращении за получением</w:t>
      </w:r>
    </w:p>
    <w:p w:rsidR="003F2C5A" w:rsidRDefault="00585CF3">
      <w:pPr>
        <w:pStyle w:val="Standard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муниципальной услуги, оказываемой с применением</w:t>
      </w:r>
    </w:p>
    <w:p w:rsidR="003F2C5A" w:rsidRDefault="00585CF3">
      <w:pPr>
        <w:pStyle w:val="Standard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усиленной квалифицированной электронной подписи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  <w:color w:val="FF0000"/>
        </w:rPr>
      </w:pPr>
    </w:p>
    <w:p w:rsidR="003F2C5A" w:rsidRDefault="00585CF3">
      <w:pPr>
        <w:pStyle w:val="Standard"/>
        <w:ind w:firstLine="709"/>
        <w:jc w:val="both"/>
      </w:pPr>
      <w:r>
        <w:rPr>
          <w:rFonts w:ascii="Liberation Serif" w:hAnsi="Liberation Serif"/>
        </w:rPr>
        <w:t xml:space="preserve">С учетом </w:t>
      </w:r>
      <w:hyperlink r:id="rId17" w:history="1">
        <w:r>
          <w:rPr>
            <w:rStyle w:val="Internetlink"/>
            <w:rFonts w:ascii="Liberation Serif" w:hAnsi="Liberation Serif"/>
          </w:rPr>
          <w:t>Требований</w:t>
        </w:r>
      </w:hyperlink>
      <w:r>
        <w:rPr>
          <w:rFonts w:ascii="Liberation Serif" w:hAnsi="Liberation Serif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</w:t>
      </w:r>
      <w:r>
        <w:rPr>
          <w:rFonts w:ascii="Liberation Serif" w:hAnsi="Liberation Serif"/>
        </w:rPr>
        <w:t>подписи, допускаются к использованию следующие классы средств электронной подписи: КС2, КС3, КВ1, КВ2 и КА1.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  <w:r>
        <w:rPr>
          <w:rFonts w:ascii="Liberation Serif" w:hAnsi="Liberation Serif"/>
          <w:lang w:val="en-US"/>
        </w:rPr>
        <w:t>III</w:t>
      </w:r>
      <w:r>
        <w:rPr>
          <w:rFonts w:ascii="Liberation Serif" w:hAnsi="Liberation Serif"/>
        </w:rPr>
        <w:t xml:space="preserve">. </w:t>
      </w:r>
      <w:r>
        <w:rPr>
          <w:rFonts w:ascii="Liberation Serif" w:hAnsi="Liberation Serif"/>
          <w:iCs/>
        </w:rPr>
        <w:t>Состав, последовательность и сроки выполнения административных процедур, тре</w:t>
      </w:r>
      <w:r>
        <w:rPr>
          <w:rFonts w:ascii="Liberation Serif" w:hAnsi="Liberation Serif"/>
          <w:iCs/>
        </w:rPr>
        <w:softHyphen/>
        <w:t>бования к порядку их выполнения, в том числе особенности выполн</w:t>
      </w:r>
      <w:r>
        <w:rPr>
          <w:rFonts w:ascii="Liberation Serif" w:hAnsi="Liberation Serif"/>
          <w:iCs/>
        </w:rPr>
        <w:t>ения администра</w:t>
      </w:r>
      <w:r>
        <w:rPr>
          <w:rFonts w:ascii="Liberation Serif" w:hAnsi="Liberation Serif"/>
          <w:iCs/>
        </w:rPr>
        <w:softHyphen/>
        <w:t>тивных процедур в электронной форме, а также особенности выполнения администра</w:t>
      </w:r>
      <w:r>
        <w:rPr>
          <w:rFonts w:ascii="Liberation Serif" w:hAnsi="Liberation Serif"/>
          <w:iCs/>
        </w:rPr>
        <w:softHyphen/>
        <w:t>тивных процедур в МФЦ</w:t>
      </w:r>
    </w:p>
    <w:p w:rsidR="003F2C5A" w:rsidRDefault="003F2C5A">
      <w:pPr>
        <w:pStyle w:val="Standard"/>
        <w:keepNext/>
        <w:tabs>
          <w:tab w:val="left" w:pos="0"/>
        </w:tabs>
        <w:jc w:val="center"/>
        <w:outlineLvl w:val="3"/>
        <w:rPr>
          <w:rFonts w:ascii="Liberation Serif" w:hAnsi="Liberation Serif"/>
        </w:rPr>
      </w:pPr>
    </w:p>
    <w:p w:rsidR="003F2C5A" w:rsidRDefault="00585CF3">
      <w:pPr>
        <w:pStyle w:val="Standard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3.1. Исчерпывающий перечень административных процедур</w:t>
      </w:r>
    </w:p>
    <w:p w:rsidR="003F2C5A" w:rsidRDefault="003F2C5A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3.1.1. Предоставление муниципальной услуги включает в себя следующие адми</w:t>
      </w:r>
      <w:r>
        <w:rPr>
          <w:rFonts w:ascii="Liberation Serif" w:hAnsi="Liberation Serif"/>
        </w:rPr>
        <w:softHyphen/>
      </w:r>
      <w:r>
        <w:rPr>
          <w:rFonts w:ascii="Liberation Serif" w:hAnsi="Liberation Serif"/>
        </w:rPr>
        <w:t>нистративные процедуры:</w:t>
      </w:r>
    </w:p>
    <w:p w:rsidR="003F2C5A" w:rsidRDefault="00585CF3">
      <w:pPr>
        <w:pStyle w:val="Standard"/>
        <w:widowControl w:val="0"/>
        <w:tabs>
          <w:tab w:val="left" w:pos="1814"/>
        </w:tabs>
        <w:ind w:left="68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 прием и регистрация заявления и прилагаемых документов;</w:t>
      </w:r>
    </w:p>
    <w:p w:rsidR="003F2C5A" w:rsidRDefault="00585CF3">
      <w:pPr>
        <w:pStyle w:val="Standard"/>
        <w:widowControl w:val="0"/>
        <w:tabs>
          <w:tab w:val="left" w:pos="1871"/>
        </w:tabs>
        <w:ind w:left="737" w:hanging="5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 рассмотрение заявления и прилагаемых документов;</w:t>
      </w:r>
    </w:p>
    <w:p w:rsidR="003F2C5A" w:rsidRDefault="00585CF3">
      <w:pPr>
        <w:pStyle w:val="Standard"/>
        <w:keepNext/>
        <w:tabs>
          <w:tab w:val="left" w:pos="0"/>
        </w:tabs>
        <w:jc w:val="both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ab/>
        <w:t xml:space="preserve">3)подготовка и направление (вручение) заявителю решения органа </w:t>
      </w:r>
      <w:r>
        <w:rPr>
          <w:rFonts w:ascii="Liberation Serif" w:hAnsi="Liberation Serif"/>
        </w:rPr>
        <w:t>местного самоуправления</w:t>
      </w:r>
      <w:r>
        <w:rPr>
          <w:rFonts w:ascii="Liberation Serif" w:hAnsi="Liberation Serif"/>
        </w:rPr>
        <w:t xml:space="preserve"> об установлении соответствия меж</w:t>
      </w:r>
      <w:r>
        <w:rPr>
          <w:rFonts w:ascii="Liberation Serif" w:hAnsi="Liberation Serif"/>
        </w:rPr>
        <w:t>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 или письма Уполномоченного органа об отказе в предоставлении муниципальной услуги.</w:t>
      </w:r>
    </w:p>
    <w:p w:rsidR="003F2C5A" w:rsidRDefault="003F2C5A">
      <w:pPr>
        <w:pStyle w:val="Standard"/>
        <w:widowControl w:val="0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3.2. </w:t>
      </w:r>
      <w:r>
        <w:rPr>
          <w:rFonts w:ascii="Liberation Serif" w:hAnsi="Liberation Serif"/>
        </w:rPr>
        <w:t>Прием и регистрация заявления и прилагаемых документов.</w:t>
      </w:r>
    </w:p>
    <w:p w:rsidR="003F2C5A" w:rsidRDefault="003F2C5A">
      <w:pPr>
        <w:pStyle w:val="Standard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3.2.1. Юридическим фактом, являющимся основанием для начала исполнения административной процедуры, является поступление заявления заявителя в Уполномо</w:t>
      </w:r>
      <w:r>
        <w:rPr>
          <w:rFonts w:ascii="Liberation Serif" w:hAnsi="Liberation Serif"/>
        </w:rPr>
        <w:softHyphen/>
        <w:t>ченный орган.</w:t>
      </w:r>
    </w:p>
    <w:p w:rsidR="003F2C5A" w:rsidRDefault="00585CF3">
      <w:pPr>
        <w:pStyle w:val="Standard"/>
        <w:tabs>
          <w:tab w:val="left" w:pos="1288"/>
          <w:tab w:val="left" w:pos="1560"/>
        </w:tabs>
        <w:suppressAutoHyphens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3.2.2. Должностное лицо, ответстве</w:t>
      </w:r>
      <w:r>
        <w:rPr>
          <w:rFonts w:ascii="Liberation Serif" w:hAnsi="Liberation Serif"/>
        </w:rPr>
        <w:t>нное за прием и регистрацию заявления: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осуществляет регистрацию заявления в день получения заявления (</w:t>
      </w:r>
      <w:r>
        <w:rPr>
          <w:rFonts w:ascii="Liberation Serif" w:hAnsi="Liberation Serif"/>
          <w:shd w:val="clear" w:color="auto" w:fill="FFFFFF"/>
        </w:rPr>
        <w:t>на следующий рабочий день в случае его получения после 16 часов текущего рабочего дня или в вы</w:t>
      </w:r>
      <w:r>
        <w:rPr>
          <w:rFonts w:ascii="Liberation Serif" w:hAnsi="Liberation Serif"/>
          <w:shd w:val="clear" w:color="auto" w:fill="FFFFFF"/>
        </w:rPr>
        <w:softHyphen/>
        <w:t>ходной (праздничный) день</w:t>
      </w:r>
      <w:r>
        <w:rPr>
          <w:rFonts w:ascii="Liberation Serif" w:hAnsi="Liberation Serif"/>
        </w:rPr>
        <w:t>);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готовит расписку в получении п</w:t>
      </w:r>
      <w:r>
        <w:rPr>
          <w:rFonts w:ascii="Liberation Serif" w:hAnsi="Liberation Serif"/>
        </w:rPr>
        <w:t>редставленных документов с указанием их переч</w:t>
      </w:r>
      <w:r>
        <w:rPr>
          <w:rFonts w:ascii="Liberation Serif" w:hAnsi="Liberation Serif"/>
        </w:rPr>
        <w:softHyphen/>
        <w:t>ня и выдает ее заявителю (в случае личного обращения) либо направляет расписку способом, позволяющим подтвердить факт и дату направления (при поступлении по</w:t>
      </w:r>
      <w:r>
        <w:rPr>
          <w:rFonts w:ascii="Liberation Serif" w:hAnsi="Liberation Serif"/>
        </w:rPr>
        <w:softHyphen/>
        <w:t xml:space="preserve">средством почтовой связи, сети «Интернет» заявления, </w:t>
      </w:r>
      <w:r>
        <w:rPr>
          <w:rFonts w:ascii="Liberation Serif" w:hAnsi="Liberation Serif"/>
        </w:rPr>
        <w:t>содержащего почтовый адрес, адрес электронной почты заявителя).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3.2.3. После регистрации заявление направляется для рассмотрения спе</w:t>
      </w:r>
      <w:r>
        <w:rPr>
          <w:rFonts w:ascii="Liberation Serif" w:hAnsi="Liberation Serif"/>
        </w:rPr>
        <w:t>циалисту Уполномоченного органа, ответственному за предоставление муниципальной услуги (далее – специалист, ответственный за предоставление муниципальной услуги) в день его регистрации (в случае обращения в МФЦ в сроки, установленные Соглашением о взаимоде</w:t>
      </w:r>
      <w:r>
        <w:rPr>
          <w:rFonts w:ascii="Liberation Serif" w:hAnsi="Liberation Serif"/>
        </w:rPr>
        <w:t>йствии, но не позднее 3 рабочих дней со дня поступления заявления).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3.2.4. Срок выполнения административной процедуры – 1 рабочий день с момен</w:t>
      </w:r>
      <w:r>
        <w:rPr>
          <w:rFonts w:ascii="Liberation Serif" w:hAnsi="Liberation Serif"/>
        </w:rPr>
        <w:softHyphen/>
        <w:t>та получения заявления (в случае обращения в МФЦ  срок</w:t>
      </w:r>
      <w:r>
        <w:rPr>
          <w:rFonts w:ascii="Liberation Serif" w:hAnsi="Liberation Serif"/>
          <w:strike/>
        </w:rPr>
        <w:t xml:space="preserve"> </w:t>
      </w:r>
      <w:r>
        <w:rPr>
          <w:rFonts w:ascii="Liberation Serif" w:hAnsi="Liberation Serif"/>
        </w:rPr>
        <w:t>устанавливается Соглашени</w:t>
      </w:r>
      <w:r>
        <w:rPr>
          <w:rFonts w:ascii="Liberation Serif" w:hAnsi="Liberation Serif"/>
        </w:rPr>
        <w:softHyphen/>
        <w:t>ем о взаимодействии и не может с</w:t>
      </w:r>
      <w:r>
        <w:rPr>
          <w:rFonts w:ascii="Liberation Serif" w:hAnsi="Liberation Serif"/>
        </w:rPr>
        <w:t>оставлять более 3 рабочих дней со дня поступления заявления</w:t>
      </w:r>
      <w:r>
        <w:rPr>
          <w:rFonts w:ascii="Liberation Serif" w:hAnsi="Liberation Serif"/>
          <w:vertAlign w:val="superscript"/>
        </w:rPr>
        <w:t></w:t>
      </w:r>
      <w:r>
        <w:rPr>
          <w:rFonts w:ascii="Liberation Serif" w:hAnsi="Liberation Serif"/>
        </w:rPr>
        <w:t>).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3.2.5. Результатом административной процедуры является регистрация и передача заявления и приложенных к нему документов специалисту, ответственному за предо</w:t>
      </w:r>
      <w:r>
        <w:rPr>
          <w:rFonts w:ascii="Liberation Serif" w:hAnsi="Liberation Serif"/>
        </w:rPr>
        <w:softHyphen/>
        <w:t>ставление муниципальной услуги.</w:t>
      </w:r>
    </w:p>
    <w:p w:rsidR="003F2C5A" w:rsidRDefault="003F2C5A">
      <w:pPr>
        <w:pStyle w:val="Standard"/>
        <w:widowControl w:val="0"/>
        <w:ind w:firstLine="709"/>
        <w:jc w:val="center"/>
        <w:rPr>
          <w:rFonts w:ascii="Liberation Serif" w:hAnsi="Liberation Serif"/>
        </w:rPr>
      </w:pPr>
    </w:p>
    <w:p w:rsidR="003F2C5A" w:rsidRDefault="00585CF3">
      <w:pPr>
        <w:pStyle w:val="Standard"/>
        <w:widowControl w:val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3.3. Рассмотрение заявления и прилагаемых документов</w:t>
      </w:r>
    </w:p>
    <w:p w:rsidR="003F2C5A" w:rsidRDefault="003F2C5A">
      <w:pPr>
        <w:pStyle w:val="Standard"/>
        <w:widowControl w:val="0"/>
        <w:jc w:val="center"/>
        <w:rPr>
          <w:rFonts w:ascii="Liberation Serif" w:hAnsi="Liberation Serif"/>
          <w:i/>
        </w:rPr>
      </w:pP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3.3.1. Основанием для начала административной процедуры является получение специалистом, ответственным за предоставление муниципальной услуги, заявления и прилагаемых к нему документов.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3.3.2. </w:t>
      </w:r>
      <w:r>
        <w:rPr>
          <w:rFonts w:ascii="Liberation Serif" w:hAnsi="Liberation Serif"/>
        </w:rPr>
        <w:t>Специалист, ответственный за предоставление муниципальной услуги, в течение 2 календарных дней со дня регистрации заявления рассматривает представлен</w:t>
      </w:r>
      <w:r>
        <w:rPr>
          <w:rFonts w:ascii="Liberation Serif" w:hAnsi="Liberation Serif"/>
        </w:rPr>
        <w:softHyphen/>
        <w:t>ные документы, проверяет их на соответствие требованиям земельного законодатель</w:t>
      </w:r>
      <w:r>
        <w:rPr>
          <w:rFonts w:ascii="Liberation Serif" w:hAnsi="Liberation Serif"/>
        </w:rPr>
        <w:softHyphen/>
        <w:t>ства.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3.3.3. В случае выяв</w:t>
      </w:r>
      <w:r>
        <w:rPr>
          <w:rFonts w:ascii="Liberation Serif" w:hAnsi="Liberation Serif"/>
        </w:rPr>
        <w:t>ления оснований для возврата заявления, Уполномоченный ор</w:t>
      </w:r>
      <w:r>
        <w:rPr>
          <w:rFonts w:ascii="Liberation Serif" w:hAnsi="Liberation Serif"/>
        </w:rPr>
        <w:softHyphen/>
        <w:t>ган в течение 10 дней со дня поступления заявления  возвращает заявление заявителю.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Специалист, ответственный за предоставление муниципальной услуги, в течение 2 дней с момента выявления оснований д</w:t>
      </w:r>
      <w:r>
        <w:rPr>
          <w:rFonts w:ascii="Liberation Serif" w:hAnsi="Liberation Serif"/>
        </w:rPr>
        <w:t>ля возврата, готовит уведомление о возврате заявления.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течение 3 дней подготовленное уведомление подписывается руководителем Уполномоченного органа.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Специалист, ответственный за регистрацию корреспонденции, регистрирует уве</w:t>
      </w:r>
      <w:r>
        <w:rPr>
          <w:rFonts w:ascii="Liberation Serif" w:hAnsi="Liberation Serif"/>
        </w:rPr>
        <w:softHyphen/>
        <w:t>домление о возврате и в течени</w:t>
      </w:r>
      <w:r>
        <w:rPr>
          <w:rFonts w:ascii="Liberation Serif" w:hAnsi="Liberation Serif"/>
        </w:rPr>
        <w:t>е 1 календарного дня со дня регистрации, направляет заявителю почтовым отправлением по адресу, указанному в заявлении.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3.3.4. В случае отсутствия оснований для возврата заявления ответственный за предоставление муниципальной услуги, рассматривает документы</w:t>
      </w:r>
      <w:r>
        <w:rPr>
          <w:rFonts w:ascii="Liberation Serif" w:hAnsi="Liberation Serif"/>
        </w:rPr>
        <w:t xml:space="preserve"> на наличие или от</w:t>
      </w:r>
      <w:r>
        <w:rPr>
          <w:rFonts w:ascii="Liberation Serif" w:hAnsi="Liberation Serif"/>
        </w:rPr>
        <w:softHyphen/>
        <w:t xml:space="preserve">сутствие оснований для отказа в предоставлении муниципальной услуги, указанных в </w:t>
      </w:r>
      <w:r>
        <w:rPr>
          <w:rFonts w:ascii="Liberation Serif" w:hAnsi="Liberation Serif"/>
          <w:color w:val="0000FF"/>
        </w:rPr>
        <w:t>пункте 2.9.3</w:t>
      </w:r>
      <w:r>
        <w:rPr>
          <w:rFonts w:ascii="Liberation Serif" w:hAnsi="Liberation Serif"/>
        </w:rPr>
        <w:t xml:space="preserve"> настоящего административного регламента, в течение 10 календарных дней с даты получения заявления, а также осуществляет формирование запросов в</w:t>
      </w:r>
      <w:r>
        <w:rPr>
          <w:rFonts w:ascii="Liberation Serif" w:hAnsi="Liberation Serif"/>
        </w:rPr>
        <w:t xml:space="preserve"> федераль</w:t>
      </w:r>
      <w:r>
        <w:rPr>
          <w:rFonts w:ascii="Liberation Serif" w:hAnsi="Liberation Serif"/>
        </w:rPr>
        <w:softHyphen/>
        <w:t>ный орган исполнительной власти, уполномоченный осуществление государственной регистрации юридических лиц и индивидуальных предпринимателей о предоставлении сведений из ЕГРЮЛ или ЕГРИП, о предоставлении сведений из Единого государствен</w:t>
      </w:r>
      <w:r>
        <w:rPr>
          <w:rFonts w:ascii="Liberation Serif" w:hAnsi="Liberation Serif"/>
        </w:rPr>
        <w:softHyphen/>
        <w:t>ного реест</w:t>
      </w:r>
      <w:r>
        <w:rPr>
          <w:rFonts w:ascii="Liberation Serif" w:hAnsi="Liberation Serif"/>
        </w:rPr>
        <w:t>ра недвижимости на здания, строения, земельные участки.</w:t>
      </w:r>
    </w:p>
    <w:p w:rsidR="003F2C5A" w:rsidRDefault="00585CF3">
      <w:pPr>
        <w:pStyle w:val="Standard"/>
        <w:keepNext/>
        <w:tabs>
          <w:tab w:val="left" w:pos="0"/>
        </w:tabs>
        <w:jc w:val="both"/>
        <w:outlineLvl w:val="3"/>
        <w:rPr>
          <w:rFonts w:ascii="Liberation Serif" w:hAnsi="Liberation Serif"/>
        </w:rPr>
      </w:pPr>
      <w:r>
        <w:rPr>
          <w:rFonts w:ascii="Liberation Serif" w:hAnsi="Liberation Serif"/>
        </w:rPr>
        <w:tab/>
        <w:t>3.3.5. В случае соответствия представленных документов установленным требо</w:t>
      </w:r>
      <w:r>
        <w:rPr>
          <w:rFonts w:ascii="Liberation Serif" w:hAnsi="Liberation Serif"/>
        </w:rPr>
        <w:softHyphen/>
        <w:t>ваниям, специалист, ответственный за предоставление муниципальной услуги, осуще</w:t>
      </w:r>
      <w:r>
        <w:rPr>
          <w:rFonts w:ascii="Liberation Serif" w:hAnsi="Liberation Serif"/>
        </w:rPr>
        <w:softHyphen/>
        <w:t xml:space="preserve">ствляет одно из следующих действий: готовит </w:t>
      </w:r>
      <w:r>
        <w:rPr>
          <w:rFonts w:ascii="Liberation Serif" w:hAnsi="Liberation Serif"/>
        </w:rPr>
        <w:t xml:space="preserve">проект </w:t>
      </w:r>
      <w:r>
        <w:rPr>
          <w:rFonts w:ascii="Liberation Serif" w:hAnsi="Liberation Serif"/>
        </w:rPr>
        <w:t>решения  органа местного самоуправления об установлении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 или письмо</w:t>
      </w:r>
      <w:r>
        <w:rPr>
          <w:rFonts w:ascii="Liberation Serif" w:hAnsi="Liberation Serif"/>
        </w:rPr>
        <w:t xml:space="preserve"> Уполномоченного органа об отказе в предоставлении муниципальной услуги.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3.3.6. Специалист, ответственный за предоставление муниципальной услуги, в день получения документов, подписанных руководителем уполномоченного органа, осуществляет одно из следующих </w:t>
      </w:r>
      <w:r>
        <w:rPr>
          <w:rFonts w:ascii="Liberation Serif" w:hAnsi="Liberation Serif"/>
        </w:rPr>
        <w:t>действий: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регистрирует </w:t>
      </w:r>
      <w:r>
        <w:rPr>
          <w:rFonts w:ascii="Liberation Serif" w:hAnsi="Liberation Serif"/>
        </w:rPr>
        <w:t>решение  органа местного самоуправления об установлении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</w:t>
      </w:r>
      <w:r>
        <w:rPr>
          <w:rFonts w:ascii="Liberation Serif" w:hAnsi="Liberation Serif"/>
        </w:rPr>
        <w:t>стков</w:t>
      </w:r>
      <w:r>
        <w:rPr>
          <w:rFonts w:ascii="Liberation Serif" w:hAnsi="Liberation Serif"/>
        </w:rPr>
        <w:t>;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регистрирует </w:t>
      </w:r>
      <w:r>
        <w:rPr>
          <w:rFonts w:ascii="Liberation Serif" w:hAnsi="Liberation Serif"/>
        </w:rPr>
        <w:t>письмо Уполномоченного органа об отказе в предоставлении муни</w:t>
      </w:r>
      <w:r>
        <w:rPr>
          <w:rFonts w:ascii="Liberation Serif" w:hAnsi="Liberation Serif"/>
        </w:rPr>
        <w:softHyphen/>
        <w:t>ципальной услуги</w:t>
      </w:r>
      <w:r>
        <w:rPr>
          <w:rFonts w:ascii="Liberation Serif" w:hAnsi="Liberation Serif"/>
        </w:rPr>
        <w:t>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3.3.7. Максимальный срок выполнения данной административной процедуры со</w:t>
      </w:r>
      <w:r>
        <w:rPr>
          <w:rFonts w:ascii="Liberation Serif" w:hAnsi="Liberation Serif"/>
        </w:rPr>
        <w:softHyphen/>
        <w:t>ставляет не более 24 календарных дней.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3.3.8. Результатом административной процедур</w:t>
      </w:r>
      <w:r>
        <w:rPr>
          <w:rFonts w:ascii="Liberation Serif" w:hAnsi="Liberation Serif"/>
        </w:rPr>
        <w:t>ы является передача зарегистриро</w:t>
      </w:r>
      <w:r>
        <w:rPr>
          <w:rFonts w:ascii="Liberation Serif" w:hAnsi="Liberation Serif"/>
        </w:rPr>
        <w:softHyphen/>
        <w:t xml:space="preserve">ванных документов: </w:t>
      </w:r>
      <w:r>
        <w:rPr>
          <w:rFonts w:ascii="Liberation Serif" w:hAnsi="Liberation Serif"/>
        </w:rPr>
        <w:t>решения  органа местного самоуправления об установлении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</w:t>
      </w:r>
      <w:r>
        <w:rPr>
          <w:rFonts w:ascii="Liberation Serif" w:hAnsi="Liberation Serif"/>
        </w:rPr>
        <w:t>о использования земельных участков или письмо Уполномоченного органа об отказе в предоставлении муниципальной услуги</w:t>
      </w:r>
      <w:r>
        <w:rPr>
          <w:rFonts w:ascii="Liberation Serif" w:hAnsi="Liberation Serif"/>
        </w:rPr>
        <w:t>, - с сопроводительным письмом специалисту, ответственному за направление корреспонденции.</w:t>
      </w:r>
    </w:p>
    <w:p w:rsidR="003F2C5A" w:rsidRDefault="003F2C5A">
      <w:pPr>
        <w:pStyle w:val="Standard"/>
        <w:widowControl w:val="0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widowControl w:val="0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3.4. Подготовка и направление (вручение) заявите</w:t>
      </w:r>
      <w:r>
        <w:rPr>
          <w:rFonts w:ascii="Liberation Serif" w:hAnsi="Liberation Serif"/>
        </w:rPr>
        <w:t>лю решения  органа местного самоуправления об установлении соответствия между разрешенным использованием земельного участка и видом разрешенного использования, установленным классифика</w:t>
      </w:r>
      <w:r>
        <w:rPr>
          <w:rFonts w:ascii="Liberation Serif" w:hAnsi="Liberation Serif"/>
        </w:rPr>
        <w:softHyphen/>
        <w:t>тором видов разрешенного использования земельных участков или письма Уп</w:t>
      </w:r>
      <w:r>
        <w:rPr>
          <w:rFonts w:ascii="Liberation Serif" w:hAnsi="Liberation Serif"/>
        </w:rPr>
        <w:t>олномо</w:t>
      </w:r>
      <w:r>
        <w:rPr>
          <w:rFonts w:ascii="Liberation Serif" w:hAnsi="Liberation Serif"/>
        </w:rPr>
        <w:softHyphen/>
        <w:t>ченного органа об отказе в предоставлении муниципальной услуги.</w:t>
      </w:r>
    </w:p>
    <w:p w:rsidR="003F2C5A" w:rsidRDefault="003F2C5A">
      <w:pPr>
        <w:pStyle w:val="Standard"/>
        <w:widowControl w:val="0"/>
        <w:ind w:firstLine="709"/>
        <w:jc w:val="both"/>
        <w:rPr>
          <w:rFonts w:ascii="Liberation Serif" w:hAnsi="Liberation Serif"/>
        </w:rPr>
      </w:pP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3.4.1. Специалист, ответственный за направление корреспонденции, не позднее сле</w:t>
      </w:r>
      <w:r>
        <w:rPr>
          <w:rFonts w:ascii="Liberation Serif" w:hAnsi="Liberation Serif"/>
        </w:rPr>
        <w:softHyphen/>
        <w:t>дующего рабочего дня с даты получения документов, являющихся результатом предо</w:t>
      </w:r>
      <w:r>
        <w:rPr>
          <w:rFonts w:ascii="Liberation Serif" w:hAnsi="Liberation Serif"/>
        </w:rPr>
        <w:softHyphen/>
        <w:t>ставления муниципальной у</w:t>
      </w:r>
      <w:r>
        <w:rPr>
          <w:rFonts w:ascii="Liberation Serif" w:hAnsi="Liberation Serif"/>
        </w:rPr>
        <w:t>слуги, направляет их заявителю способом, указанным в заявлении: почтовым отправлением с уведомлением, через МФЦ (в случае если заявле</w:t>
      </w:r>
      <w:r>
        <w:rPr>
          <w:rFonts w:ascii="Liberation Serif" w:hAnsi="Liberation Serif"/>
        </w:rPr>
        <w:softHyphen/>
        <w:t>ние было подано через МФЦ), лично.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В случае если способ направления не указан направление результатов предостав</w:t>
      </w:r>
      <w:r>
        <w:rPr>
          <w:rFonts w:ascii="Liberation Serif" w:hAnsi="Liberation Serif"/>
        </w:rPr>
        <w:softHyphen/>
        <w:t>ления мун</w:t>
      </w:r>
      <w:r>
        <w:rPr>
          <w:rFonts w:ascii="Liberation Serif" w:hAnsi="Liberation Serif"/>
        </w:rPr>
        <w:t>иципальной услуги осуществляется почтовым отправлением.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Документы могут быть выданы заявителю лично под </w:t>
      </w:r>
      <w:r>
        <w:rPr>
          <w:rFonts w:ascii="Liberation Serif" w:hAnsi="Liberation Serif"/>
        </w:rPr>
        <w:t>подпись</w:t>
      </w:r>
      <w:r>
        <w:rPr>
          <w:rFonts w:ascii="Liberation Serif" w:hAnsi="Liberation Serif"/>
        </w:rPr>
        <w:t>. В данном случае на втором экземпляре документа осуществляется отметка о получении.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3.6.4. Максимальный срок исполнения данной административной </w:t>
      </w:r>
      <w:r>
        <w:rPr>
          <w:rFonts w:ascii="Liberation Serif" w:hAnsi="Liberation Serif"/>
        </w:rPr>
        <w:t>процедуры со</w:t>
      </w:r>
      <w:r>
        <w:rPr>
          <w:rFonts w:ascii="Liberation Serif" w:hAnsi="Liberation Serif"/>
        </w:rPr>
        <w:softHyphen/>
        <w:t>ставляет не более 3 календарных дней.</w:t>
      </w:r>
    </w:p>
    <w:p w:rsidR="003F2C5A" w:rsidRDefault="00585CF3">
      <w:pPr>
        <w:pStyle w:val="Standard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3.6.5. Результатом административной процедуры является передача, направление заявителю:</w:t>
      </w:r>
      <w:r>
        <w:rPr>
          <w:rFonts w:ascii="Liberation Serif" w:hAnsi="Liberation Serif"/>
        </w:rPr>
        <w:t xml:space="preserve"> решения  органа  местного самоуправления об установлении соответствия между разрешенным использованием земельного уча</w:t>
      </w:r>
      <w:r>
        <w:rPr>
          <w:rFonts w:ascii="Liberation Serif" w:hAnsi="Liberation Serif"/>
        </w:rPr>
        <w:t>стка и видом разрешенного использования, установленным классификатором видов разрешенного использования земельных участков или письмо Уполномоченного органа об отказе в предоставлении муниципальной услуги.</w:t>
      </w:r>
    </w:p>
    <w:p w:rsidR="003F2C5A" w:rsidRDefault="003F2C5A">
      <w:pPr>
        <w:pStyle w:val="Standard"/>
        <w:ind w:firstLine="540"/>
        <w:jc w:val="both"/>
        <w:rPr>
          <w:rFonts w:ascii="Liberation Serif" w:hAnsi="Liberation Serif"/>
        </w:rPr>
      </w:pPr>
    </w:p>
    <w:p w:rsidR="003F2C5A" w:rsidRDefault="00585CF3">
      <w:pPr>
        <w:pStyle w:val="ConsPlusNormal"/>
        <w:tabs>
          <w:tab w:val="left" w:pos="900"/>
          <w:tab w:val="left" w:pos="1080"/>
        </w:tabs>
        <w:ind w:firstLine="540"/>
        <w:jc w:val="center"/>
        <w:rPr>
          <w:rFonts w:ascii="Liberation Serif" w:hAnsi="Liberation Serif" w:cs="Times New Roman"/>
          <w:color w:val="00000A"/>
          <w:w w:val="90"/>
          <w:sz w:val="24"/>
          <w:szCs w:val="24"/>
        </w:rPr>
      </w:pPr>
      <w:r>
        <w:rPr>
          <w:rFonts w:ascii="Liberation Serif" w:hAnsi="Liberation Serif" w:cs="Times New Roman"/>
          <w:color w:val="00000A"/>
          <w:w w:val="90"/>
          <w:sz w:val="24"/>
          <w:szCs w:val="24"/>
        </w:rPr>
        <w:t>IV. Формы контроля за исполнением</w:t>
      </w:r>
    </w:p>
    <w:p w:rsidR="003F2C5A" w:rsidRDefault="00585CF3">
      <w:pPr>
        <w:pStyle w:val="ConsPlusNormal"/>
        <w:tabs>
          <w:tab w:val="left" w:pos="900"/>
          <w:tab w:val="left" w:pos="1080"/>
        </w:tabs>
        <w:ind w:firstLine="540"/>
        <w:jc w:val="center"/>
        <w:rPr>
          <w:rFonts w:ascii="Liberation Serif" w:hAnsi="Liberation Serif" w:cs="Times New Roman"/>
          <w:w w:val="90"/>
          <w:sz w:val="24"/>
          <w:szCs w:val="24"/>
        </w:rPr>
      </w:pPr>
      <w:r>
        <w:rPr>
          <w:rFonts w:ascii="Liberation Serif" w:hAnsi="Liberation Serif" w:cs="Times New Roman"/>
          <w:w w:val="90"/>
          <w:sz w:val="24"/>
          <w:szCs w:val="24"/>
        </w:rPr>
        <w:t>административного регламента</w:t>
      </w:r>
    </w:p>
    <w:p w:rsidR="003F2C5A" w:rsidRDefault="003F2C5A">
      <w:pPr>
        <w:pStyle w:val="Standard"/>
        <w:widowControl w:val="0"/>
        <w:ind w:firstLine="540"/>
        <w:jc w:val="both"/>
        <w:rPr>
          <w:rFonts w:ascii="Liberation Serif" w:hAnsi="Liberation Serif"/>
          <w:color w:val="FF0000"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4.1.</w:t>
      </w:r>
      <w:r>
        <w:rPr>
          <w:rFonts w:ascii="Liberation Serif" w:hAnsi="Liberation Serif"/>
          <w:color w:val="00000A"/>
        </w:rPr>
        <w:tab/>
        <w:t>Контроль за соблюдением и исполнением должностными лицами Уполно</w:t>
      </w:r>
      <w:r>
        <w:rPr>
          <w:rFonts w:ascii="Liberation Serif" w:hAnsi="Liberation Serif"/>
          <w:color w:val="00000A"/>
        </w:rPr>
        <w:softHyphen/>
        <w:t>моченного органа положений настоящего административного регламента и иных норма</w:t>
      </w:r>
      <w:r>
        <w:rPr>
          <w:rFonts w:ascii="Liberation Serif" w:hAnsi="Liberation Serif"/>
          <w:color w:val="00000A"/>
        </w:rPr>
        <w:softHyphen/>
        <w:t>тивных правовых актов, устанавливающих требования к предоставлению муниципал</w:t>
      </w:r>
      <w:r>
        <w:rPr>
          <w:rFonts w:ascii="Liberation Serif" w:hAnsi="Liberation Serif"/>
          <w:color w:val="00000A"/>
        </w:rPr>
        <w:t>ь</w:t>
      </w:r>
      <w:r>
        <w:rPr>
          <w:rFonts w:ascii="Liberation Serif" w:hAnsi="Liberation Serif"/>
          <w:color w:val="00000A"/>
        </w:rPr>
        <w:softHyphen/>
        <w:t>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4.2. Текущий контроль за соблюдением и исполнением должностными лицами положений настоящего административного</w:t>
      </w:r>
      <w:r>
        <w:rPr>
          <w:rFonts w:ascii="Liberation Serif" w:hAnsi="Liberation Serif"/>
          <w:color w:val="00000A"/>
        </w:rPr>
        <w:t xml:space="preserve">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руководитель Уполномоченного органа.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Текущий контроль осуществляется на постоянной основе.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4.3. К</w:t>
      </w:r>
      <w:r>
        <w:rPr>
          <w:rFonts w:ascii="Liberation Serif" w:hAnsi="Liberation Serif"/>
          <w:color w:val="00000A"/>
        </w:rPr>
        <w:t>онтроль над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Проверки могут быть плановыми (осуществл</w:t>
      </w:r>
      <w:r>
        <w:rPr>
          <w:rFonts w:ascii="Liberation Serif" w:hAnsi="Liberation Serif"/>
          <w:color w:val="00000A"/>
        </w:rPr>
        <w:t>яться на основании полугодовых или годовых планов работы Уполномоченного органа) и внеплановыми.</w:t>
      </w:r>
    </w:p>
    <w:p w:rsidR="003F2C5A" w:rsidRDefault="00585CF3">
      <w:pPr>
        <w:pStyle w:val="Standard"/>
        <w:tabs>
          <w:tab w:val="left" w:pos="0"/>
        </w:tabs>
        <w:ind w:firstLine="709"/>
        <w:jc w:val="both"/>
        <w:outlineLvl w:val="2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Периодичность проверок – плановые 1 раз в год, внеплановые – по конкретному обращению заявителя.</w:t>
      </w:r>
    </w:p>
    <w:p w:rsidR="003F2C5A" w:rsidRDefault="00585CF3">
      <w:pPr>
        <w:pStyle w:val="Standard"/>
        <w:tabs>
          <w:tab w:val="left" w:pos="0"/>
        </w:tabs>
        <w:ind w:firstLine="709"/>
        <w:jc w:val="both"/>
        <w:outlineLvl w:val="2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lastRenderedPageBreak/>
        <w:t>При проведении проверки могут рассматриваться все вопросы, свя</w:t>
      </w:r>
      <w:r>
        <w:rPr>
          <w:rFonts w:ascii="Liberation Serif" w:hAnsi="Liberation Serif"/>
          <w:color w:val="00000A"/>
        </w:rPr>
        <w:t>занные с предоставлением муниципальной услуги (комплексные проверки) или отдельные вопро</w:t>
      </w:r>
      <w:r>
        <w:rPr>
          <w:rFonts w:ascii="Liberation Serif" w:hAnsi="Liberation Serif"/>
          <w:color w:val="00000A"/>
        </w:rPr>
        <w:softHyphen/>
        <w:t>сы (тематические проверки). Вид проверки и срок ее проведения устанавливаются муни</w:t>
      </w:r>
      <w:r>
        <w:rPr>
          <w:rFonts w:ascii="Liberation Serif" w:hAnsi="Liberation Serif"/>
          <w:color w:val="00000A"/>
        </w:rPr>
        <w:softHyphen/>
        <w:t>ципальным правовым актом Уполномоченного органа о проведении проверки с учетом перио</w:t>
      </w:r>
      <w:r>
        <w:rPr>
          <w:rFonts w:ascii="Liberation Serif" w:hAnsi="Liberation Serif"/>
          <w:color w:val="00000A"/>
        </w:rPr>
        <w:t>дичности комплексных проверок не менее 1 раза в год и тематических проверок – 2 раза в год.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Результаты проведения проверок оформляются в виде акта, в котором отмечают</w:t>
      </w:r>
      <w:r>
        <w:rPr>
          <w:rFonts w:ascii="Liberation Serif" w:hAnsi="Liberation Serif"/>
          <w:color w:val="00000A"/>
        </w:rPr>
        <w:softHyphen/>
        <w:t>ся выявленные недостатки и предложения по их устранению, который представляется руководит</w:t>
      </w:r>
      <w:r>
        <w:rPr>
          <w:rFonts w:ascii="Liberation Serif" w:hAnsi="Liberation Serif"/>
          <w:color w:val="00000A"/>
        </w:rPr>
        <w:t>елю Уполномоченного органа в течение 10 рабочих дней после завершения проверки.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</w:t>
      </w:r>
      <w:r>
        <w:rPr>
          <w:rFonts w:ascii="Liberation Serif" w:hAnsi="Liberation Serif"/>
          <w:color w:val="00000A"/>
        </w:rPr>
        <w:softHyphen/>
        <w:t>пальной услуги.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4.5.</w:t>
      </w:r>
      <w:r>
        <w:rPr>
          <w:rFonts w:ascii="Liberation Serif" w:hAnsi="Liberation Serif"/>
          <w:color w:val="00000A"/>
        </w:rPr>
        <w:t xml:space="preserve"> По результатам  проведенных проверок в случае выявления нарушений зако</w:t>
      </w:r>
      <w:r>
        <w:rPr>
          <w:rFonts w:ascii="Liberation Serif" w:hAnsi="Liberation Serif"/>
          <w:color w:val="00000A"/>
        </w:rPr>
        <w:softHyphen/>
        <w:t>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</w:t>
      </w:r>
      <w:r>
        <w:rPr>
          <w:rFonts w:ascii="Liberation Serif" w:hAnsi="Liberation Serif"/>
          <w:color w:val="00000A"/>
        </w:rPr>
        <w:t>ательством Российской Федерации.</w:t>
      </w:r>
    </w:p>
    <w:p w:rsidR="003F2C5A" w:rsidRDefault="00585CF3">
      <w:pPr>
        <w:pStyle w:val="Standard"/>
        <w:widowControl w:val="0"/>
        <w:tabs>
          <w:tab w:val="left" w:pos="900"/>
          <w:tab w:val="left" w:pos="1080"/>
        </w:tabs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4.6. Ответственность за неисполнение, ненадлежащее исполнение возложенных обязанностей по предоставлению муниципальной услуги, нарушение требований Адми</w:t>
      </w:r>
      <w:r>
        <w:rPr>
          <w:rFonts w:ascii="Liberation Serif" w:hAnsi="Liberation Serif"/>
          <w:color w:val="00000A"/>
        </w:rPr>
        <w:softHyphen/>
        <w:t>нистративного регламента, предусмотренная в соответствии с Трудовым ко</w:t>
      </w:r>
      <w:r>
        <w:rPr>
          <w:rFonts w:ascii="Liberation Serif" w:hAnsi="Liberation Serif"/>
          <w:color w:val="00000A"/>
        </w:rPr>
        <w:t>дексом Рос</w:t>
      </w:r>
      <w:r>
        <w:rPr>
          <w:rFonts w:ascii="Liberation Serif" w:hAnsi="Liberation Serif"/>
          <w:color w:val="00000A"/>
        </w:rPr>
        <w:softHyphen/>
        <w:t>сийской Федерации, Кодексом Российской Федерации об административных правонару</w:t>
      </w:r>
      <w:r>
        <w:rPr>
          <w:rFonts w:ascii="Liberation Serif" w:hAnsi="Liberation Serif"/>
          <w:color w:val="00000A"/>
        </w:rPr>
        <w:softHyphen/>
        <w:t>шениях, возлагается на лиц, замещающих должности в Уполномоченном органе (струк</w:t>
      </w:r>
      <w:r>
        <w:rPr>
          <w:rFonts w:ascii="Liberation Serif" w:hAnsi="Liberation Serif"/>
          <w:color w:val="00000A"/>
        </w:rPr>
        <w:softHyphen/>
        <w:t>турном подразделении Уполномоченного органа – при наличии), и работников МФЦ, ответств</w:t>
      </w:r>
      <w:r>
        <w:rPr>
          <w:rFonts w:ascii="Liberation Serif" w:hAnsi="Liberation Serif"/>
          <w:color w:val="00000A"/>
        </w:rPr>
        <w:t>енных за предоставление муниципальной услуги.</w:t>
      </w:r>
    </w:p>
    <w:p w:rsidR="003F2C5A" w:rsidRDefault="00585CF3">
      <w:pPr>
        <w:pStyle w:val="Standard"/>
        <w:widowControl w:val="0"/>
        <w:tabs>
          <w:tab w:val="left" w:pos="900"/>
          <w:tab w:val="left" w:pos="1080"/>
        </w:tabs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4.7. Контроль со стороны граждан, их объединений и организаций за предоставле</w:t>
      </w:r>
      <w:r>
        <w:rPr>
          <w:rFonts w:ascii="Liberation Serif" w:hAnsi="Liberation Serif"/>
          <w:color w:val="00000A"/>
        </w:rPr>
        <w:softHyphen/>
        <w:t>нием муниципальной услуги осуществляется в соответствии с Федеральным законом от 21 июля 2014 года № 212-ФЗ «Об основах общественног</w:t>
      </w:r>
      <w:r>
        <w:rPr>
          <w:rFonts w:ascii="Liberation Serif" w:hAnsi="Liberation Serif"/>
          <w:color w:val="00000A"/>
        </w:rPr>
        <w:t>о контроля в Российской Феде</w:t>
      </w:r>
      <w:r>
        <w:rPr>
          <w:rFonts w:ascii="Liberation Serif" w:hAnsi="Liberation Serif"/>
          <w:color w:val="00000A"/>
        </w:rPr>
        <w:softHyphen/>
        <w:t>рации».</w:t>
      </w:r>
    </w:p>
    <w:p w:rsidR="003F2C5A" w:rsidRDefault="003F2C5A">
      <w:pPr>
        <w:pStyle w:val="ConsPlusNormal"/>
        <w:tabs>
          <w:tab w:val="left" w:pos="900"/>
          <w:tab w:val="left" w:pos="1080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3F2C5A" w:rsidRDefault="00585CF3">
      <w:pPr>
        <w:pStyle w:val="Standard"/>
        <w:jc w:val="center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</w:t>
      </w:r>
      <w:r>
        <w:rPr>
          <w:rFonts w:ascii="Liberation Serif" w:hAnsi="Liberation Serif"/>
          <w:color w:val="00000A"/>
        </w:rPr>
        <w:softHyphen/>
        <w:t>пальных служащих</w:t>
      </w:r>
    </w:p>
    <w:p w:rsidR="003F2C5A" w:rsidRDefault="003F2C5A">
      <w:pPr>
        <w:pStyle w:val="Standard"/>
        <w:widowControl w:val="0"/>
        <w:ind w:firstLine="540"/>
        <w:jc w:val="both"/>
        <w:rPr>
          <w:rFonts w:ascii="Liberation Serif" w:hAnsi="Liberation Serif"/>
          <w:color w:val="00000A"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5.1. Заявитель имеет право на досудебное</w:t>
      </w:r>
      <w:r>
        <w:rPr>
          <w:rFonts w:ascii="Liberation Serif" w:hAnsi="Liberation Serif"/>
          <w:color w:val="00000A"/>
        </w:rPr>
        <w:t xml:space="preserve"> (внесудебное) обжалование, оспарива</w:t>
      </w:r>
      <w:r>
        <w:rPr>
          <w:rFonts w:ascii="Liberation Serif" w:hAnsi="Liberation Serif"/>
          <w:color w:val="00000A"/>
        </w:rPr>
        <w:softHyphen/>
        <w:t>ние решений, действий (бездействия), принятых (осуществленных) при предоставлении муниципальной услуги.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Обжалование заявителями решений, действий (бездействия), принятых (осуще</w:t>
      </w:r>
      <w:r>
        <w:rPr>
          <w:rFonts w:ascii="Liberation Serif" w:hAnsi="Liberation Serif"/>
          <w:color w:val="00000A"/>
        </w:rPr>
        <w:softHyphen/>
        <w:t>ствленных) в ходе предоставления муниципал</w:t>
      </w:r>
      <w:r>
        <w:rPr>
          <w:rFonts w:ascii="Liberation Serif" w:hAnsi="Liberation Serif"/>
          <w:color w:val="00000A"/>
        </w:rPr>
        <w:t>ьной услуги в досудебном (внесудебном) порядке, не лишает их права на обжалование указанных решений, действий (бездей</w:t>
      </w:r>
      <w:r>
        <w:rPr>
          <w:rFonts w:ascii="Liberation Serif" w:hAnsi="Liberation Serif"/>
          <w:color w:val="00000A"/>
        </w:rPr>
        <w:softHyphen/>
        <w:t>ствия) в судебном порядке.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5.2. Предметом досудебного (внесудебного) обжалования могут быть решения (действия, бездействие), принятые (осу</w:t>
      </w:r>
      <w:r>
        <w:rPr>
          <w:rFonts w:ascii="Liberation Serif" w:hAnsi="Liberation Serif"/>
          <w:color w:val="00000A"/>
        </w:rPr>
        <w:t>ществленные) при предоставлении муниципаль</w:t>
      </w:r>
      <w:r>
        <w:rPr>
          <w:rFonts w:ascii="Liberation Serif" w:hAnsi="Liberation Serif"/>
          <w:color w:val="00000A"/>
        </w:rPr>
        <w:softHyphen/>
        <w:t>ной услуги.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Заявитель может обратиться с жалобой, в том числе в следующих случаях: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1) нарушение срока регистрации запроса о предоставлении муниципальной услу</w:t>
      </w:r>
      <w:r>
        <w:rPr>
          <w:rFonts w:ascii="Liberation Serif" w:hAnsi="Liberation Serif"/>
          <w:color w:val="00000A"/>
        </w:rPr>
        <w:softHyphen/>
        <w:t>ги;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2) нарушение срока предоставления муниципальной ус</w:t>
      </w:r>
      <w:r>
        <w:rPr>
          <w:rFonts w:ascii="Liberation Serif" w:hAnsi="Liberation Serif"/>
          <w:color w:val="00000A"/>
        </w:rPr>
        <w:t>луги;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3) требование у заявителя документов или информации либо осуществления дей</w:t>
      </w:r>
      <w:r>
        <w:rPr>
          <w:rFonts w:ascii="Liberation Serif" w:hAnsi="Liberation Serif"/>
          <w:color w:val="00000A"/>
        </w:rPr>
        <w:softHyphen/>
        <w:t>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</w:t>
      </w:r>
      <w:r>
        <w:rPr>
          <w:rFonts w:ascii="Liberation Serif" w:hAnsi="Liberation Serif"/>
          <w:color w:val="00000A"/>
        </w:rPr>
        <w:t xml:space="preserve">выми актами Грязовецкого муниципального </w:t>
      </w:r>
      <w:r>
        <w:rPr>
          <w:rFonts w:ascii="Liberation Serif" w:hAnsi="Liberation Serif"/>
          <w:color w:val="00000A"/>
        </w:rPr>
        <w:t>округа</w:t>
      </w:r>
      <w:r>
        <w:rPr>
          <w:rFonts w:ascii="Liberation Serif" w:hAnsi="Liberation Serif"/>
          <w:color w:val="00000A"/>
        </w:rPr>
        <w:t xml:space="preserve"> Вологодской области для предоставления муниципальной услуги;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4) отказ заявителю в приеме документов, представление которых предусмотрено нормативными правовыми актами Российской Федерации, нормативными правовы</w:t>
      </w:r>
      <w:r>
        <w:rPr>
          <w:rFonts w:ascii="Liberation Serif" w:hAnsi="Liberation Serif"/>
          <w:color w:val="00000A"/>
        </w:rPr>
        <w:t>ми актами области, муниципальными правовыми актами муниципального образования Гря</w:t>
      </w:r>
      <w:r>
        <w:rPr>
          <w:rFonts w:ascii="Liberation Serif" w:hAnsi="Liberation Serif"/>
          <w:color w:val="00000A"/>
        </w:rPr>
        <w:softHyphen/>
        <w:t xml:space="preserve">зовецкого муниципального </w:t>
      </w:r>
      <w:r>
        <w:rPr>
          <w:rFonts w:ascii="Liberation Serif" w:hAnsi="Liberation Serif"/>
          <w:color w:val="00000A"/>
        </w:rPr>
        <w:t>округа</w:t>
      </w:r>
      <w:r>
        <w:rPr>
          <w:rFonts w:ascii="Liberation Serif" w:hAnsi="Liberation Serif"/>
          <w:color w:val="00000A"/>
        </w:rPr>
        <w:t xml:space="preserve"> Вологодской области для предоставления муници</w:t>
      </w:r>
      <w:r>
        <w:rPr>
          <w:rFonts w:ascii="Liberation Serif" w:hAnsi="Liberation Serif"/>
          <w:color w:val="00000A"/>
        </w:rPr>
        <w:softHyphen/>
        <w:t>пальной услуги;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5) отказ в предоставлении муниципальной услуги, если основания отказа не предусм</w:t>
      </w:r>
      <w:r>
        <w:rPr>
          <w:rFonts w:ascii="Liberation Serif" w:hAnsi="Liberation Serif"/>
          <w:color w:val="00000A"/>
        </w:rPr>
        <w:t>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</w:t>
      </w:r>
      <w:r>
        <w:rPr>
          <w:rFonts w:ascii="Liberation Serif" w:hAnsi="Liberation Serif"/>
          <w:color w:val="00000A"/>
        </w:rPr>
        <w:softHyphen/>
        <w:t xml:space="preserve">зовецкого муниципального </w:t>
      </w:r>
      <w:r>
        <w:rPr>
          <w:rFonts w:ascii="Liberation Serif" w:hAnsi="Liberation Serif"/>
          <w:color w:val="00000A"/>
        </w:rPr>
        <w:t>округа</w:t>
      </w:r>
      <w:r>
        <w:rPr>
          <w:rFonts w:ascii="Liberation Serif" w:hAnsi="Liberation Serif"/>
          <w:color w:val="00000A"/>
        </w:rPr>
        <w:t xml:space="preserve"> В</w:t>
      </w:r>
      <w:r>
        <w:rPr>
          <w:rFonts w:ascii="Liberation Serif" w:hAnsi="Liberation Serif"/>
          <w:color w:val="00000A"/>
        </w:rPr>
        <w:t>ологодской области;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</w:t>
      </w:r>
      <w:r>
        <w:rPr>
          <w:rFonts w:ascii="Liberation Serif" w:hAnsi="Liberation Serif"/>
          <w:color w:val="00000A"/>
        </w:rPr>
        <w:softHyphen/>
        <w:t>ными правовыми актами области, муниципальными правовыми актами муниципального обр</w:t>
      </w:r>
      <w:r>
        <w:rPr>
          <w:rFonts w:ascii="Liberation Serif" w:hAnsi="Liberation Serif"/>
          <w:color w:val="00000A"/>
        </w:rPr>
        <w:t xml:space="preserve">азования Грязовецкого муниципального </w:t>
      </w:r>
      <w:r>
        <w:rPr>
          <w:rFonts w:ascii="Liberation Serif" w:hAnsi="Liberation Serif"/>
          <w:color w:val="00000A"/>
        </w:rPr>
        <w:t>округа</w:t>
      </w:r>
      <w:r>
        <w:rPr>
          <w:rFonts w:ascii="Liberation Serif" w:hAnsi="Liberation Serif"/>
          <w:color w:val="00000A"/>
        </w:rPr>
        <w:t xml:space="preserve"> Вологодской области;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7) отказ органа, предоставляющего муниципальную услугу, его должностного лица, многофункционального центра, работника многофункционального центра, в ис</w:t>
      </w:r>
      <w:r>
        <w:rPr>
          <w:rFonts w:ascii="Liberation Serif" w:hAnsi="Liberation Serif"/>
          <w:color w:val="00000A"/>
        </w:rPr>
        <w:softHyphen/>
        <w:t xml:space="preserve">правлении допущенных ими опечаток и </w:t>
      </w:r>
      <w:r>
        <w:rPr>
          <w:rFonts w:ascii="Liberation Serif" w:hAnsi="Liberation Serif"/>
          <w:color w:val="00000A"/>
        </w:rPr>
        <w:t>ошибок в выданных в результате предоставле</w:t>
      </w:r>
      <w:r>
        <w:rPr>
          <w:rFonts w:ascii="Liberation Serif" w:hAnsi="Liberation Serif"/>
          <w:color w:val="00000A"/>
        </w:rPr>
        <w:softHyphen/>
        <w:t>ния муниципальной услуги документах либо нарушение установленного срока таких ис</w:t>
      </w:r>
      <w:r>
        <w:rPr>
          <w:rFonts w:ascii="Liberation Serif" w:hAnsi="Liberation Serif"/>
          <w:color w:val="00000A"/>
        </w:rPr>
        <w:softHyphen/>
        <w:t>правлений;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8) нарушение срока или порядка выдачи документов по результатам предоставле</w:t>
      </w:r>
      <w:r>
        <w:rPr>
          <w:rFonts w:ascii="Liberation Serif" w:hAnsi="Liberation Serif"/>
          <w:color w:val="00000A"/>
        </w:rPr>
        <w:softHyphen/>
        <w:t>ния муниципальной услуги;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9) приостановление</w:t>
      </w:r>
      <w:r>
        <w:rPr>
          <w:rFonts w:ascii="Liberation Serif" w:hAnsi="Liberation Serif"/>
          <w:color w:val="00000A"/>
        </w:rPr>
        <w:t xml:space="preserve"> предоставления муниципальной услуги, если основания при</w:t>
      </w:r>
      <w:r>
        <w:rPr>
          <w:rFonts w:ascii="Liberation Serif" w:hAnsi="Liberation Serif"/>
          <w:color w:val="00000A"/>
        </w:rPr>
        <w:softHyphen/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</w:t>
      </w:r>
      <w:r>
        <w:rPr>
          <w:rFonts w:ascii="Liberation Serif" w:hAnsi="Liberation Serif"/>
          <w:color w:val="00000A"/>
        </w:rPr>
        <w:softHyphen/>
        <w:t>ми нормативными правовыми актами области</w:t>
      </w:r>
      <w:r>
        <w:rPr>
          <w:rFonts w:ascii="Liberation Serif" w:hAnsi="Liberation Serif"/>
          <w:color w:val="00000A"/>
        </w:rPr>
        <w:t>, муниципальными правовыми актами му</w:t>
      </w:r>
      <w:r>
        <w:rPr>
          <w:rFonts w:ascii="Liberation Serif" w:hAnsi="Liberation Serif"/>
          <w:color w:val="00000A"/>
        </w:rPr>
        <w:softHyphen/>
        <w:t xml:space="preserve">ниципального образования Грязовецкого муниципального </w:t>
      </w:r>
      <w:r>
        <w:rPr>
          <w:rFonts w:ascii="Liberation Serif" w:hAnsi="Liberation Serif"/>
          <w:color w:val="00000A"/>
        </w:rPr>
        <w:t>округа</w:t>
      </w:r>
      <w:r>
        <w:rPr>
          <w:rFonts w:ascii="Liberation Serif" w:hAnsi="Liberation Serif"/>
          <w:color w:val="00000A"/>
        </w:rPr>
        <w:t xml:space="preserve"> Вологодской области;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10) требование у заявителя при предоставлении муниципальной услуги докумен</w:t>
      </w:r>
      <w:r>
        <w:rPr>
          <w:rFonts w:ascii="Liberation Serif" w:hAnsi="Liberation Serif"/>
          <w:color w:val="00000A"/>
        </w:rPr>
        <w:softHyphen/>
        <w:t xml:space="preserve">тов или информации, отсутствие и (или) недостоверность которых </w:t>
      </w:r>
      <w:r>
        <w:rPr>
          <w:rFonts w:ascii="Liberation Serif" w:hAnsi="Liberation Serif"/>
          <w:color w:val="00000A"/>
        </w:rPr>
        <w:t>не указывались при первоначальном отказе в приеме документов, необходимых для предоставления муни</w:t>
      </w:r>
      <w:r>
        <w:rPr>
          <w:rFonts w:ascii="Liberation Serif" w:hAnsi="Liberation Serif"/>
          <w:color w:val="00000A"/>
        </w:rPr>
        <w:softHyphen/>
        <w:t>ципальной услуги, либо в предоставлении муниципальной услуги, за исключением сле</w:t>
      </w:r>
      <w:r>
        <w:rPr>
          <w:rFonts w:ascii="Liberation Serif" w:hAnsi="Liberation Serif"/>
          <w:color w:val="00000A"/>
        </w:rPr>
        <w:softHyphen/>
        <w:t>дующих случаев: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а) изменение требований нормативных правовых актов, касающихс</w:t>
      </w:r>
      <w:r>
        <w:rPr>
          <w:rFonts w:ascii="Liberation Serif" w:hAnsi="Liberation Serif"/>
          <w:color w:val="00000A"/>
        </w:rPr>
        <w:t>я предоставле</w:t>
      </w:r>
      <w:r>
        <w:rPr>
          <w:rFonts w:ascii="Liberation Serif" w:hAnsi="Liberation Serif"/>
          <w:color w:val="00000A"/>
        </w:rPr>
        <w:softHyphen/>
        <w:t>ния муниципальной услуги, после первоначальной подачи заявления о предоставлении муниципальной услуги;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б) наличие ошибок в заявлении о предоставлении муниципальной услуги и доку</w:t>
      </w:r>
      <w:r>
        <w:rPr>
          <w:rFonts w:ascii="Liberation Serif" w:hAnsi="Liberation Serif"/>
          <w:color w:val="00000A"/>
        </w:rPr>
        <w:softHyphen/>
        <w:t>ментах, поданных заявителем после первоначального отказа в прием</w:t>
      </w:r>
      <w:r>
        <w:rPr>
          <w:rFonts w:ascii="Liberation Serif" w:hAnsi="Liberation Serif"/>
          <w:color w:val="00000A"/>
        </w:rPr>
        <w:t>е документов, необ</w:t>
      </w:r>
      <w:r>
        <w:rPr>
          <w:rFonts w:ascii="Liberation Serif" w:hAnsi="Liberation Serif"/>
          <w:color w:val="00000A"/>
        </w:rPr>
        <w:softHyphen/>
        <w:t>ходимых для предоставления муниципальной услуги, либо в предоставлении муници</w:t>
      </w:r>
      <w:r>
        <w:rPr>
          <w:rFonts w:ascii="Liberation Serif" w:hAnsi="Liberation Serif"/>
          <w:color w:val="00000A"/>
        </w:rPr>
        <w:softHyphen/>
        <w:t>пальной услуги и не включенных в представленный ранее комплект документов;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в) истечение срока действия документов или изменение информации после перво</w:t>
      </w:r>
      <w:r>
        <w:rPr>
          <w:rFonts w:ascii="Liberation Serif" w:hAnsi="Liberation Serif"/>
          <w:color w:val="00000A"/>
        </w:rPr>
        <w:softHyphen/>
        <w:t>начально</w:t>
      </w:r>
      <w:r>
        <w:rPr>
          <w:rFonts w:ascii="Liberation Serif" w:hAnsi="Liberation Serif"/>
          <w:color w:val="00000A"/>
        </w:rPr>
        <w:t>го отказа в приеме документов, необходимых для предоставления муниципаль</w:t>
      </w:r>
      <w:r>
        <w:rPr>
          <w:rFonts w:ascii="Liberation Serif" w:hAnsi="Liberation Serif"/>
          <w:color w:val="00000A"/>
        </w:rPr>
        <w:softHyphen/>
        <w:t>ной услуги, либо в предоставлении муниципальной услуги;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г) выявление документально подтвержденного факта (признаков) ошибочного или противоправного действия (бездействия) должностного</w:t>
      </w:r>
      <w:r>
        <w:rPr>
          <w:rFonts w:ascii="Liberation Serif" w:hAnsi="Liberation Serif"/>
          <w:color w:val="00000A"/>
        </w:rPr>
        <w:t xml:space="preserve"> лица органа, предоставляю</w:t>
      </w:r>
      <w:r>
        <w:rPr>
          <w:rFonts w:ascii="Liberation Serif" w:hAnsi="Liberation Serif"/>
          <w:color w:val="00000A"/>
        </w:rPr>
        <w:softHyphen/>
        <w:t>щего муниципальную услугу, муниципального служащего, многофункционального цен</w:t>
      </w:r>
      <w:r>
        <w:rPr>
          <w:rFonts w:ascii="Liberation Serif" w:hAnsi="Liberation Serif"/>
          <w:color w:val="00000A"/>
        </w:rPr>
        <w:softHyphen/>
        <w:t>тра, его работника при первоначальном отказе в приеме документов, необходимых для предоставления муниципальной услуги, либо в предоставлении муниципаль</w:t>
      </w:r>
      <w:r>
        <w:rPr>
          <w:rFonts w:ascii="Liberation Serif" w:hAnsi="Liberation Serif"/>
          <w:color w:val="00000A"/>
        </w:rPr>
        <w:t>ной услуги, о чем в письменном виде за подписью руководителя органа, предоставляющего муници</w:t>
      </w:r>
      <w:r>
        <w:rPr>
          <w:rFonts w:ascii="Liberation Serif" w:hAnsi="Liberation Serif"/>
          <w:color w:val="00000A"/>
        </w:rPr>
        <w:softHyphen/>
        <w:t>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</w:t>
      </w:r>
      <w:r>
        <w:rPr>
          <w:rFonts w:ascii="Liberation Serif" w:hAnsi="Liberation Serif"/>
          <w:color w:val="00000A"/>
        </w:rPr>
        <w:t>ляется заявитель.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многофунк</w:t>
      </w:r>
      <w:r>
        <w:rPr>
          <w:rFonts w:ascii="Liberation Serif" w:hAnsi="Liberation Serif"/>
          <w:color w:val="00000A"/>
        </w:rPr>
        <w:softHyphen/>
        <w:t>ционального центра, работника многофункционального центра возможно в случае, ес</w:t>
      </w:r>
      <w:r>
        <w:rPr>
          <w:rFonts w:ascii="Liberation Serif" w:hAnsi="Liberation Serif"/>
          <w:color w:val="00000A"/>
        </w:rPr>
        <w:t>ли на многофункциональный центр, решения и действия (бездействие) которого обжалуют</w:t>
      </w:r>
      <w:r>
        <w:rPr>
          <w:rFonts w:ascii="Liberation Serif" w:hAnsi="Liberation Serif"/>
          <w:color w:val="00000A"/>
        </w:rPr>
        <w:softHyphen/>
        <w:t>ся, возложена функция по предоставлению соответствующих государственных или му</w:t>
      </w:r>
      <w:r>
        <w:rPr>
          <w:rFonts w:ascii="Liberation Serif" w:hAnsi="Liberation Serif"/>
          <w:color w:val="00000A"/>
        </w:rPr>
        <w:softHyphen/>
        <w:t>ниципальных услуг в полном объеме.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5.3.Основанием для начала процедуры досудебного (внесудебн</w:t>
      </w:r>
      <w:r>
        <w:rPr>
          <w:rFonts w:ascii="Liberation Serif" w:hAnsi="Liberation Serif"/>
          <w:color w:val="00000A"/>
        </w:rPr>
        <w:t>ого) обжалования является поступление жалобы заявителя.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Жалоба подается в письменной форме на бумажном носителе, в электронной фор</w:t>
      </w:r>
      <w:r>
        <w:rPr>
          <w:rFonts w:ascii="Liberation Serif" w:hAnsi="Liberation Serif"/>
          <w:color w:val="00000A"/>
        </w:rPr>
        <w:softHyphen/>
        <w:t>ме.</w:t>
      </w:r>
    </w:p>
    <w:p w:rsidR="003F2C5A" w:rsidRDefault="00585CF3">
      <w:pPr>
        <w:pStyle w:val="Standard"/>
        <w:ind w:right="-5"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Жалоба на решения и действия (бездействие) Уполномоченного органа, его долж</w:t>
      </w:r>
      <w:r>
        <w:rPr>
          <w:rFonts w:ascii="Liberation Serif" w:hAnsi="Liberation Serif"/>
          <w:color w:val="00000A"/>
        </w:rPr>
        <w:softHyphen/>
        <w:t>ностного лица, муниципального служащего либо</w:t>
      </w:r>
      <w:r>
        <w:rPr>
          <w:rFonts w:ascii="Liberation Serif" w:hAnsi="Liberation Serif"/>
          <w:color w:val="00000A"/>
        </w:rPr>
        <w:t xml:space="preserve">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</w:t>
      </w:r>
      <w:r>
        <w:rPr>
          <w:rFonts w:ascii="Liberation Serif" w:hAnsi="Liberation Serif"/>
          <w:color w:val="00000A"/>
        </w:rPr>
        <w:softHyphen/>
        <w:t>моченного органа, Единого портала государственных и муницип</w:t>
      </w:r>
      <w:r>
        <w:rPr>
          <w:rFonts w:ascii="Liberation Serif" w:hAnsi="Liberation Serif"/>
          <w:color w:val="00000A"/>
        </w:rPr>
        <w:t>альных услуг (функций) либо Портала государственных и муниципальных услуг (функций) области, а также мо</w:t>
      </w:r>
      <w:r>
        <w:rPr>
          <w:rFonts w:ascii="Liberation Serif" w:hAnsi="Liberation Serif"/>
          <w:color w:val="00000A"/>
        </w:rPr>
        <w:softHyphen/>
        <w:t>жет быть принята при личном приеме заявителя.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Жалоба на решения и действия (бездействие) многофункционального центра, его работника может быть направлен</w:t>
      </w:r>
      <w:r>
        <w:rPr>
          <w:rFonts w:ascii="Liberation Serif" w:hAnsi="Liberation Serif"/>
          <w:color w:val="00000A"/>
        </w:rPr>
        <w:t>а по почте, с использованием информационно-телеком</w:t>
      </w:r>
      <w:r>
        <w:rPr>
          <w:rFonts w:ascii="Liberation Serif" w:hAnsi="Liberation Serif"/>
          <w:color w:val="00000A"/>
        </w:rPr>
        <w:softHyphen/>
        <w:t>муникационной сети «Интер</w:t>
      </w:r>
      <w:r>
        <w:rPr>
          <w:rFonts w:ascii="Liberation Serif" w:hAnsi="Liberation Serif"/>
          <w:color w:val="00000A"/>
        </w:rPr>
        <w:lastRenderedPageBreak/>
        <w:t>нет», официального сайта многофункционального центра, Единого портала государственных и муниципальных услуг (функций) либо Портала го</w:t>
      </w:r>
      <w:r>
        <w:rPr>
          <w:rFonts w:ascii="Liberation Serif" w:hAnsi="Liberation Serif"/>
          <w:color w:val="00000A"/>
        </w:rPr>
        <w:softHyphen/>
        <w:t xml:space="preserve">сударственных и муниципальных услуг (функций) </w:t>
      </w:r>
      <w:r>
        <w:rPr>
          <w:rFonts w:ascii="Liberation Serif" w:hAnsi="Liberation Serif"/>
          <w:color w:val="00000A"/>
        </w:rPr>
        <w:t>области, а также может быть принята при личном приеме заявителя.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</w:t>
      </w:r>
      <w:r>
        <w:rPr>
          <w:rFonts w:ascii="Liberation Serif" w:hAnsi="Liberation Serif"/>
          <w:color w:val="00000A"/>
        </w:rPr>
        <w:softHyphen/>
        <w:t>ного органа, его должностных лиц либо</w:t>
      </w:r>
      <w:r>
        <w:rPr>
          <w:rFonts w:ascii="Liberation Serif" w:hAnsi="Liberation Serif"/>
          <w:color w:val="00000A"/>
        </w:rPr>
        <w:t xml:space="preserve"> муниципальных служащих, многофункциональ</w:t>
      </w:r>
      <w:r>
        <w:rPr>
          <w:rFonts w:ascii="Liberation Serif" w:hAnsi="Liberation Serif"/>
          <w:color w:val="00000A"/>
        </w:rPr>
        <w:softHyphen/>
        <w:t>ного центра и его работников не позднее следующего рабочего дня со дня ее поступле</w:t>
      </w:r>
      <w:r>
        <w:rPr>
          <w:rFonts w:ascii="Liberation Serif" w:hAnsi="Liberation Serif"/>
          <w:color w:val="00000A"/>
        </w:rPr>
        <w:softHyphen/>
        <w:t>ния.</w:t>
      </w:r>
    </w:p>
    <w:p w:rsidR="003F2C5A" w:rsidRDefault="00585CF3">
      <w:pPr>
        <w:pStyle w:val="Standard"/>
        <w:widowControl w:val="0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5.4. В досудебном порядке могут быть обжалованы действия (бездействие) и ре</w:t>
      </w:r>
      <w:r>
        <w:rPr>
          <w:rFonts w:ascii="Liberation Serif" w:hAnsi="Liberation Serif"/>
          <w:color w:val="00000A"/>
        </w:rPr>
        <w:softHyphen/>
        <w:t>шения: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должностных лиц Уполномоченного органа, мун</w:t>
      </w:r>
      <w:r>
        <w:rPr>
          <w:rFonts w:ascii="Liberation Serif" w:hAnsi="Liberation Serif"/>
          <w:color w:val="00000A"/>
        </w:rPr>
        <w:t>иципальных служащих – руково</w:t>
      </w:r>
      <w:r>
        <w:rPr>
          <w:rFonts w:ascii="Liberation Serif" w:hAnsi="Liberation Serif"/>
          <w:color w:val="00000A"/>
        </w:rPr>
        <w:softHyphen/>
        <w:t>дителю Уполномоченного органа, главе Грязовецкого муниципального округа;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  <w:lang w:eastAsia="en-US"/>
        </w:rPr>
      </w:pPr>
      <w:r>
        <w:rPr>
          <w:rFonts w:ascii="Liberation Serif" w:hAnsi="Liberation Serif"/>
          <w:color w:val="00000A"/>
          <w:lang w:eastAsia="en-US"/>
        </w:rPr>
        <w:t>руководителя Уполномоченного органа -главе Грязовецкого муниципального округа;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работника многофункционального центра - руководителю многофункционально</w:t>
      </w:r>
      <w:r>
        <w:rPr>
          <w:rFonts w:ascii="Liberation Serif" w:hAnsi="Liberation Serif"/>
          <w:color w:val="00000A"/>
        </w:rPr>
        <w:softHyphen/>
        <w:t xml:space="preserve">го </w:t>
      </w:r>
      <w:r>
        <w:rPr>
          <w:rFonts w:ascii="Liberation Serif" w:hAnsi="Liberation Serif"/>
          <w:color w:val="00000A"/>
        </w:rPr>
        <w:t>центра;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руководителя многофункционального центра, многофункционального центра - органу местного самоуправления публично-правового образования, являющемуся учре</w:t>
      </w:r>
      <w:r>
        <w:rPr>
          <w:rFonts w:ascii="Liberation Serif" w:hAnsi="Liberation Serif"/>
          <w:color w:val="00000A"/>
        </w:rPr>
        <w:softHyphen/>
        <w:t>дителем многофункционального центра.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 xml:space="preserve">5.5. Жалобы в электронной форме направляются через систему </w:t>
      </w:r>
      <w:r>
        <w:rPr>
          <w:rFonts w:ascii="Liberation Serif" w:hAnsi="Liberation Serif"/>
          <w:color w:val="00000A"/>
        </w:rPr>
        <w:t>досудебного об</w:t>
      </w:r>
      <w:r>
        <w:rPr>
          <w:rFonts w:ascii="Liberation Serif" w:hAnsi="Liberation Serif"/>
          <w:color w:val="00000A"/>
        </w:rPr>
        <w:softHyphen/>
        <w:t>жалования https://do.gosuslugi.ru.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5.6. Жалоба должна содержать: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наименование органа, предоставляющего муниципальную услугу, его долж</w:t>
      </w:r>
      <w:r>
        <w:rPr>
          <w:rFonts w:ascii="Liberation Serif" w:hAnsi="Liberation Serif"/>
          <w:color w:val="00000A"/>
        </w:rPr>
        <w:softHyphen/>
        <w:t>ностного лица либо муниципального служащего, многофункционального центра, его ру</w:t>
      </w:r>
      <w:r>
        <w:rPr>
          <w:rFonts w:ascii="Liberation Serif" w:hAnsi="Liberation Serif"/>
          <w:color w:val="00000A"/>
        </w:rPr>
        <w:softHyphen/>
        <w:t>ководителя и (или) работни</w:t>
      </w:r>
      <w:r>
        <w:rPr>
          <w:rFonts w:ascii="Liberation Serif" w:hAnsi="Liberation Serif"/>
          <w:color w:val="00000A"/>
        </w:rPr>
        <w:t>ка, решения и действия (бездействие) которых обжалуются;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</w:t>
      </w:r>
      <w:r>
        <w:rPr>
          <w:rFonts w:ascii="Liberation Serif" w:hAnsi="Liberation Serif"/>
          <w:color w:val="00000A"/>
        </w:rPr>
        <w:softHyphen/>
        <w:t>теля – юридического лица, а также номе</w:t>
      </w:r>
      <w:r>
        <w:rPr>
          <w:rFonts w:ascii="Liberation Serif" w:hAnsi="Liberation Serif"/>
          <w:color w:val="00000A"/>
        </w:rPr>
        <w:t>р (номера) контактного телефона, адрес (адреса) электронной почты (при наличии) и почтовый адрес, по которым должен быть направ</w:t>
      </w:r>
      <w:r>
        <w:rPr>
          <w:rFonts w:ascii="Liberation Serif" w:hAnsi="Liberation Serif"/>
          <w:color w:val="00000A"/>
        </w:rPr>
        <w:softHyphen/>
        <w:t>лен ответ заявителю;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сведения об обжалуемых решениях и действиях (бездействии) Уполномоченного органа, должностного лица Уполном</w:t>
      </w:r>
      <w:r>
        <w:rPr>
          <w:rFonts w:ascii="Liberation Serif" w:hAnsi="Liberation Serif"/>
          <w:color w:val="00000A"/>
        </w:rPr>
        <w:t>оченного органа либо муниципального служащего, многофункционального центра, его работника;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</w:t>
      </w:r>
      <w:r>
        <w:rPr>
          <w:rFonts w:ascii="Liberation Serif" w:hAnsi="Liberation Serif"/>
          <w:color w:val="00000A"/>
        </w:rPr>
        <w:t>пального служащего, многофункционального центра, его работника. Заяви</w:t>
      </w:r>
      <w:r>
        <w:rPr>
          <w:rFonts w:ascii="Liberation Serif" w:hAnsi="Liberation Serif"/>
          <w:color w:val="00000A"/>
        </w:rPr>
        <w:softHyphen/>
        <w:t>телем могут быть представлены документы (при наличии), подтверждающие доводы заявителя, либо их копии.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5.7. Жалоба, поступившая в Уполномоченный орган, многофункциональный центр, учредит</w:t>
      </w:r>
      <w:r>
        <w:rPr>
          <w:rFonts w:ascii="Liberation Serif" w:hAnsi="Liberation Serif"/>
          <w:color w:val="00000A"/>
        </w:rPr>
        <w:t>елю многофункционального центра, рассматривается в течение 15 рабо</w:t>
      </w:r>
      <w:r>
        <w:rPr>
          <w:rFonts w:ascii="Liberation Serif" w:hAnsi="Liberation Serif"/>
          <w:color w:val="00000A"/>
        </w:rPr>
        <w:softHyphen/>
        <w:t>чих дней со дня ее регистрации, а в случае обжалования отказа Уполномоченного орга</w:t>
      </w:r>
      <w:r>
        <w:rPr>
          <w:rFonts w:ascii="Liberation Serif" w:hAnsi="Liberation Serif"/>
          <w:color w:val="00000A"/>
        </w:rPr>
        <w:softHyphen/>
        <w:t>на, должностного лица Уполномоченного органа, многофункционального центра в прие</w:t>
      </w:r>
      <w:r>
        <w:rPr>
          <w:rFonts w:ascii="Liberation Serif" w:hAnsi="Liberation Serif"/>
          <w:color w:val="00000A"/>
        </w:rPr>
        <w:softHyphen/>
        <w:t>ме документов у заявителя</w:t>
      </w:r>
      <w:r>
        <w:rPr>
          <w:rFonts w:ascii="Liberation Serif" w:hAnsi="Liberation Serif"/>
          <w:color w:val="00000A"/>
        </w:rPr>
        <w:t xml:space="preserve">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5.8. По результатам рассмотрения жалобы принимается одно из следующих реше</w:t>
      </w:r>
      <w:r>
        <w:rPr>
          <w:rFonts w:ascii="Liberation Serif" w:hAnsi="Liberation Serif"/>
          <w:color w:val="00000A"/>
        </w:rPr>
        <w:softHyphen/>
        <w:t>ний: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жа</w:t>
      </w:r>
      <w:r>
        <w:rPr>
          <w:rFonts w:ascii="Liberation Serif" w:hAnsi="Liberation Serif"/>
          <w:color w:val="00000A"/>
        </w:rPr>
        <w:t>лоба удовлетворяется, в том числе в форме отмены принятого решения, ис</w:t>
      </w:r>
      <w:r>
        <w:rPr>
          <w:rFonts w:ascii="Liberation Serif" w:hAnsi="Liberation Serif"/>
          <w:color w:val="00000A"/>
        </w:rPr>
        <w:softHyphen/>
        <w:t>правления допущенных опечаток и ошибок в выданных в результате предоставления му</w:t>
      </w:r>
      <w:r>
        <w:rPr>
          <w:rFonts w:ascii="Liberation Serif" w:hAnsi="Liberation Serif"/>
          <w:color w:val="00000A"/>
        </w:rPr>
        <w:softHyphen/>
        <w:t>ниципальной услуги документах, возврата заявителю денежных средств, взимание кото</w:t>
      </w:r>
      <w:r>
        <w:rPr>
          <w:rFonts w:ascii="Liberation Serif" w:hAnsi="Liberation Serif"/>
          <w:color w:val="00000A"/>
        </w:rPr>
        <w:softHyphen/>
        <w:t>рых не предусмотрено н</w:t>
      </w:r>
      <w:r>
        <w:rPr>
          <w:rFonts w:ascii="Liberation Serif" w:hAnsi="Liberation Serif"/>
          <w:color w:val="00000A"/>
        </w:rPr>
        <w:t>ормативными правовыми актами Российской Федерации, нор</w:t>
      </w:r>
      <w:r>
        <w:rPr>
          <w:rFonts w:ascii="Liberation Serif" w:hAnsi="Liberation Serif"/>
          <w:color w:val="00000A"/>
        </w:rPr>
        <w:softHyphen/>
        <w:t>мативными правовыми актами области, муниципальными правовыми актами муници</w:t>
      </w:r>
      <w:r>
        <w:rPr>
          <w:rFonts w:ascii="Liberation Serif" w:hAnsi="Liberation Serif"/>
          <w:color w:val="00000A"/>
        </w:rPr>
        <w:softHyphen/>
        <w:t>пального образования Грязовецкого муниципального района Вологодской области, а также в иных формах;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в удовлетворении жалобы от</w:t>
      </w:r>
      <w:r>
        <w:rPr>
          <w:rFonts w:ascii="Liberation Serif" w:hAnsi="Liberation Serif"/>
          <w:color w:val="00000A"/>
        </w:rPr>
        <w:t>казывается.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5.9. Не позднее дня, следующего за днем принятия решения, указанного в пункте 5.8 настоящего административного регламента, заявителю в письменной форме и по же</w:t>
      </w:r>
      <w:r>
        <w:rPr>
          <w:rFonts w:ascii="Liberation Serif" w:hAnsi="Liberation Serif"/>
          <w:color w:val="00000A"/>
        </w:rPr>
        <w:softHyphen/>
        <w:t>ланию заявителя в электронной форме направляется мотивированный ответ о результа</w:t>
      </w:r>
      <w:r>
        <w:rPr>
          <w:rFonts w:ascii="Liberation Serif" w:hAnsi="Liberation Serif"/>
          <w:color w:val="00000A"/>
        </w:rPr>
        <w:softHyphen/>
        <w:t>тах</w:t>
      </w:r>
      <w:r>
        <w:rPr>
          <w:rFonts w:ascii="Liberation Serif" w:hAnsi="Liberation Serif"/>
          <w:color w:val="00000A"/>
        </w:rPr>
        <w:t xml:space="preserve"> рассмотрения жалобы способом, позволяющим подтвердить факт и дату направле</w:t>
      </w:r>
      <w:r>
        <w:rPr>
          <w:rFonts w:ascii="Liberation Serif" w:hAnsi="Liberation Serif"/>
          <w:color w:val="00000A"/>
        </w:rPr>
        <w:softHyphen/>
        <w:t>ния.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</w:pPr>
      <w:r>
        <w:rPr>
          <w:rFonts w:ascii="Liberation Serif" w:hAnsi="Liberation Serif"/>
          <w:color w:val="00000A"/>
        </w:rPr>
        <w:t>5.10.  В случае признания жалобы подлежащей удовлетворению в ответе заявите</w:t>
      </w:r>
      <w:r>
        <w:rPr>
          <w:rFonts w:ascii="Liberation Serif" w:hAnsi="Liberation Serif"/>
          <w:color w:val="00000A"/>
        </w:rPr>
        <w:softHyphen/>
        <w:t>лю, указанном в пункте 5.9 настоящего административного регламента, дается информа</w:t>
      </w:r>
      <w:r>
        <w:rPr>
          <w:rFonts w:ascii="Liberation Serif" w:hAnsi="Liberation Serif"/>
          <w:color w:val="00000A"/>
        </w:rPr>
        <w:softHyphen/>
        <w:t>ция о действиях,</w:t>
      </w:r>
      <w:r>
        <w:rPr>
          <w:rFonts w:ascii="Liberation Serif" w:hAnsi="Liberation Serif"/>
          <w:color w:val="00000A"/>
        </w:rPr>
        <w:t xml:space="preserve"> осуществляемых </w:t>
      </w:r>
      <w:r>
        <w:rPr>
          <w:rFonts w:ascii="Liberation Serif" w:hAnsi="Liberation Serif"/>
          <w:color w:val="00000A"/>
        </w:rPr>
        <w:lastRenderedPageBreak/>
        <w:t>органом, предоставляющим муниципальную услугу, многофункциональным центром в целях незамедлительного устранения выявленных на</w:t>
      </w:r>
      <w:r>
        <w:rPr>
          <w:rFonts w:ascii="Liberation Serif" w:hAnsi="Liberation Serif"/>
          <w:color w:val="00000A"/>
        </w:rPr>
        <w:softHyphen/>
        <w:t>рушений при оказании  муниципальной услуги, а также приносятся извинения за достав</w:t>
      </w:r>
      <w:r>
        <w:rPr>
          <w:rFonts w:ascii="Liberation Serif" w:hAnsi="Liberation Serif"/>
          <w:color w:val="00000A"/>
        </w:rPr>
        <w:softHyphen/>
        <w:t>ленные неудобства и указывается</w:t>
      </w:r>
      <w:r>
        <w:rPr>
          <w:rFonts w:ascii="Liberation Serif" w:hAnsi="Liberation Serif"/>
          <w:color w:val="00000A"/>
        </w:rPr>
        <w:t xml:space="preserve"> информация о дальнейших действиях, которые необ</w:t>
      </w:r>
      <w:r>
        <w:rPr>
          <w:rFonts w:ascii="Liberation Serif" w:hAnsi="Liberation Serif"/>
          <w:color w:val="00000A"/>
        </w:rPr>
        <w:softHyphen/>
        <w:t>ходимо совершить заявителю в целях получения муниципальной услуги (в соответствии с порядком, определенным муниципальным правовым актом).</w:t>
      </w:r>
      <w:r>
        <w:rPr>
          <w:rFonts w:ascii="Liberation Serif" w:hAnsi="Liberation Serif"/>
          <w:color w:val="00000A"/>
        </w:rPr>
        <w:tab/>
      </w:r>
      <w:r>
        <w:rPr>
          <w:rFonts w:ascii="Liberation Serif" w:hAnsi="Liberation Serif"/>
          <w:color w:val="00000A"/>
        </w:rPr>
        <w:tab/>
      </w:r>
      <w:r>
        <w:rPr>
          <w:rFonts w:ascii="Liberation Serif" w:hAnsi="Liberation Serif"/>
          <w:color w:val="00000A"/>
        </w:rPr>
        <w:tab/>
      </w:r>
      <w:r>
        <w:rPr>
          <w:rFonts w:ascii="Liberation Serif" w:hAnsi="Liberation Serif"/>
          <w:color w:val="00000A"/>
        </w:rPr>
        <w:tab/>
      </w:r>
      <w:r>
        <w:rPr>
          <w:rFonts w:ascii="Liberation Serif" w:hAnsi="Liberation Serif"/>
          <w:color w:val="00000A"/>
        </w:rPr>
        <w:tab/>
      </w:r>
      <w:r>
        <w:rPr>
          <w:rFonts w:ascii="Liberation Serif" w:hAnsi="Liberation Serif"/>
          <w:color w:val="00000A"/>
        </w:rPr>
        <w:tab/>
        <w:t>5.11. В случае признания жалобы не подлежащей удовлетворению в о</w:t>
      </w:r>
      <w:r>
        <w:rPr>
          <w:rFonts w:ascii="Liberation Serif" w:hAnsi="Liberation Serif"/>
          <w:color w:val="00000A"/>
        </w:rPr>
        <w:t>твете заяви</w:t>
      </w:r>
      <w:r>
        <w:rPr>
          <w:rFonts w:ascii="Liberation Serif" w:hAnsi="Liberation Serif"/>
          <w:color w:val="00000A"/>
        </w:rPr>
        <w:softHyphen/>
        <w:t>телю, указанном в пункте 5.9 настоящего административного регламента, даются аргу</w:t>
      </w:r>
      <w:r>
        <w:rPr>
          <w:rFonts w:ascii="Liberation Serif" w:hAnsi="Liberation Serif"/>
          <w:color w:val="00000A"/>
        </w:rPr>
        <w:softHyphen/>
        <w:t>ментированные разъяснения о причинах принятого решения, а также информация о по</w:t>
      </w:r>
      <w:r>
        <w:rPr>
          <w:rFonts w:ascii="Liberation Serif" w:hAnsi="Liberation Serif"/>
          <w:color w:val="00000A"/>
        </w:rPr>
        <w:softHyphen/>
        <w:t>рядке обжалования принятого решения.</w:t>
      </w: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  <w:color w:val="00000A"/>
        </w:rPr>
        <w:sectPr w:rsidR="003F2C5A">
          <w:pgSz w:w="11906" w:h="16838"/>
          <w:pgMar w:top="1134" w:right="567" w:bottom="1134" w:left="1701" w:header="720" w:footer="720" w:gutter="0"/>
          <w:cols w:space="720"/>
        </w:sectPr>
      </w:pPr>
      <w:r>
        <w:rPr>
          <w:rFonts w:ascii="Liberation Serif" w:hAnsi="Liberation Serif"/>
          <w:color w:val="00000A"/>
        </w:rPr>
        <w:t>5.12. В случае установления в ходе или по рез</w:t>
      </w:r>
      <w:r>
        <w:rPr>
          <w:rFonts w:ascii="Liberation Serif" w:hAnsi="Liberation Serif"/>
          <w:color w:val="00000A"/>
        </w:rPr>
        <w:t>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3F2C5A" w:rsidRDefault="00585CF3">
      <w:pPr>
        <w:pStyle w:val="Standard"/>
        <w:widowControl w:val="0"/>
        <w:ind w:left="5103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Приложение 1</w:t>
      </w:r>
    </w:p>
    <w:p w:rsidR="003F2C5A" w:rsidRDefault="00585CF3">
      <w:pPr>
        <w:pStyle w:val="Standard"/>
        <w:widowControl w:val="0"/>
        <w:ind w:left="5103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 </w:t>
      </w:r>
      <w:r>
        <w:rPr>
          <w:rFonts w:ascii="Liberation Serif" w:hAnsi="Liberation Serif"/>
          <w:sz w:val="26"/>
          <w:szCs w:val="26"/>
        </w:rPr>
        <w:t>административному регламенту</w:t>
      </w:r>
    </w:p>
    <w:p w:rsidR="003F2C5A" w:rsidRDefault="00585CF3">
      <w:pPr>
        <w:pStyle w:val="Standard"/>
        <w:widowControl w:val="0"/>
        <w:ind w:left="5103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Форма</w:t>
      </w:r>
    </w:p>
    <w:p w:rsidR="003F2C5A" w:rsidRDefault="003F2C5A">
      <w:pPr>
        <w:pStyle w:val="Standard"/>
        <w:ind w:left="4536"/>
        <w:rPr>
          <w:rFonts w:ascii="Liberation Serif" w:hAnsi="Liberation Serif"/>
          <w:sz w:val="28"/>
          <w:szCs w:val="28"/>
        </w:rPr>
      </w:pPr>
    </w:p>
    <w:p w:rsidR="003F2C5A" w:rsidRDefault="00585CF3">
      <w:pPr>
        <w:pStyle w:val="Standard"/>
        <w:widowControl w:val="0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</w:t>
      </w:r>
      <w:r>
        <w:rPr>
          <w:rFonts w:ascii="Liberation Serif" w:hAnsi="Liberation Serif"/>
          <w:sz w:val="20"/>
          <w:szCs w:val="20"/>
          <w:u w:val="single"/>
        </w:rPr>
        <w:t xml:space="preserve"> </w:t>
      </w:r>
      <w:r>
        <w:rPr>
          <w:rFonts w:ascii="Liberation Serif" w:hAnsi="Liberation Serif"/>
          <w:sz w:val="28"/>
          <w:szCs w:val="20"/>
          <w:u w:val="single"/>
        </w:rPr>
        <w:t xml:space="preserve">В </w:t>
      </w:r>
      <w:r>
        <w:rPr>
          <w:rFonts w:ascii="Liberation Serif" w:hAnsi="Liberation Serif"/>
          <w:sz w:val="28"/>
          <w:szCs w:val="20"/>
          <w:u w:val="single"/>
        </w:rPr>
        <w:t>У</w:t>
      </w:r>
      <w:r>
        <w:rPr>
          <w:rFonts w:ascii="Liberation Serif" w:hAnsi="Liberation Serif"/>
          <w:sz w:val="28"/>
          <w:szCs w:val="20"/>
          <w:u w:val="single"/>
        </w:rPr>
        <w:t>полномоченный орган</w:t>
      </w:r>
      <w:r>
        <w:rPr>
          <w:rFonts w:ascii="Liberation Serif" w:hAnsi="Liberation Serif"/>
          <w:sz w:val="28"/>
          <w:szCs w:val="20"/>
        </w:rPr>
        <w:t>________________</w:t>
      </w:r>
      <w:r>
        <w:rPr>
          <w:rFonts w:ascii="Liberation Serif" w:hAnsi="Liberation Serif"/>
          <w:sz w:val="28"/>
          <w:szCs w:val="20"/>
        </w:rPr>
        <w:br/>
      </w:r>
      <w:r>
        <w:rPr>
          <w:rFonts w:ascii="Liberation Serif" w:hAnsi="Liberation Serif"/>
          <w:sz w:val="20"/>
          <w:szCs w:val="20"/>
        </w:rPr>
        <w:t>(наименование Уполномоченного органа)</w:t>
      </w:r>
      <w:r>
        <w:rPr>
          <w:rFonts w:ascii="Liberation Serif" w:hAnsi="Liberation Serif"/>
          <w:sz w:val="28"/>
          <w:szCs w:val="20"/>
        </w:rPr>
        <w:br/>
      </w:r>
      <w:r>
        <w:rPr>
          <w:rFonts w:ascii="Liberation Serif" w:hAnsi="Liberation Serif"/>
          <w:sz w:val="28"/>
          <w:szCs w:val="20"/>
        </w:rPr>
        <w:t xml:space="preserve">   от ____________________________________</w:t>
      </w:r>
      <w:r>
        <w:rPr>
          <w:rFonts w:ascii="Liberation Serif" w:hAnsi="Liberation Serif"/>
          <w:sz w:val="28"/>
          <w:szCs w:val="20"/>
        </w:rPr>
        <w:br/>
      </w:r>
      <w:r>
        <w:rPr>
          <w:rFonts w:ascii="Liberation Serif" w:hAnsi="Liberation Serif"/>
          <w:sz w:val="28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(данные заявителя - физического лица - ФИО)</w:t>
      </w:r>
      <w:r>
        <w:rPr>
          <w:rFonts w:ascii="Liberation Serif" w:hAnsi="Liberation Serif"/>
          <w:sz w:val="28"/>
          <w:szCs w:val="20"/>
        </w:rPr>
        <w:br/>
      </w:r>
      <w:r>
        <w:rPr>
          <w:rFonts w:ascii="Liberation Serif" w:hAnsi="Liberation Serif"/>
          <w:sz w:val="28"/>
          <w:szCs w:val="20"/>
        </w:rPr>
        <w:br/>
      </w:r>
      <w:r>
        <w:rPr>
          <w:rFonts w:ascii="Liberation Serif" w:hAnsi="Liberation Serif"/>
          <w:sz w:val="28"/>
          <w:szCs w:val="20"/>
        </w:rPr>
        <w:t>______________________________________</w:t>
      </w:r>
      <w:r>
        <w:rPr>
          <w:rFonts w:ascii="Liberation Serif" w:hAnsi="Liberation Serif"/>
          <w:sz w:val="28"/>
          <w:szCs w:val="20"/>
        </w:rPr>
        <w:br/>
      </w:r>
      <w:r>
        <w:rPr>
          <w:rFonts w:ascii="Liberation Serif" w:hAnsi="Liberation Serif"/>
          <w:sz w:val="20"/>
          <w:szCs w:val="20"/>
        </w:rPr>
        <w:t>юридического лица (фирменное наименование)</w:t>
      </w:r>
    </w:p>
    <w:p w:rsidR="003F2C5A" w:rsidRDefault="003F2C5A">
      <w:pPr>
        <w:pStyle w:val="Standard"/>
        <w:ind w:firstLine="5103"/>
        <w:jc w:val="right"/>
        <w:rPr>
          <w:rFonts w:ascii="Liberation Serif" w:hAnsi="Liberation Serif"/>
          <w:sz w:val="28"/>
        </w:rPr>
      </w:pPr>
    </w:p>
    <w:p w:rsidR="003F2C5A" w:rsidRDefault="00585CF3">
      <w:pPr>
        <w:pStyle w:val="3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>ЗАЯВЛЕНИЕ</w:t>
      </w:r>
    </w:p>
    <w:p w:rsidR="003F2C5A" w:rsidRDefault="00585CF3">
      <w:pPr>
        <w:pStyle w:val="3"/>
        <w:spacing w:after="120"/>
        <w:rPr>
          <w:rFonts w:ascii="Liberation Serif" w:hAnsi="Liberation Serif"/>
          <w:b w:val="0"/>
          <w:sz w:val="28"/>
        </w:rPr>
      </w:pPr>
      <w:r>
        <w:rPr>
          <w:rFonts w:ascii="Liberation Serif" w:hAnsi="Liberation Serif"/>
          <w:b w:val="0"/>
          <w:sz w:val="28"/>
        </w:rPr>
        <w:t>об установлении соответствия между разрешенным использованием земельного у</w:t>
      </w:r>
      <w:r>
        <w:rPr>
          <w:rFonts w:ascii="Liberation Serif" w:hAnsi="Liberation Serif"/>
          <w:b w:val="0"/>
          <w:sz w:val="28"/>
        </w:rPr>
        <w:t>частка и видом разрешенного использования, установленным классификатором видов разрешенного использования земельных участков</w:t>
      </w:r>
    </w:p>
    <w:p w:rsidR="003F2C5A" w:rsidRDefault="003F2C5A">
      <w:pPr>
        <w:pStyle w:val="Standard"/>
        <w:rPr>
          <w:rFonts w:ascii="Liberation Serif" w:hAnsi="Liberation Serif"/>
        </w:rPr>
      </w:pPr>
    </w:p>
    <w:p w:rsidR="003F2C5A" w:rsidRDefault="003F2C5A">
      <w:pPr>
        <w:pStyle w:val="Standard"/>
        <w:ind w:left="5103"/>
        <w:rPr>
          <w:rFonts w:ascii="Liberation Serif" w:hAnsi="Liberation Serif"/>
          <w:sz w:val="26"/>
        </w:rPr>
      </w:pPr>
    </w:p>
    <w:tbl>
      <w:tblPr>
        <w:tblW w:w="963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1"/>
        <w:gridCol w:w="4897"/>
      </w:tblGrid>
      <w:tr w:rsidR="003F2C5A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jc w:val="center"/>
              <w:rPr>
                <w:rFonts w:ascii="Liberation Serif" w:hAnsi="Liberation Serif"/>
                <w:b/>
                <w:kern w:val="0"/>
                <w:szCs w:val="20"/>
              </w:rPr>
            </w:pPr>
            <w:r>
              <w:rPr>
                <w:rFonts w:ascii="Liberation Serif" w:hAnsi="Liberation Serif"/>
                <w:b/>
                <w:kern w:val="0"/>
                <w:szCs w:val="20"/>
              </w:rPr>
              <w:t>Сведения о заявителе (физическое лицо, индивидуальный предприниматель)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Фамилия, имя, отчество (при наличии)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Адрес регистрации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Адрес проживания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tabs>
                <w:tab w:val="left" w:pos="1200"/>
              </w:tabs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Контактный телефон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Адрес электронной почты (при наличии)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jc w:val="center"/>
              <w:rPr>
                <w:rFonts w:ascii="Liberation Serif" w:hAnsi="Liberation Serif"/>
                <w:b/>
                <w:kern w:val="0"/>
                <w:szCs w:val="20"/>
              </w:rPr>
            </w:pPr>
            <w:r>
              <w:rPr>
                <w:rFonts w:ascii="Liberation Serif" w:hAnsi="Liberation Serif"/>
                <w:b/>
                <w:kern w:val="0"/>
                <w:szCs w:val="20"/>
              </w:rPr>
              <w:t>Сведения о заявителе (юридическое лицо)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Полное наименование организации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ИНН(1)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ОГРН(2)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Юридический адрес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Почтовый адрес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Фамилия, имя, отчество (при наличии) руководителя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Контактный телефон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Адрес электронной почты (при наличии)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jc w:val="both"/>
              <w:rPr>
                <w:rFonts w:ascii="Liberation Serif" w:hAnsi="Liberation Serif"/>
                <w:b/>
                <w:kern w:val="0"/>
                <w:szCs w:val="20"/>
              </w:rPr>
            </w:pPr>
            <w:r>
              <w:rPr>
                <w:rFonts w:ascii="Liberation Serif" w:hAnsi="Liberation Serif"/>
                <w:b/>
                <w:kern w:val="0"/>
                <w:szCs w:val="20"/>
              </w:rPr>
              <w:t xml:space="preserve">Сведения о лице, действующем на основании документа, подтверждающего полномочия действовать от имени </w:t>
            </w:r>
            <w:r>
              <w:rPr>
                <w:rFonts w:ascii="Liberation Serif" w:hAnsi="Liberation Serif"/>
                <w:b/>
                <w:kern w:val="0"/>
                <w:szCs w:val="20"/>
              </w:rPr>
              <w:t>заявителя: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Фамилия, имя, отчество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Адрес регистрации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Адрес проживания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tabs>
                <w:tab w:val="left" w:pos="1200"/>
              </w:tabs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Контактный телефон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Адрес электронной почты (при наличии)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jc w:val="center"/>
              <w:rPr>
                <w:rFonts w:ascii="Liberation Serif" w:hAnsi="Liberation Serif"/>
                <w:b/>
                <w:kern w:val="0"/>
                <w:szCs w:val="20"/>
              </w:rPr>
            </w:pPr>
            <w:r>
              <w:rPr>
                <w:rFonts w:ascii="Liberation Serif" w:hAnsi="Liberation Serif"/>
                <w:b/>
                <w:kern w:val="0"/>
                <w:szCs w:val="20"/>
              </w:rPr>
              <w:t>Сведения о земельном участке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 xml:space="preserve">Местоположение </w:t>
            </w:r>
            <w:r>
              <w:rPr>
                <w:rFonts w:ascii="Liberation Serif" w:hAnsi="Liberation Serif"/>
                <w:kern w:val="0"/>
                <w:szCs w:val="20"/>
              </w:rPr>
              <w:t>(адрес) участка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lastRenderedPageBreak/>
              <w:t>Кадастровый номер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Вид разрешенного использования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Испрашиваемый вид разрешенного использования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b/>
                <w:kern w:val="0"/>
                <w:szCs w:val="20"/>
              </w:rPr>
            </w:pPr>
            <w:r>
              <w:rPr>
                <w:rFonts w:ascii="Liberation Serif" w:hAnsi="Liberation Serif"/>
                <w:b/>
                <w:kern w:val="0"/>
                <w:szCs w:val="20"/>
              </w:rPr>
              <w:t>Сведения об объектах недвижимости, расположенных на участке (при их наличии)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>Наименование объекта недвижимости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585CF3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  <w:r>
              <w:rPr>
                <w:rFonts w:ascii="Liberation Serif" w:hAnsi="Liberation Serif"/>
                <w:kern w:val="0"/>
                <w:szCs w:val="20"/>
              </w:rPr>
              <w:t xml:space="preserve">Кадастровый (или </w:t>
            </w:r>
            <w:r>
              <w:rPr>
                <w:rFonts w:ascii="Liberation Serif" w:hAnsi="Liberation Serif"/>
                <w:kern w:val="0"/>
                <w:szCs w:val="20"/>
              </w:rPr>
              <w:t>условный номер)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C5A" w:rsidRDefault="003F2C5A">
            <w:pPr>
              <w:pStyle w:val="Standard"/>
              <w:rPr>
                <w:rFonts w:ascii="Liberation Serif" w:hAnsi="Liberation Serif"/>
                <w:kern w:val="0"/>
                <w:szCs w:val="20"/>
              </w:rPr>
            </w:pPr>
          </w:p>
        </w:tc>
      </w:tr>
    </w:tbl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</w:t>
      </w:r>
    </w:p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>(1)  Не  заполняется  в  случае,  если  заявителем  является  иностранное юридическое лицо</w:t>
      </w:r>
    </w:p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>(2)  Не  заполняется  в  случае,  если  заявителем  является  иностранное юридическое лицо</w:t>
      </w:r>
    </w:p>
    <w:p w:rsidR="003F2C5A" w:rsidRDefault="003F2C5A">
      <w:pPr>
        <w:pStyle w:val="Standard"/>
        <w:rPr>
          <w:rFonts w:ascii="Liberation Serif" w:hAnsi="Liberation Serif"/>
        </w:rPr>
      </w:pPr>
    </w:p>
    <w:p w:rsidR="003F2C5A" w:rsidRDefault="00585CF3">
      <w:pPr>
        <w:pStyle w:val="Standard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pacing w:val="-4"/>
          <w:sz w:val="28"/>
        </w:rPr>
        <w:t>Прошу Вас принять решен</w:t>
      </w:r>
      <w:r>
        <w:rPr>
          <w:rFonts w:ascii="Liberation Serif" w:hAnsi="Liberation Serif"/>
          <w:spacing w:val="-4"/>
          <w:sz w:val="28"/>
        </w:rPr>
        <w:t xml:space="preserve">ие </w:t>
      </w:r>
      <w:r>
        <w:rPr>
          <w:rFonts w:ascii="Liberation Serif" w:hAnsi="Liberation Serif"/>
          <w:sz w:val="28"/>
        </w:rPr>
        <w:t>об установлении соответствия между разрешенным использованием земельного участка, указанного в заявлении, и видом разрешенного использования, установленным классификатором видов разрешенного использования земельных участков.</w:t>
      </w:r>
    </w:p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 xml:space="preserve">  </w:t>
      </w:r>
      <w:r>
        <w:rPr>
          <w:rFonts w:ascii="Liberation Serif" w:hAnsi="Liberation Serif"/>
          <w:sz w:val="26"/>
        </w:rPr>
        <w:t xml:space="preserve">        </w:t>
      </w:r>
    </w:p>
    <w:p w:rsidR="003F2C5A" w:rsidRDefault="00585CF3">
      <w:pPr>
        <w:pStyle w:val="Standard"/>
        <w:ind w:left="360" w:hanging="360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</w:rPr>
        <w:t>Приложения:</w:t>
      </w:r>
    </w:p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>1. _</w:t>
      </w:r>
      <w:r>
        <w:rPr>
          <w:rFonts w:ascii="Liberation Serif" w:hAnsi="Liberation Serif"/>
        </w:rPr>
        <w:t>_____________________________________________________________________________</w:t>
      </w:r>
    </w:p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>2. ______________________________________________________________________________</w:t>
      </w:r>
    </w:p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>3. ______________________________________________________________________________</w:t>
      </w:r>
    </w:p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4. </w:t>
      </w:r>
      <w:r>
        <w:rPr>
          <w:rFonts w:ascii="Liberation Serif" w:hAnsi="Liberation Serif"/>
        </w:rPr>
        <w:t>______________________________________________________________________________</w:t>
      </w:r>
    </w:p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>5. ______________________________________________________________________________</w:t>
      </w:r>
    </w:p>
    <w:p w:rsidR="003F2C5A" w:rsidRDefault="00585CF3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>6. ______________________________________________________________________________</w:t>
      </w:r>
    </w:p>
    <w:p w:rsidR="003F2C5A" w:rsidRDefault="00585CF3">
      <w:pPr>
        <w:pStyle w:val="Standard"/>
        <w:ind w:left="360" w:hanging="360"/>
        <w:rPr>
          <w:rFonts w:ascii="Liberation Serif" w:hAnsi="Liberation Serif"/>
        </w:rPr>
      </w:pPr>
      <w:r>
        <w:rPr>
          <w:rFonts w:ascii="Liberation Serif" w:hAnsi="Liberation Serif"/>
        </w:rPr>
        <w:t>7. __________</w:t>
      </w:r>
      <w:r>
        <w:rPr>
          <w:rFonts w:ascii="Liberation Serif" w:hAnsi="Liberation Serif"/>
        </w:rPr>
        <w:t>___________________________________________________________________</w:t>
      </w:r>
    </w:p>
    <w:p w:rsidR="003F2C5A" w:rsidRDefault="003F2C5A">
      <w:pPr>
        <w:pStyle w:val="Standard"/>
        <w:ind w:left="360" w:hanging="360"/>
        <w:rPr>
          <w:rFonts w:ascii="Liberation Serif" w:hAnsi="Liberation Serif"/>
          <w:sz w:val="26"/>
          <w:shd w:val="clear" w:color="auto" w:fill="F71E04"/>
        </w:rPr>
      </w:pPr>
    </w:p>
    <w:p w:rsidR="003F2C5A" w:rsidRDefault="00585CF3">
      <w:pPr>
        <w:pStyle w:val="Standard"/>
        <w:ind w:left="360" w:hanging="36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                                                 </w:t>
      </w:r>
    </w:p>
    <w:p w:rsidR="003F2C5A" w:rsidRDefault="00585CF3">
      <w:pPr>
        <w:pStyle w:val="Standard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«____»___________________20____г.                                    _________________________</w:t>
      </w:r>
    </w:p>
    <w:p w:rsidR="003F2C5A" w:rsidRDefault="00585CF3">
      <w:pPr>
        <w:pStyle w:val="Standard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sz w:val="20"/>
        </w:rPr>
        <w:t>(подпись)</w:t>
      </w:r>
    </w:p>
    <w:p w:rsidR="003F2C5A" w:rsidRDefault="00585CF3">
      <w:pPr>
        <w:pStyle w:val="Standard"/>
        <w:ind w:firstLine="567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 w:rsidR="003F2C5A" w:rsidRDefault="003F2C5A">
      <w:pPr>
        <w:pStyle w:val="Standard"/>
        <w:widowControl w:val="0"/>
        <w:jc w:val="right"/>
        <w:rPr>
          <w:rFonts w:ascii="Liberation Serif" w:hAnsi="Liberation Serif"/>
          <w:sz w:val="28"/>
          <w:szCs w:val="28"/>
        </w:rPr>
      </w:pPr>
    </w:p>
    <w:p w:rsidR="003F2C5A" w:rsidRDefault="003F2C5A">
      <w:pPr>
        <w:pStyle w:val="Standard"/>
        <w:widowControl w:val="0"/>
        <w:jc w:val="both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both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both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both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both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both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both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both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both"/>
        <w:rPr>
          <w:rFonts w:ascii="Liberation Serif" w:hAnsi="Liberation Serif" w:cs="Arial"/>
          <w:sz w:val="28"/>
          <w:szCs w:val="28"/>
        </w:rPr>
      </w:pPr>
    </w:p>
    <w:p w:rsidR="003F2C5A" w:rsidRDefault="00585CF3">
      <w:pPr>
        <w:pStyle w:val="Standard"/>
        <w:widowControl w:val="0"/>
        <w:jc w:val="right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    </w:t>
      </w:r>
    </w:p>
    <w:p w:rsidR="003F2C5A" w:rsidRDefault="003F2C5A">
      <w:pPr>
        <w:pStyle w:val="Standard"/>
        <w:widowControl w:val="0"/>
        <w:jc w:val="right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right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right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right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right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right"/>
        <w:rPr>
          <w:rFonts w:ascii="Liberation Serif" w:hAnsi="Liberation Serif" w:cs="Arial"/>
          <w:sz w:val="28"/>
          <w:szCs w:val="28"/>
        </w:rPr>
      </w:pPr>
    </w:p>
    <w:p w:rsidR="003F2C5A" w:rsidRDefault="003F2C5A">
      <w:pPr>
        <w:pStyle w:val="Standard"/>
        <w:widowControl w:val="0"/>
        <w:jc w:val="right"/>
        <w:rPr>
          <w:rFonts w:ascii="Liberation Serif" w:hAnsi="Liberation Serif" w:cs="Arial"/>
          <w:sz w:val="28"/>
          <w:szCs w:val="28"/>
        </w:rPr>
      </w:pPr>
    </w:p>
    <w:p w:rsidR="003F2C5A" w:rsidRDefault="00585CF3">
      <w:pPr>
        <w:pStyle w:val="Standard"/>
        <w:widowControl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Приложение 2</w:t>
      </w:r>
    </w:p>
    <w:p w:rsidR="003F2C5A" w:rsidRDefault="00585CF3">
      <w:pPr>
        <w:pStyle w:val="Standard"/>
        <w:widowControl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 административному регламенту</w:t>
      </w:r>
    </w:p>
    <w:p w:rsidR="003F2C5A" w:rsidRDefault="003F2C5A">
      <w:pPr>
        <w:pStyle w:val="Standard"/>
        <w:ind w:left="5103"/>
        <w:jc w:val="right"/>
        <w:rPr>
          <w:rFonts w:ascii="Liberation Serif" w:hAnsi="Liberation Serif"/>
          <w:sz w:val="28"/>
          <w:szCs w:val="28"/>
        </w:rPr>
      </w:pPr>
    </w:p>
    <w:p w:rsidR="003F2C5A" w:rsidRDefault="003F2C5A">
      <w:pPr>
        <w:pStyle w:val="Standard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3F2C5A" w:rsidRDefault="003F2C5A">
      <w:pPr>
        <w:pStyle w:val="Standard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3F2C5A" w:rsidRDefault="00585CF3">
      <w:pPr>
        <w:pStyle w:val="Standard"/>
        <w:tabs>
          <w:tab w:val="left" w:pos="708"/>
        </w:tabs>
        <w:suppressAutoHyphens/>
        <w:jc w:val="center"/>
        <w:rPr>
          <w:rFonts w:ascii="Liberation Serif" w:hAnsi="Liberation Serif"/>
          <w:color w:val="00000A"/>
          <w:sz w:val="26"/>
          <w:szCs w:val="26"/>
        </w:rPr>
      </w:pPr>
      <w:r>
        <w:rPr>
          <w:rFonts w:ascii="Liberation Serif" w:hAnsi="Liberation Serif"/>
          <w:color w:val="00000A"/>
          <w:sz w:val="26"/>
          <w:szCs w:val="26"/>
        </w:rPr>
        <w:t>Сведения о месте нахождения многофункциональных центров предоставления госу</w:t>
      </w:r>
      <w:r>
        <w:rPr>
          <w:rFonts w:ascii="Liberation Serif" w:hAnsi="Liberation Serif"/>
          <w:color w:val="00000A"/>
          <w:sz w:val="26"/>
          <w:szCs w:val="26"/>
        </w:rPr>
        <w:softHyphen/>
        <w:t xml:space="preserve">дарственных и муниципальных услуг (далее - МФЦ), контактных телефонах, адресах электронной почты, графике работы и адресах </w:t>
      </w:r>
      <w:r>
        <w:rPr>
          <w:rFonts w:ascii="Liberation Serif" w:hAnsi="Liberation Serif"/>
          <w:color w:val="00000A"/>
          <w:sz w:val="26"/>
          <w:szCs w:val="26"/>
        </w:rPr>
        <w:t>официальных сайтов в сети «Интернет»</w:t>
      </w:r>
    </w:p>
    <w:p w:rsidR="003F2C5A" w:rsidRDefault="003F2C5A">
      <w:pPr>
        <w:pStyle w:val="Standard"/>
        <w:tabs>
          <w:tab w:val="left" w:pos="708"/>
        </w:tabs>
        <w:jc w:val="center"/>
        <w:rPr>
          <w:rFonts w:ascii="Liberation Serif" w:hAnsi="Liberation Serif"/>
          <w:sz w:val="26"/>
          <w:szCs w:val="26"/>
        </w:rPr>
      </w:pPr>
    </w:p>
    <w:p w:rsidR="003F2C5A" w:rsidRDefault="00585CF3">
      <w:pPr>
        <w:pStyle w:val="Standard"/>
        <w:tabs>
          <w:tab w:val="left" w:pos="708"/>
        </w:tabs>
        <w:jc w:val="both"/>
        <w:rPr>
          <w:rFonts w:ascii="Liberation Serif" w:hAnsi="Liberation Serif"/>
          <w:color w:val="00000A"/>
          <w:sz w:val="26"/>
          <w:szCs w:val="26"/>
        </w:rPr>
      </w:pPr>
      <w:r>
        <w:rPr>
          <w:rFonts w:ascii="Liberation Serif" w:hAnsi="Liberation Serif"/>
          <w:color w:val="00000A"/>
          <w:sz w:val="26"/>
          <w:szCs w:val="26"/>
        </w:rPr>
        <w:tab/>
        <w:t xml:space="preserve">Местонахождение МФЦ Грязовецкого </w:t>
      </w:r>
      <w:r>
        <w:rPr>
          <w:rFonts w:ascii="Liberation Serif" w:hAnsi="Liberation Serif"/>
          <w:color w:val="00000A"/>
          <w:sz w:val="26"/>
          <w:szCs w:val="26"/>
        </w:rPr>
        <w:t>округа</w:t>
      </w:r>
      <w:r>
        <w:rPr>
          <w:rFonts w:ascii="Liberation Serif" w:hAnsi="Liberation Serif"/>
          <w:color w:val="00000A"/>
          <w:sz w:val="26"/>
          <w:szCs w:val="26"/>
        </w:rPr>
        <w:t>: Вологодская область, г.Грязовец, ул.Беляева, 15.</w:t>
      </w:r>
    </w:p>
    <w:p w:rsidR="003F2C5A" w:rsidRDefault="00585CF3">
      <w:pPr>
        <w:pStyle w:val="Standard"/>
        <w:tabs>
          <w:tab w:val="left" w:pos="708"/>
        </w:tabs>
        <w:jc w:val="both"/>
        <w:rPr>
          <w:rFonts w:ascii="Liberation Serif" w:hAnsi="Liberation Serif"/>
          <w:color w:val="00000A"/>
          <w:sz w:val="26"/>
          <w:szCs w:val="26"/>
        </w:rPr>
      </w:pPr>
      <w:r>
        <w:rPr>
          <w:rFonts w:ascii="Liberation Serif" w:hAnsi="Liberation Serif"/>
          <w:color w:val="00000A"/>
          <w:sz w:val="26"/>
          <w:szCs w:val="26"/>
        </w:rPr>
        <w:tab/>
        <w:t>Для получения информации по вопросам оказания услуг обращаться по телефо</w:t>
      </w:r>
      <w:r>
        <w:rPr>
          <w:rFonts w:ascii="Liberation Serif" w:hAnsi="Liberation Serif"/>
          <w:color w:val="00000A"/>
          <w:sz w:val="26"/>
          <w:szCs w:val="26"/>
        </w:rPr>
        <w:softHyphen/>
        <w:t>ну: (81755)20274, факс (81755)20275.</w:t>
      </w:r>
    </w:p>
    <w:p w:rsidR="003F2C5A" w:rsidRDefault="00585CF3">
      <w:pPr>
        <w:pStyle w:val="Standard"/>
        <w:tabs>
          <w:tab w:val="left" w:pos="708"/>
        </w:tabs>
        <w:jc w:val="both"/>
      </w:pPr>
      <w:r>
        <w:rPr>
          <w:rFonts w:ascii="Liberation Serif" w:hAnsi="Liberation Serif"/>
          <w:color w:val="00000A"/>
          <w:sz w:val="26"/>
          <w:szCs w:val="26"/>
        </w:rPr>
        <w:tab/>
        <w:t xml:space="preserve">Адрес </w:t>
      </w:r>
      <w:r>
        <w:rPr>
          <w:rFonts w:ascii="Liberation Serif" w:hAnsi="Liberation Serif"/>
          <w:color w:val="00000A"/>
          <w:sz w:val="26"/>
          <w:szCs w:val="26"/>
        </w:rPr>
        <w:t xml:space="preserve">электронной почты: </w:t>
      </w:r>
      <w:hyperlink r:id="rId18" w:history="1">
        <w:r>
          <w:rPr>
            <w:rStyle w:val="Internetlink"/>
            <w:rFonts w:ascii="Liberation Serif" w:hAnsi="Liberation Serif"/>
            <w:sz w:val="26"/>
            <w:szCs w:val="26"/>
          </w:rPr>
          <w:t>grmfc@yandex.ru</w:t>
        </w:r>
      </w:hyperlink>
    </w:p>
    <w:p w:rsidR="003F2C5A" w:rsidRDefault="00585CF3">
      <w:pPr>
        <w:pStyle w:val="Standard"/>
        <w:tabs>
          <w:tab w:val="left" w:pos="708"/>
        </w:tabs>
        <w:jc w:val="both"/>
        <w:rPr>
          <w:rFonts w:ascii="Liberation Serif" w:hAnsi="Liberation Serif"/>
          <w:color w:val="00000A"/>
          <w:sz w:val="26"/>
          <w:szCs w:val="26"/>
        </w:rPr>
      </w:pPr>
      <w:r>
        <w:rPr>
          <w:rFonts w:ascii="Liberation Serif" w:hAnsi="Liberation Serif"/>
          <w:color w:val="00000A"/>
          <w:sz w:val="26"/>
          <w:szCs w:val="26"/>
        </w:rPr>
        <w:tab/>
        <w:t>График работы МФЦ:</w:t>
      </w:r>
    </w:p>
    <w:tbl>
      <w:tblPr>
        <w:tblW w:w="9512" w:type="dxa"/>
        <w:tblInd w:w="-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760"/>
      </w:tblGrid>
      <w:tr w:rsidR="003F2C5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jc w:val="both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Понедельник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ind w:right="-5" w:firstLine="709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С 8.00 до 18.00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jc w:val="both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Вторник</w:t>
            </w:r>
          </w:p>
        </w:tc>
        <w:tc>
          <w:tcPr>
            <w:tcW w:w="476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  <w:vAlign w:val="center"/>
          </w:tcPr>
          <w:p w:rsidR="003F2C5A" w:rsidRDefault="00585CF3">
            <w:pPr>
              <w:pStyle w:val="Standard"/>
              <w:ind w:right="-5" w:firstLine="709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С 8.00 до 18.00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jc w:val="both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Среда</w:t>
            </w:r>
          </w:p>
        </w:tc>
        <w:tc>
          <w:tcPr>
            <w:tcW w:w="476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  <w:vAlign w:val="center"/>
          </w:tcPr>
          <w:p w:rsidR="003F2C5A" w:rsidRDefault="00585CF3">
            <w:pPr>
              <w:pStyle w:val="Standard"/>
              <w:ind w:right="-5" w:firstLine="709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С 8.00 до 20.00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jc w:val="both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Четверг</w:t>
            </w:r>
          </w:p>
        </w:tc>
        <w:tc>
          <w:tcPr>
            <w:tcW w:w="476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  <w:vAlign w:val="center"/>
          </w:tcPr>
          <w:p w:rsidR="003F2C5A" w:rsidRDefault="00585CF3">
            <w:pPr>
              <w:pStyle w:val="Standard"/>
              <w:ind w:right="-5" w:firstLine="709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С 8.00 до 18.00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jc w:val="both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Пятница</w:t>
            </w:r>
          </w:p>
        </w:tc>
        <w:tc>
          <w:tcPr>
            <w:tcW w:w="476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ind w:right="-5" w:firstLine="709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С 8.00 до 18.00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jc w:val="both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Суббота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С 9.00 до 12.00</w:t>
            </w:r>
          </w:p>
        </w:tc>
      </w:tr>
      <w:tr w:rsidR="003F2C5A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jc w:val="center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Воскресенье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3F2C5A" w:rsidRDefault="00585CF3">
            <w:pPr>
              <w:pStyle w:val="Standard"/>
              <w:widowControl w:val="0"/>
              <w:ind w:right="-5" w:firstLine="709"/>
              <w:rPr>
                <w:rFonts w:ascii="Liberation Serif" w:hAnsi="Liberation Serif"/>
                <w:color w:val="00000A"/>
                <w:sz w:val="26"/>
                <w:szCs w:val="26"/>
              </w:rPr>
            </w:pPr>
            <w:r>
              <w:rPr>
                <w:rFonts w:ascii="Liberation Serif" w:hAnsi="Liberation Serif"/>
                <w:color w:val="00000A"/>
                <w:sz w:val="26"/>
                <w:szCs w:val="26"/>
              </w:rPr>
              <w:t>выходной</w:t>
            </w:r>
          </w:p>
        </w:tc>
      </w:tr>
    </w:tbl>
    <w:p w:rsidR="003F2C5A" w:rsidRDefault="003F2C5A">
      <w:pPr>
        <w:pStyle w:val="Standard"/>
        <w:keepNext/>
        <w:tabs>
          <w:tab w:val="left" w:pos="5103"/>
        </w:tabs>
        <w:ind w:left="5103"/>
        <w:jc w:val="both"/>
        <w:rPr>
          <w:rFonts w:ascii="Liberation Serif" w:hAnsi="Liberation Serif" w:cs="Bookman Old Style"/>
          <w:b/>
          <w:w w:val="100"/>
          <w:sz w:val="26"/>
          <w:szCs w:val="26"/>
          <w:lang w:bidi="ru-RU"/>
        </w:rPr>
      </w:pPr>
    </w:p>
    <w:sectPr w:rsidR="003F2C5A">
      <w:pgSz w:w="11906" w:h="16838"/>
      <w:pgMar w:top="1134" w:right="567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85CF3">
      <w:r>
        <w:separator/>
      </w:r>
    </w:p>
  </w:endnote>
  <w:endnote w:type="continuationSeparator" w:id="0">
    <w:p w:rsidR="00000000" w:rsidRDefault="0058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, 'Arial Unicode MS'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85CF3">
      <w:r>
        <w:rPr>
          <w:color w:val="000000"/>
        </w:rPr>
        <w:separator/>
      </w:r>
    </w:p>
  </w:footnote>
  <w:footnote w:type="continuationSeparator" w:id="0">
    <w:p w:rsidR="00000000" w:rsidRDefault="00585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B55C8"/>
    <w:multiLevelType w:val="multilevel"/>
    <w:tmpl w:val="2BEC879A"/>
    <w:styleLink w:val="WWNum3"/>
    <w:lvl w:ilvl="0">
      <w:start w:val="1"/>
      <w:numFmt w:val="decimal"/>
      <w:lvlText w:val="%1)"/>
      <w:lvlJc w:val="left"/>
      <w:pPr>
        <w:ind w:left="360" w:firstLine="0"/>
      </w:pPr>
    </w:lvl>
    <w:lvl w:ilvl="1">
      <w:start w:val="1"/>
      <w:numFmt w:val="decimal"/>
      <w:lvlText w:val="%2)"/>
      <w:lvlJc w:val="left"/>
      <w:pPr>
        <w:ind w:left="1080" w:firstLine="0"/>
      </w:pPr>
    </w:lvl>
    <w:lvl w:ilvl="2">
      <w:start w:val="1"/>
      <w:numFmt w:val="lowerRoman"/>
      <w:lvlText w:val="%3)"/>
      <w:lvlJc w:val="left"/>
      <w:pPr>
        <w:ind w:left="1800" w:firstLine="0"/>
      </w:pPr>
    </w:lvl>
    <w:lvl w:ilvl="3">
      <w:start w:val="1"/>
      <w:numFmt w:val="decimal"/>
      <w:lvlText w:val="%4)"/>
      <w:lvlJc w:val="left"/>
      <w:pPr>
        <w:ind w:left="2520" w:firstLine="0"/>
      </w:pPr>
    </w:lvl>
    <w:lvl w:ilvl="4">
      <w:start w:val="1"/>
      <w:numFmt w:val="decimal"/>
      <w:lvlText w:val="%5)"/>
      <w:lvlJc w:val="left"/>
      <w:pPr>
        <w:ind w:left="3240" w:firstLine="0"/>
      </w:pPr>
    </w:lvl>
    <w:lvl w:ilvl="5">
      <w:start w:val="1"/>
      <w:numFmt w:val="lowerRoman"/>
      <w:lvlText w:val="%6)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120" w:firstLine="0"/>
      </w:pPr>
    </w:lvl>
  </w:abstractNum>
  <w:abstractNum w:abstractNumId="1" w15:restartNumberingAfterBreak="0">
    <w:nsid w:val="47FB19BB"/>
    <w:multiLevelType w:val="multilevel"/>
    <w:tmpl w:val="B7B662C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4E4E3C62"/>
    <w:multiLevelType w:val="multilevel"/>
    <w:tmpl w:val="5FA47CC4"/>
    <w:styleLink w:val="WWNum4"/>
    <w:lvl w:ilvl="0">
      <w:start w:val="1"/>
      <w:numFmt w:val="decimal"/>
      <w:lvlText w:val="%1)"/>
      <w:lvlJc w:val="left"/>
      <w:pPr>
        <w:ind w:left="360" w:firstLine="0"/>
      </w:pPr>
    </w:lvl>
    <w:lvl w:ilvl="1">
      <w:start w:val="1"/>
      <w:numFmt w:val="decimal"/>
      <w:lvlText w:val="%2)"/>
      <w:lvlJc w:val="left"/>
      <w:pPr>
        <w:ind w:left="1080" w:firstLine="0"/>
      </w:pPr>
    </w:lvl>
    <w:lvl w:ilvl="2">
      <w:start w:val="1"/>
      <w:numFmt w:val="lowerRoman"/>
      <w:lvlText w:val="%3)"/>
      <w:lvlJc w:val="left"/>
      <w:pPr>
        <w:ind w:left="1800" w:firstLine="0"/>
      </w:pPr>
    </w:lvl>
    <w:lvl w:ilvl="3">
      <w:start w:val="1"/>
      <w:numFmt w:val="decimal"/>
      <w:lvlText w:val="%4)"/>
      <w:lvlJc w:val="left"/>
      <w:pPr>
        <w:ind w:left="2520" w:firstLine="0"/>
      </w:pPr>
    </w:lvl>
    <w:lvl w:ilvl="4">
      <w:start w:val="1"/>
      <w:numFmt w:val="decimal"/>
      <w:lvlText w:val="%5)"/>
      <w:lvlJc w:val="left"/>
      <w:pPr>
        <w:ind w:left="3240" w:firstLine="0"/>
      </w:pPr>
    </w:lvl>
    <w:lvl w:ilvl="5">
      <w:start w:val="1"/>
      <w:numFmt w:val="lowerRoman"/>
      <w:lvlText w:val="%6)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120" w:firstLine="0"/>
      </w:pPr>
    </w:lvl>
  </w:abstractNum>
  <w:abstractNum w:abstractNumId="3" w15:restartNumberingAfterBreak="0">
    <w:nsid w:val="63FE4E11"/>
    <w:multiLevelType w:val="multilevel"/>
    <w:tmpl w:val="2A36D9F8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F2C5A"/>
    <w:rsid w:val="003F2C5A"/>
    <w:rsid w:val="0058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78EE046-B488-499B-9989-ABDAC24C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tabs>
        <w:tab w:val="left" w:pos="0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tabs>
        <w:tab w:val="left" w:pos="0"/>
      </w:tabs>
      <w:jc w:val="center"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tabs>
        <w:tab w:val="left" w:pos="0"/>
      </w:tabs>
      <w:snapToGrid w:val="0"/>
      <w:jc w:val="center"/>
      <w:outlineLvl w:val="2"/>
    </w:pPr>
    <w:rPr>
      <w:b/>
      <w:w w:val="100"/>
      <w:szCs w:val="20"/>
    </w:rPr>
  </w:style>
  <w:style w:type="paragraph" w:styleId="4">
    <w:name w:val="heading 4"/>
    <w:basedOn w:val="Standard"/>
    <w:next w:val="Standard"/>
    <w:pPr>
      <w:keepNext/>
      <w:tabs>
        <w:tab w:val="left" w:pos="0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Standard"/>
    <w:next w:val="Standard"/>
    <w:pPr>
      <w:keepNext/>
      <w:tabs>
        <w:tab w:val="left" w:pos="5060"/>
      </w:tabs>
      <w:ind w:left="5060" w:right="-2"/>
      <w:jc w:val="both"/>
      <w:outlineLvl w:val="4"/>
    </w:pPr>
    <w:rPr>
      <w:w w:val="100"/>
      <w:sz w:val="26"/>
      <w:szCs w:val="26"/>
    </w:rPr>
  </w:style>
  <w:style w:type="paragraph" w:styleId="6">
    <w:name w:val="heading 6"/>
    <w:basedOn w:val="Standard"/>
    <w:next w:val="Standard"/>
    <w:pPr>
      <w:keepNext/>
      <w:widowControl w:val="0"/>
      <w:tabs>
        <w:tab w:val="left" w:pos="0"/>
      </w:tabs>
      <w:jc w:val="center"/>
      <w:outlineLvl w:val="5"/>
    </w:pPr>
    <w:rPr>
      <w:b/>
      <w:w w:val="100"/>
      <w:sz w:val="32"/>
      <w:szCs w:val="20"/>
    </w:rPr>
  </w:style>
  <w:style w:type="paragraph" w:styleId="7">
    <w:name w:val="heading 7"/>
    <w:basedOn w:val="Standard"/>
    <w:next w:val="Standard"/>
    <w:pPr>
      <w:keepNext/>
      <w:tabs>
        <w:tab w:val="left" w:pos="5220"/>
      </w:tabs>
      <w:ind w:left="5220"/>
      <w:jc w:val="both"/>
      <w:outlineLvl w:val="6"/>
    </w:pPr>
    <w:rPr>
      <w:w w:val="100"/>
      <w:sz w:val="26"/>
      <w:szCs w:val="26"/>
    </w:rPr>
  </w:style>
  <w:style w:type="paragraph" w:styleId="8">
    <w:name w:val="heading 8"/>
    <w:basedOn w:val="Standard"/>
    <w:next w:val="Standard"/>
    <w:pPr>
      <w:keepNext/>
      <w:tabs>
        <w:tab w:val="left" w:pos="0"/>
      </w:tabs>
      <w:jc w:val="center"/>
      <w:outlineLvl w:val="7"/>
    </w:pPr>
    <w:rPr>
      <w:w w:val="100"/>
      <w:sz w:val="26"/>
      <w:szCs w:val="26"/>
    </w:rPr>
  </w:style>
  <w:style w:type="paragraph" w:styleId="9">
    <w:name w:val="heading 9"/>
    <w:basedOn w:val="Standard"/>
    <w:next w:val="Standard"/>
    <w:pPr>
      <w:keepNext/>
      <w:tabs>
        <w:tab w:val="left" w:pos="5060"/>
      </w:tabs>
      <w:ind w:left="5060" w:right="-2"/>
      <w:jc w:val="right"/>
      <w:outlineLvl w:val="8"/>
    </w:pPr>
    <w:rPr>
      <w:w w:val="1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 w:val="0"/>
    </w:pPr>
    <w:rPr>
      <w:rFonts w:ascii="Times New Roman" w:eastAsia="Times New Roman" w:hAnsi="Times New Roman" w:cs="Times New Roman"/>
      <w:color w:val="000000"/>
      <w:w w:val="9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ootnote">
    <w:name w:val="Footnote"/>
    <w:basedOn w:val="Standard"/>
    <w:rPr>
      <w:rFonts w:eastAsia="Calibri"/>
      <w:w w:val="100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w w:val="100"/>
      <w:sz w:val="20"/>
      <w:szCs w:val="20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rFonts w:ascii="Bookman Old Style" w:eastAsia="Bookman Old Style" w:hAnsi="Bookman Old Style" w:cs="Bookman Old Style"/>
      <w:w w:val="100"/>
      <w:szCs w:val="28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  <w:rPr>
      <w:w w:val="100"/>
    </w:rPr>
  </w:style>
  <w:style w:type="paragraph" w:customStyle="1" w:styleId="ConsPlusNormal">
    <w:name w:val="ConsPlusNormal"/>
    <w:pPr>
      <w:autoSpaceDE w:val="0"/>
      <w:ind w:firstLine="72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10">
    <w:name w:val="Название объекта1"/>
    <w:basedOn w:val="Standard"/>
    <w:next w:val="Standard"/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7">
    <w:name w:val="Знак Знак Знак"/>
    <w:basedOn w:val="Standard"/>
    <w:pPr>
      <w:spacing w:before="280" w:after="280"/>
    </w:pPr>
    <w:rPr>
      <w:rFonts w:ascii="Tahoma" w:eastAsia="Calibri" w:hAnsi="Tahoma" w:cs="Tahoma"/>
      <w:w w:val="100"/>
      <w:sz w:val="20"/>
      <w:szCs w:val="20"/>
      <w:lang w:val="en-US"/>
    </w:rPr>
  </w:style>
  <w:style w:type="paragraph" w:customStyle="1" w:styleId="Normal">
    <w:name w:val="Normal Знак Знак"/>
    <w:pPr>
      <w:widowControl/>
      <w:snapToGrid w:val="0"/>
    </w:pPr>
    <w:rPr>
      <w:rFonts w:ascii="Times New Roman" w:eastAsia="Calibri" w:hAnsi="Times New Roman" w:cs="Times New Roman"/>
      <w:color w:val="000000"/>
      <w:szCs w:val="20"/>
      <w:lang w:bidi="ar-SA"/>
    </w:rPr>
  </w:style>
  <w:style w:type="paragraph" w:customStyle="1" w:styleId="31">
    <w:name w:val="Основной текст с отступом 31"/>
    <w:basedOn w:val="Standard"/>
    <w:pPr>
      <w:ind w:firstLine="709"/>
    </w:pPr>
    <w:rPr>
      <w:rFonts w:ascii="Bookman Old Style" w:eastAsia="Bookman Old Style" w:hAnsi="Bookman Old Style" w:cs="Bookman Old Style"/>
      <w:w w:val="100"/>
      <w:sz w:val="22"/>
    </w:r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w w:val="100"/>
      <w:sz w:val="22"/>
      <w:szCs w:val="22"/>
    </w:rPr>
  </w:style>
  <w:style w:type="paragraph" w:customStyle="1" w:styleId="a9">
    <w:name w:val="Комментарий"/>
    <w:basedOn w:val="Standard"/>
    <w:next w:val="Standard"/>
    <w:pPr>
      <w:widowControl w:val="0"/>
      <w:autoSpaceDE w:val="0"/>
      <w:spacing w:before="75"/>
      <w:ind w:left="170"/>
      <w:jc w:val="both"/>
    </w:pPr>
    <w:rPr>
      <w:rFonts w:ascii="Arial" w:eastAsia="Arial" w:hAnsi="Arial" w:cs="Arial"/>
      <w:color w:val="353842"/>
      <w:w w:val="100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Standard"/>
    <w:rPr>
      <w:i/>
      <w:iCs/>
    </w:rPr>
  </w:style>
  <w:style w:type="paragraph" w:styleId="ab">
    <w:name w:val="No Spacing"/>
    <w:pPr>
      <w:widowControl/>
    </w:pPr>
    <w:rPr>
      <w:rFonts w:ascii="Calibri" w:eastAsia="Calibri" w:hAnsi="Calibri" w:cs="Calibri"/>
      <w:color w:val="000000"/>
      <w:sz w:val="22"/>
      <w:szCs w:val="22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1">
    <w:name w:val="Обычный (веб)1"/>
    <w:basedOn w:val="Standard"/>
    <w:pPr>
      <w:spacing w:before="71" w:after="71"/>
      <w:ind w:firstLine="240"/>
    </w:pPr>
    <w:rPr>
      <w:w w:val="100"/>
      <w:szCs w:val="20"/>
    </w:rPr>
  </w:style>
  <w:style w:type="paragraph" w:customStyle="1" w:styleId="ConsPlusDocList">
    <w:name w:val="ConsPlusDocList"/>
    <w:next w:val="Standard"/>
    <w:pPr>
      <w:autoSpaceDE w:val="0"/>
    </w:pPr>
    <w:rPr>
      <w:rFonts w:ascii="Arial" w:eastAsia="Arial" w:hAnsi="Arial" w:cs="Arial"/>
      <w:color w:val="000000"/>
      <w:sz w:val="20"/>
      <w:szCs w:val="20"/>
      <w:lang w:val="de-DE" w:eastAsia="fa-IR" w:bidi="fa-IR"/>
    </w:rPr>
  </w:style>
  <w:style w:type="paragraph" w:customStyle="1" w:styleId="21">
    <w:name w:val="Основной текст с отступом 21"/>
    <w:basedOn w:val="Standard"/>
    <w:pPr>
      <w:autoSpaceDE w:val="0"/>
      <w:ind w:firstLine="540"/>
      <w:jc w:val="both"/>
    </w:pPr>
    <w:rPr>
      <w:rFonts w:eastAsia="Calibri" w:cs="Calibri"/>
      <w:w w:val="100"/>
    </w:rPr>
  </w:style>
  <w:style w:type="paragraph" w:customStyle="1" w:styleId="12">
    <w:name w:val="Схема документа1"/>
    <w:basedOn w:val="Standard"/>
    <w:rPr>
      <w:rFonts w:ascii="Tahoma" w:eastAsia="Tahoma" w:hAnsi="Tahoma" w:cs="Tahoma"/>
      <w:sz w:val="20"/>
      <w:szCs w:val="20"/>
    </w:rPr>
  </w:style>
  <w:style w:type="paragraph" w:customStyle="1" w:styleId="ConsPlusTitle">
    <w:name w:val="ConsPlusTitle"/>
    <w:pPr>
      <w:autoSpaceDE w:val="0"/>
    </w:pPr>
    <w:rPr>
      <w:rFonts w:ascii="Arial" w:eastAsia="Calibri" w:hAnsi="Arial" w:cs="Arial"/>
      <w:b/>
      <w:bCs/>
      <w:color w:val="000000"/>
      <w:sz w:val="20"/>
      <w:szCs w:val="20"/>
      <w:lang w:bidi="ar-SA"/>
    </w:rPr>
  </w:style>
  <w:style w:type="paragraph" w:customStyle="1" w:styleId="13">
    <w:name w:val="Указатель1"/>
    <w:basedOn w:val="Standard"/>
    <w:pPr>
      <w:suppressLineNumbers/>
    </w:pPr>
    <w:rPr>
      <w:rFonts w:cs="Mangal"/>
    </w:rPr>
  </w:style>
  <w:style w:type="paragraph" w:customStyle="1" w:styleId="ConsPlusCell">
    <w:name w:val="ConsPlusCell"/>
    <w:pPr>
      <w:autoSpaceDE w:val="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LO-Normal">
    <w:name w:val="LO-Normal"/>
    <w:pPr>
      <w:widowControl/>
      <w:snapToGri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14">
    <w:name w:val="Текст примечания1"/>
    <w:basedOn w:val="Standard"/>
    <w:rPr>
      <w:rFonts w:eastAsia="Calibri"/>
      <w:w w:val="100"/>
      <w:sz w:val="20"/>
      <w:szCs w:val="20"/>
    </w:rPr>
  </w:style>
  <w:style w:type="paragraph" w:customStyle="1" w:styleId="15">
    <w:name w:val="Тема примечания1"/>
    <w:basedOn w:val="14"/>
    <w:next w:val="14"/>
    <w:pPr>
      <w:spacing w:after="200" w:line="276" w:lineRule="auto"/>
    </w:pPr>
    <w:rPr>
      <w:rFonts w:eastAsia="Times New Roman"/>
      <w:b/>
      <w:bCs/>
    </w:rPr>
  </w:style>
  <w:style w:type="paragraph" w:customStyle="1" w:styleId="20">
    <w:name w:val="Îñíîâíîé òåêñò 2"/>
    <w:basedOn w:val="Standard"/>
    <w:pPr>
      <w:autoSpaceDE w:val="0"/>
      <w:ind w:firstLine="567"/>
    </w:pPr>
    <w:rPr>
      <w:rFonts w:eastAsia="Calibri"/>
      <w:w w:val="100"/>
      <w:sz w:val="20"/>
    </w:rPr>
  </w:style>
  <w:style w:type="paragraph" w:customStyle="1" w:styleId="ConsPlusNonformat">
    <w:name w:val="ConsPlusNonformat"/>
    <w:pPr>
      <w:autoSpaceDE w:val="0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paragraph" w:customStyle="1" w:styleId="ConsNonformat">
    <w:name w:val="ConsNonformat"/>
    <w:pPr>
      <w:autoSpaceDE w:val="0"/>
      <w:ind w:right="19772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210">
    <w:name w:val="Основной текст 21"/>
    <w:basedOn w:val="Standard"/>
    <w:pPr>
      <w:ind w:right="5406"/>
      <w:jc w:val="both"/>
    </w:pPr>
    <w:rPr>
      <w:rFonts w:ascii="Bookman Old Style" w:eastAsia="Bookman Old Style" w:hAnsi="Bookman Old Style" w:cs="Bookman Old Style"/>
      <w:w w:val="100"/>
      <w:sz w:val="22"/>
    </w:rPr>
  </w:style>
  <w:style w:type="paragraph" w:customStyle="1" w:styleId="16">
    <w:name w:val="Основной текст с отступом1"/>
    <w:basedOn w:val="Standard"/>
    <w:pPr>
      <w:spacing w:after="120" w:line="480" w:lineRule="auto"/>
    </w:pPr>
    <w:rPr>
      <w:w w:val="100"/>
    </w:rPr>
  </w:style>
  <w:style w:type="paragraph" w:customStyle="1" w:styleId="17">
    <w:name w:val="Маркированный список1"/>
    <w:basedOn w:val="Standard"/>
    <w:rPr>
      <w:w w:val="100"/>
    </w:rPr>
  </w:style>
  <w:style w:type="paragraph" w:customStyle="1" w:styleId="18">
    <w:name w:val="Текст выноски1"/>
    <w:basedOn w:val="Standard"/>
    <w:rPr>
      <w:rFonts w:ascii="Tahoma" w:eastAsia="Tahoma" w:hAnsi="Tahoma" w:cs="Tahoma"/>
      <w:sz w:val="16"/>
      <w:szCs w:val="16"/>
    </w:rPr>
  </w:style>
  <w:style w:type="paragraph" w:customStyle="1" w:styleId="Normal0">
    <w:name w:val="Normal Знак Знак Знак"/>
    <w:pPr>
      <w:widowControl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211">
    <w:name w:val="Основной текст с отступом 211"/>
    <w:basedOn w:val="Standard"/>
    <w:pPr>
      <w:ind w:firstLine="709"/>
    </w:pPr>
    <w:rPr>
      <w:rFonts w:ascii="Bookman Old Style" w:eastAsia="Bookman Old Style" w:hAnsi="Bookman Old Style" w:cs="Bookman Old Style"/>
      <w:w w:val="100"/>
      <w:szCs w:val="25"/>
    </w:rPr>
  </w:style>
  <w:style w:type="paragraph" w:customStyle="1" w:styleId="19">
    <w:name w:val="Обычный1"/>
    <w:pPr>
      <w:widowControl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310">
    <w:name w:val="Основной текст 31"/>
    <w:basedOn w:val="Standard"/>
    <w:pPr>
      <w:ind w:right="5236"/>
      <w:jc w:val="both"/>
    </w:pPr>
    <w:rPr>
      <w:rFonts w:ascii="Bookman Old Style" w:eastAsia="Bookman Old Style" w:hAnsi="Bookman Old Style" w:cs="Bookman Old Style"/>
      <w:w w:val="100"/>
      <w:sz w:val="22"/>
    </w:rPr>
  </w:style>
  <w:style w:type="paragraph" w:customStyle="1" w:styleId="consplusnormal0">
    <w:name w:val="consplusnormal"/>
    <w:basedOn w:val="Standard"/>
    <w:pPr>
      <w:spacing w:before="280" w:after="280"/>
    </w:pPr>
    <w:rPr>
      <w:rFonts w:eastAsia="Calibri"/>
      <w:w w:val="100"/>
    </w:rPr>
  </w:style>
  <w:style w:type="paragraph" w:styleId="22">
    <w:name w:val="Body Text 2"/>
    <w:basedOn w:val="Standard"/>
    <w:pPr>
      <w:ind w:right="5406"/>
      <w:jc w:val="both"/>
    </w:pPr>
    <w:rPr>
      <w:rFonts w:ascii="Bookman Old Style" w:eastAsia="Bookman Old Style" w:hAnsi="Bookman Old Style" w:cs="Bookman Old Style"/>
      <w:w w:val="100"/>
      <w:sz w:val="22"/>
    </w:rPr>
  </w:style>
  <w:style w:type="paragraph" w:styleId="ac">
    <w:name w:val="Normal (Web)"/>
    <w:basedOn w:val="Standard"/>
    <w:pPr>
      <w:spacing w:before="100" w:after="100"/>
    </w:pPr>
    <w:rPr>
      <w:szCs w:val="20"/>
    </w:rPr>
  </w:style>
  <w:style w:type="paragraph" w:styleId="ad">
    <w:name w:val="footnote text"/>
    <w:basedOn w:val="Standard"/>
    <w:rPr>
      <w:sz w:val="20"/>
      <w:szCs w:val="20"/>
    </w:rPr>
  </w:style>
  <w:style w:type="paragraph" w:customStyle="1" w:styleId="p5">
    <w:name w:val="p5"/>
    <w:basedOn w:val="Standard"/>
    <w:pPr>
      <w:spacing w:before="280" w:after="280"/>
    </w:pPr>
  </w:style>
  <w:style w:type="paragraph" w:customStyle="1" w:styleId="p3">
    <w:name w:val="p3"/>
    <w:basedOn w:val="Standard"/>
    <w:pPr>
      <w:spacing w:before="280" w:after="280"/>
    </w:pPr>
  </w:style>
  <w:style w:type="paragraph" w:styleId="ae">
    <w:name w:val="Title"/>
    <w:basedOn w:val="Heading"/>
    <w:next w:val="Textbody"/>
    <w:rPr>
      <w:sz w:val="56"/>
      <w:szCs w:val="5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af">
    <w:name w:val="Emphasis"/>
    <w:rPr>
      <w:i/>
      <w:i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10">
    <w:name w:val="Основной шрифт абзаца11"/>
  </w:style>
  <w:style w:type="character" w:styleId="af0">
    <w:name w:val="page number"/>
    <w:basedOn w:val="110"/>
  </w:style>
  <w:style w:type="character" w:customStyle="1" w:styleId="StrongEmphasis">
    <w:name w:val="Strong Emphasis"/>
    <w:rPr>
      <w:rFonts w:cs="Times New Roman"/>
      <w:b/>
      <w:bCs/>
    </w:rPr>
  </w:style>
  <w:style w:type="character" w:customStyle="1" w:styleId="WW8Num28z2">
    <w:name w:val="WW8Num28z2"/>
  </w:style>
  <w:style w:type="character" w:customStyle="1" w:styleId="WW8Num25z2">
    <w:name w:val="WW8Num25z2"/>
  </w:style>
  <w:style w:type="character" w:customStyle="1" w:styleId="WW8Num24z7">
    <w:name w:val="WW8Num24z7"/>
  </w:style>
  <w:style w:type="character" w:customStyle="1" w:styleId="WW8Num27z0">
    <w:name w:val="WW8Num27z0"/>
  </w:style>
  <w:style w:type="character" w:customStyle="1" w:styleId="WW8Num25z5">
    <w:name w:val="WW8Num25z5"/>
  </w:style>
  <w:style w:type="character" w:customStyle="1" w:styleId="WW8Num20z6">
    <w:name w:val="WW8Num20z6"/>
  </w:style>
  <w:style w:type="character" w:customStyle="1" w:styleId="WW8Num16z3">
    <w:name w:val="WW8Num16z3"/>
  </w:style>
  <w:style w:type="character" w:customStyle="1" w:styleId="23">
    <w:name w:val="Основной текст с отступом 2 Знак"/>
    <w:rPr>
      <w:rFonts w:ascii="Bookman Old Style" w:eastAsia="Bookman Old Style" w:hAnsi="Bookman Old Style" w:cs="Bookman Old Style"/>
      <w:color w:val="000000"/>
      <w:sz w:val="24"/>
      <w:szCs w:val="25"/>
      <w:shd w:val="clear" w:color="auto" w:fill="FFFFFF"/>
    </w:rPr>
  </w:style>
  <w:style w:type="character" w:customStyle="1" w:styleId="WW8Num24z8">
    <w:name w:val="WW8Num24z8"/>
  </w:style>
  <w:style w:type="character" w:customStyle="1" w:styleId="WW8Num10z1">
    <w:name w:val="WW8Num10z1"/>
  </w:style>
  <w:style w:type="character" w:customStyle="1" w:styleId="WW8Num25z1">
    <w:name w:val="WW8Num25z1"/>
  </w:style>
  <w:style w:type="character" w:customStyle="1" w:styleId="WW8Num13z3">
    <w:name w:val="WW8Num13z3"/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WW8Num21z3">
    <w:name w:val="WW8Num21z3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af1">
    <w:name w:val="Знак"/>
    <w:rPr>
      <w:rFonts w:cs="Times New Roman"/>
      <w:sz w:val="16"/>
      <w:szCs w:val="16"/>
      <w:lang w:val="ru-RU"/>
    </w:rPr>
  </w:style>
  <w:style w:type="character" w:customStyle="1" w:styleId="af2">
    <w:name w:val="Обычный (веб) Знак"/>
    <w:rPr>
      <w:color w:val="000000"/>
      <w:sz w:val="24"/>
    </w:rPr>
  </w:style>
  <w:style w:type="character" w:customStyle="1" w:styleId="WW8Num18z0">
    <w:name w:val="WW8Num18z0"/>
    <w:rPr>
      <w:rFonts w:ascii="Symbol" w:eastAsia="Times New Roman" w:hAnsi="Symbol" w:cs="Times New Roman"/>
    </w:rPr>
  </w:style>
  <w:style w:type="character" w:customStyle="1" w:styleId="1a">
    <w:name w:val="Основной шрифт абзаца1"/>
  </w:style>
  <w:style w:type="character" w:customStyle="1" w:styleId="WW8Num26z4">
    <w:name w:val="WW8Num26z4"/>
  </w:style>
  <w:style w:type="character" w:customStyle="1" w:styleId="WW8Num15z3">
    <w:name w:val="WW8Num15z3"/>
  </w:style>
  <w:style w:type="character" w:customStyle="1" w:styleId="WW8Num20z4">
    <w:name w:val="WW8Num20z4"/>
  </w:style>
  <w:style w:type="character" w:customStyle="1" w:styleId="Normal1">
    <w:name w:val="Normal Знак"/>
    <w:rPr>
      <w:rFonts w:cs="Times New Roman"/>
      <w:sz w:val="24"/>
      <w:lang w:val="ru-RU" w:bidi="ar-SA"/>
    </w:rPr>
  </w:style>
  <w:style w:type="character" w:customStyle="1" w:styleId="WW8Num20z7">
    <w:name w:val="WW8Num20z7"/>
  </w:style>
  <w:style w:type="character" w:customStyle="1" w:styleId="WW8Num16z7">
    <w:name w:val="WW8Num16z7"/>
  </w:style>
  <w:style w:type="character" w:customStyle="1" w:styleId="WW8Num28z8">
    <w:name w:val="WW8Num28z8"/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27z6">
    <w:name w:val="WW8Num27z6"/>
  </w:style>
  <w:style w:type="character" w:customStyle="1" w:styleId="WW8Num27z3">
    <w:name w:val="WW8Num27z3"/>
  </w:style>
  <w:style w:type="character" w:customStyle="1" w:styleId="80">
    <w:name w:val="Заголовок 8 Знак"/>
    <w:rPr>
      <w:sz w:val="26"/>
      <w:szCs w:val="26"/>
    </w:rPr>
  </w:style>
  <w:style w:type="character" w:customStyle="1" w:styleId="WW8Num27z1">
    <w:name w:val="WW8Num27z1"/>
  </w:style>
  <w:style w:type="character" w:customStyle="1" w:styleId="af3">
    <w:name w:val="Основной текст Знак"/>
    <w:rPr>
      <w:w w:val="90"/>
      <w:sz w:val="18"/>
      <w:szCs w:val="24"/>
    </w:rPr>
  </w:style>
  <w:style w:type="character" w:customStyle="1" w:styleId="WW8Num16z5">
    <w:name w:val="WW8Num16z5"/>
  </w:style>
  <w:style w:type="character" w:customStyle="1" w:styleId="WW8Num27z7">
    <w:name w:val="WW8Num27z7"/>
  </w:style>
  <w:style w:type="character" w:customStyle="1" w:styleId="WW8Num26z7">
    <w:name w:val="WW8Num26z7"/>
  </w:style>
  <w:style w:type="character" w:customStyle="1" w:styleId="WW8Num25z8">
    <w:name w:val="WW8Num25z8"/>
  </w:style>
  <w:style w:type="character" w:customStyle="1" w:styleId="WW8Num27z8">
    <w:name w:val="WW8Num27z8"/>
  </w:style>
  <w:style w:type="character" w:customStyle="1" w:styleId="WW8Num13z1">
    <w:name w:val="WW8Num13z1"/>
  </w:style>
  <w:style w:type="character" w:customStyle="1" w:styleId="WW8Num24z6">
    <w:name w:val="WW8Num24z6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16z4">
    <w:name w:val="WW8Num16z4"/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5z3">
    <w:name w:val="WW8Num25z3"/>
  </w:style>
  <w:style w:type="character" w:customStyle="1" w:styleId="WW8Num10z0">
    <w:name w:val="WW8Num10z0"/>
  </w:style>
  <w:style w:type="character" w:customStyle="1" w:styleId="WW8Num28z5">
    <w:name w:val="WW8Num28z5"/>
  </w:style>
  <w:style w:type="character" w:customStyle="1" w:styleId="WW8Num15z5">
    <w:name w:val="WW8Num15z5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9z1">
    <w:name w:val="WW8Num19z1"/>
    <w:rPr>
      <w:rFonts w:cs="Times New Roman"/>
      <w:color w:val="000000"/>
    </w:rPr>
  </w:style>
  <w:style w:type="character" w:customStyle="1" w:styleId="FontStyle11">
    <w:name w:val="Font Style11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3z0">
    <w:name w:val="WW8Num3z0"/>
  </w:style>
  <w:style w:type="character" w:customStyle="1" w:styleId="af4">
    <w:name w:val="Название Знак"/>
    <w:rPr>
      <w:b/>
      <w:bCs/>
      <w:w w:val="90"/>
      <w:sz w:val="24"/>
      <w:szCs w:val="24"/>
    </w:rPr>
  </w:style>
  <w:style w:type="character" w:customStyle="1" w:styleId="af5">
    <w:name w:val="Текст выноски Знак"/>
    <w:rPr>
      <w:rFonts w:ascii="Tahoma" w:eastAsia="Tahoma" w:hAnsi="Tahoma" w:cs="Tahoma"/>
      <w:w w:val="90"/>
      <w:sz w:val="16"/>
      <w:szCs w:val="16"/>
    </w:rPr>
  </w:style>
  <w:style w:type="character" w:customStyle="1" w:styleId="WW8Num13z2">
    <w:name w:val="WW8Num13z2"/>
  </w:style>
  <w:style w:type="character" w:customStyle="1" w:styleId="WW8Num25z7">
    <w:name w:val="WW8Num25z7"/>
  </w:style>
  <w:style w:type="character" w:customStyle="1" w:styleId="60">
    <w:name w:val="Заголовок 6 Знак"/>
    <w:rPr>
      <w:b/>
      <w:sz w:val="32"/>
    </w:rPr>
  </w:style>
  <w:style w:type="character" w:customStyle="1" w:styleId="1b">
    <w:name w:val="Заголовок 1 Знак"/>
    <w:rPr>
      <w:b/>
      <w:bCs/>
      <w:w w:val="90"/>
      <w:sz w:val="36"/>
      <w:szCs w:val="24"/>
    </w:rPr>
  </w:style>
  <w:style w:type="character" w:customStyle="1" w:styleId="WW8Num21z2">
    <w:name w:val="WW8Num21z2"/>
  </w:style>
  <w:style w:type="character" w:customStyle="1" w:styleId="WW8Num25z6">
    <w:name w:val="WW8Num25z6"/>
  </w:style>
  <w:style w:type="character" w:customStyle="1" w:styleId="WW8Num28z1">
    <w:name w:val="WW8Num28z1"/>
  </w:style>
  <w:style w:type="character" w:customStyle="1" w:styleId="WW8Num10z4">
    <w:name w:val="WW8Num10z4"/>
  </w:style>
  <w:style w:type="character" w:customStyle="1" w:styleId="WW8Num27z2">
    <w:name w:val="WW8Num27z2"/>
  </w:style>
  <w:style w:type="character" w:customStyle="1" w:styleId="WW8Num26z5">
    <w:name w:val="WW8Num26z5"/>
  </w:style>
  <w:style w:type="character" w:customStyle="1" w:styleId="af6">
    <w:name w:val="Тема примечания Знак"/>
    <w:rPr>
      <w:rFonts w:eastAsia="Calibri"/>
      <w:b/>
      <w:bCs/>
    </w:rPr>
  </w:style>
  <w:style w:type="character" w:customStyle="1" w:styleId="WW8Num20z0">
    <w:name w:val="WW8Num20z0"/>
  </w:style>
  <w:style w:type="character" w:customStyle="1" w:styleId="WW8Num15z7">
    <w:name w:val="WW8Num15z7"/>
  </w:style>
  <w:style w:type="character" w:customStyle="1" w:styleId="WW8Num13z7">
    <w:name w:val="WW8Num13z7"/>
  </w:style>
  <w:style w:type="character" w:customStyle="1" w:styleId="WW8Num2z0">
    <w:name w:val="WW8Num2z0"/>
  </w:style>
  <w:style w:type="character" w:customStyle="1" w:styleId="Normal2">
    <w:name w:val="Normal Знак Знак Знак Знак"/>
    <w:rPr>
      <w:rFonts w:cs="Times New Roman"/>
      <w:sz w:val="24"/>
      <w:lang w:val="ru-RU" w:bidi="ar-SA"/>
    </w:rPr>
  </w:style>
  <w:style w:type="character" w:customStyle="1" w:styleId="WW8Num14z0">
    <w:name w:val="WW8Num14z0"/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212">
    <w:name w:val="Заголовок 2 Знак1"/>
    <w:rPr>
      <w:rFonts w:ascii="Cambria" w:eastAsia="Cambria" w:hAnsi="Cambria" w:cs="Times New Roman"/>
      <w:b/>
      <w:bCs/>
      <w:color w:val="4F81BD"/>
      <w:sz w:val="26"/>
      <w:szCs w:val="26"/>
    </w:rPr>
  </w:style>
  <w:style w:type="character" w:customStyle="1" w:styleId="WW8Num16z8">
    <w:name w:val="WW8Num16z8"/>
  </w:style>
  <w:style w:type="character" w:customStyle="1" w:styleId="WW8Num15z4">
    <w:name w:val="WW8Num15z4"/>
  </w:style>
  <w:style w:type="character" w:customStyle="1" w:styleId="WW8Num9z0">
    <w:name w:val="WW8Num9z0"/>
  </w:style>
  <w:style w:type="character" w:customStyle="1" w:styleId="WW8Num21z0">
    <w:name w:val="WW8Num21z0"/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af7">
    <w:name w:val="Гипертекстовая ссылка"/>
    <w:rPr>
      <w:rFonts w:cs="Times New Roman"/>
      <w:color w:val="106BBE"/>
    </w:rPr>
  </w:style>
  <w:style w:type="character" w:customStyle="1" w:styleId="af8">
    <w:name w:val="Верхний колонтитул Знак"/>
    <w:rPr>
      <w:rFonts w:ascii="Calibri" w:eastAsia="Calibri" w:hAnsi="Calibri" w:cs="Calibri"/>
    </w:rPr>
  </w:style>
  <w:style w:type="character" w:customStyle="1" w:styleId="WW8Num21z1">
    <w:name w:val="WW8Num21z1"/>
  </w:style>
  <w:style w:type="character" w:customStyle="1" w:styleId="WW8Num13z4">
    <w:name w:val="WW8Num13z4"/>
  </w:style>
  <w:style w:type="character" w:customStyle="1" w:styleId="WW8Num10z5">
    <w:name w:val="WW8Num10z5"/>
  </w:style>
  <w:style w:type="character" w:customStyle="1" w:styleId="WW8Num20z1">
    <w:name w:val="WW8Num20z1"/>
  </w:style>
  <w:style w:type="character" w:customStyle="1" w:styleId="WW8Num16z1">
    <w:name w:val="WW8Num16z1"/>
    <w:rPr>
      <w:rFonts w:ascii="Courier New" w:eastAsia="Courier New" w:hAnsi="Courier New" w:cs="Courier New"/>
      <w:sz w:val="20"/>
    </w:rPr>
  </w:style>
  <w:style w:type="character" w:customStyle="1" w:styleId="af9">
    <w:name w:val="Текст сноски Знак"/>
    <w:rPr>
      <w:rFonts w:eastAsia="Calibri"/>
    </w:rPr>
  </w:style>
  <w:style w:type="character" w:customStyle="1" w:styleId="WW8Num10z7">
    <w:name w:val="WW8Num10z7"/>
  </w:style>
  <w:style w:type="character" w:customStyle="1" w:styleId="WW8Num24z2">
    <w:name w:val="WW8Num24z2"/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6z6">
    <w:name w:val="WW8Num16z6"/>
  </w:style>
  <w:style w:type="character" w:customStyle="1" w:styleId="WW8Num24z1">
    <w:name w:val="WW8Num24z1"/>
  </w:style>
  <w:style w:type="character" w:customStyle="1" w:styleId="24">
    <w:name w:val="Заголовок 2 Знак"/>
    <w:rPr>
      <w:w w:val="90"/>
      <w:sz w:val="28"/>
      <w:szCs w:val="24"/>
    </w:rPr>
  </w:style>
  <w:style w:type="character" w:customStyle="1" w:styleId="WW8Num20z3">
    <w:name w:val="WW8Num20z3"/>
  </w:style>
  <w:style w:type="character" w:customStyle="1" w:styleId="90">
    <w:name w:val="Заголовок 9 Знак"/>
    <w:rPr>
      <w:sz w:val="26"/>
      <w:szCs w:val="26"/>
    </w:rPr>
  </w:style>
  <w:style w:type="character" w:customStyle="1" w:styleId="WW8Num22z0">
    <w:name w:val="WW8Num22z0"/>
    <w:rPr>
      <w:rFonts w:ascii="Times New Roman" w:eastAsia="MS Mincho" w:hAnsi="Times New Roman" w:cs="Times New Roman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21z8">
    <w:name w:val="WW8Num21z8"/>
  </w:style>
  <w:style w:type="character" w:customStyle="1" w:styleId="WW8Num10z3">
    <w:name w:val="WW8Num10z3"/>
  </w:style>
  <w:style w:type="character" w:customStyle="1" w:styleId="afa">
    <w:name w:val="Нижний колонтитул Знак"/>
    <w:rPr>
      <w:sz w:val="24"/>
      <w:szCs w:val="24"/>
    </w:rPr>
  </w:style>
  <w:style w:type="character" w:customStyle="1" w:styleId="WW8Num27z4">
    <w:name w:val="WW8Num27z4"/>
  </w:style>
  <w:style w:type="character" w:customStyle="1" w:styleId="30">
    <w:name w:val="Заголовок 3 Знак"/>
    <w:rPr>
      <w:b/>
      <w:sz w:val="24"/>
    </w:rPr>
  </w:style>
  <w:style w:type="character" w:customStyle="1" w:styleId="WW8Num24z0">
    <w:name w:val="WW8Num24z0"/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13z0">
    <w:name w:val="WW8Num13z0"/>
  </w:style>
  <w:style w:type="character" w:customStyle="1" w:styleId="WW8Num28z3">
    <w:name w:val="WW8Num28z3"/>
  </w:style>
  <w:style w:type="character" w:customStyle="1" w:styleId="111">
    <w:name w:val="Заголовок 1 Знак1"/>
    <w:rPr>
      <w:rFonts w:ascii="Cambria" w:eastAsia="Cambria" w:hAnsi="Cambria" w:cs="Times New Roman"/>
      <w:b/>
      <w:bCs/>
      <w:color w:val="365F91"/>
      <w:sz w:val="28"/>
      <w:szCs w:val="28"/>
    </w:rPr>
  </w:style>
  <w:style w:type="character" w:customStyle="1" w:styleId="WW8Num28z4">
    <w:name w:val="WW8Num28z4"/>
  </w:style>
  <w:style w:type="character" w:customStyle="1" w:styleId="WW8Num26z3">
    <w:name w:val="WW8Num26z3"/>
  </w:style>
  <w:style w:type="character" w:customStyle="1" w:styleId="afb">
    <w:name w:val="Текст примечания Знак"/>
    <w:rPr>
      <w:rFonts w:eastAsia="Calibri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0z2">
    <w:name w:val="WW8Num20z2"/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10z6">
    <w:name w:val="WW8Num10z6"/>
  </w:style>
  <w:style w:type="character" w:customStyle="1" w:styleId="WW8Num27z5">
    <w:name w:val="WW8Num27z5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26z0">
    <w:name w:val="WW8Num26z0"/>
  </w:style>
  <w:style w:type="character" w:customStyle="1" w:styleId="WW8Num26z6">
    <w:name w:val="WW8Num26z6"/>
  </w:style>
  <w:style w:type="character" w:customStyle="1" w:styleId="WW8Num15z8">
    <w:name w:val="WW8Num15z8"/>
  </w:style>
  <w:style w:type="character" w:customStyle="1" w:styleId="25">
    <w:name w:val="Основной текст 2 Знак"/>
    <w:rPr>
      <w:rFonts w:ascii="Bookman Old Style" w:eastAsia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5z6">
    <w:name w:val="WW8Num15z6"/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4z3">
    <w:name w:val="WW8Num24z3"/>
  </w:style>
  <w:style w:type="character" w:customStyle="1" w:styleId="50">
    <w:name w:val="Заголовок 5 Знак"/>
    <w:rPr>
      <w:sz w:val="26"/>
      <w:szCs w:val="26"/>
    </w:rPr>
  </w:style>
  <w:style w:type="character" w:customStyle="1" w:styleId="WW8Num24z5">
    <w:name w:val="WW8Num24z5"/>
  </w:style>
  <w:style w:type="character" w:customStyle="1" w:styleId="WW8Num13z8">
    <w:name w:val="WW8Num13z8"/>
  </w:style>
  <w:style w:type="character" w:customStyle="1" w:styleId="32">
    <w:name w:val="Основной текст 3 Знак"/>
    <w:rPr>
      <w:rFonts w:ascii="Bookman Old Style" w:eastAsia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3z5">
    <w:name w:val="WW8Num13z5"/>
  </w:style>
  <w:style w:type="character" w:customStyle="1" w:styleId="26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4z4">
    <w:name w:val="WW8Num24z4"/>
  </w:style>
  <w:style w:type="character" w:customStyle="1" w:styleId="33">
    <w:name w:val="Основной текст с отступом 3 Знак"/>
    <w:rPr>
      <w:rFonts w:ascii="Bookman Old Style" w:eastAsia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21z4">
    <w:name w:val="WW8Num21z4"/>
  </w:style>
  <w:style w:type="character" w:customStyle="1" w:styleId="WW8Num13z6">
    <w:name w:val="WW8Num13z6"/>
  </w:style>
  <w:style w:type="character" w:customStyle="1" w:styleId="WW8Num10z8">
    <w:name w:val="WW8Num10z8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90"/>
      <w:sz w:val="28"/>
      <w:szCs w:val="28"/>
    </w:rPr>
  </w:style>
  <w:style w:type="character" w:customStyle="1" w:styleId="1c">
    <w:name w:val="Знак примечания1"/>
    <w:rPr>
      <w:sz w:val="16"/>
    </w:rPr>
  </w:style>
  <w:style w:type="character" w:customStyle="1" w:styleId="afc">
    <w:name w:val="Основной текст с отступом Знак"/>
    <w:rPr>
      <w:rFonts w:ascii="Bookman Old Style" w:eastAsia="Bookman Old Style" w:hAnsi="Bookman Old Style" w:cs="Bookman Old Style"/>
      <w:color w:val="000000"/>
      <w:sz w:val="24"/>
      <w:szCs w:val="28"/>
      <w:shd w:val="clear" w:color="auto" w:fill="FFFFFF"/>
    </w:rPr>
  </w:style>
  <w:style w:type="character" w:customStyle="1" w:styleId="WW8Num28z0">
    <w:name w:val="WW8Num28z0"/>
  </w:style>
  <w:style w:type="character" w:customStyle="1" w:styleId="WW8Num25z0">
    <w:name w:val="WW8Num25z0"/>
  </w:style>
  <w:style w:type="character" w:customStyle="1" w:styleId="WW8Num20z5">
    <w:name w:val="WW8Num20z5"/>
  </w:style>
  <w:style w:type="character" w:customStyle="1" w:styleId="WW8Num19z0">
    <w:name w:val="WW8Num19z0"/>
    <w:rPr>
      <w:rFonts w:cs="Times New Roman"/>
    </w:rPr>
  </w:style>
  <w:style w:type="character" w:customStyle="1" w:styleId="WW8Num26z2">
    <w:name w:val="WW8Num26z2"/>
  </w:style>
  <w:style w:type="character" w:customStyle="1" w:styleId="WW8Num15z1">
    <w:name w:val="WW8Num15z1"/>
  </w:style>
  <w:style w:type="character" w:customStyle="1" w:styleId="WW8Num23z0">
    <w:name w:val="WW8Num23z0"/>
    <w:rPr>
      <w:rFonts w:ascii="Times New Roman" w:eastAsia="MS Mincho" w:hAnsi="Times New Roman" w:cs="Times New Roman"/>
    </w:rPr>
  </w:style>
  <w:style w:type="character" w:customStyle="1" w:styleId="WW8Num26z8">
    <w:name w:val="WW8Num26z8"/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5z2">
    <w:name w:val="WW8Num15z2"/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21z7">
    <w:name w:val="WW8Num21z7"/>
  </w:style>
  <w:style w:type="character" w:customStyle="1" w:styleId="WW8Num17z0">
    <w:name w:val="WW8Num17z0"/>
    <w:rPr>
      <w:rFonts w:ascii="Symbol" w:eastAsia="Times New Roman" w:hAnsi="Symbol" w:cs="Times New Roman"/>
    </w:rPr>
  </w:style>
  <w:style w:type="character" w:customStyle="1" w:styleId="WW8Num28z6">
    <w:name w:val="WW8Num28z6"/>
  </w:style>
  <w:style w:type="character" w:customStyle="1" w:styleId="WW8Num20z8">
    <w:name w:val="WW8Num20z8"/>
  </w:style>
  <w:style w:type="character" w:customStyle="1" w:styleId="WW8Num4z0">
    <w:name w:val="WW8Num4z0"/>
  </w:style>
  <w:style w:type="character" w:customStyle="1" w:styleId="WW8Num15z0">
    <w:name w:val="WW8Num15z0"/>
  </w:style>
  <w:style w:type="character" w:customStyle="1" w:styleId="70">
    <w:name w:val="Заголовок 7 Знак"/>
    <w:rPr>
      <w:sz w:val="26"/>
      <w:szCs w:val="26"/>
    </w:rPr>
  </w:style>
  <w:style w:type="character" w:customStyle="1" w:styleId="WW8Num21z6">
    <w:name w:val="WW8Num21z6"/>
  </w:style>
  <w:style w:type="character" w:customStyle="1" w:styleId="s1">
    <w:name w:val="s1"/>
    <w:basedOn w:val="1a"/>
  </w:style>
  <w:style w:type="character" w:customStyle="1" w:styleId="WW8Num10z2">
    <w:name w:val="WW8Num10z2"/>
  </w:style>
  <w:style w:type="character" w:customStyle="1" w:styleId="WW8Num25z4">
    <w:name w:val="WW8Num25z4"/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26z1">
    <w:name w:val="WW8Num26z1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gosuslugi35.ru./" TargetMode="External"/><Relationship Id="rId18" Type="http://schemas.openxmlformats.org/officeDocument/2006/relationships/hyperlink" Target="mailto:grmfc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gosuslugi35.ru./" TargetMode="External"/><Relationship Id="rId17" Type="http://schemas.openxmlformats.org/officeDocument/2006/relationships/hyperlink" Target="consultantplus://offline/ref=9DFCD0BC58F1901188C452263C0976EC7682B8277B42784B22C3A2DEC2AABDAEC9F86746227977ABeCmEQ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nd=10336DA60F86D63DCDFA8D98ED087F9A&amp;req=doc&amp;base=LAW&amp;n=183496&amp;date=27.03.201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516297AE893B6B7391D086B5E884F35F1831BBEB36328ED641890D3839C58CDA48DB4BE9CEA3D0Fn4e0Q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radm.ru/" TargetMode="External"/><Relationship Id="rId14" Type="http://schemas.openxmlformats.org/officeDocument/2006/relationships/hyperlink" Target="https://login.consultant.ru/link/?rnd=9083CD400C588EB41694BA827D5E85FE&amp;req=doc&amp;base=LAW&amp;n=303658&amp;dst=290&amp;fld=134&amp;date=17.03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8982</Words>
  <Characters>51203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uizo1</dc:creator>
  <cp:lastModifiedBy>А.М. Веретьева</cp:lastModifiedBy>
  <cp:revision>2</cp:revision>
  <cp:lastPrinted>2023-01-16T16:53:00Z</cp:lastPrinted>
  <dcterms:created xsi:type="dcterms:W3CDTF">2023-02-06T09:41:00Z</dcterms:created>
  <dcterms:modified xsi:type="dcterms:W3CDTF">2023-02-06T09:41:00Z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  <property fmtid="{D5CDD505-2E9C-101B-9397-08002B2CF9AE}" pid="3" name="_AdHocReviewCycleID">
    <vt:r8>-518835046</vt:r8>
  </property>
  <property fmtid="{D5CDD505-2E9C-101B-9397-08002B2CF9AE}" pid="4" name="_AuthorEmail">
    <vt:lpwstr>19-1@gradmin.net</vt:lpwstr>
  </property>
  <property fmtid="{D5CDD505-2E9C-101B-9397-08002B2CF9AE}" pid="5" name="_AuthorEmailDisplayName">
    <vt:lpwstr>Ольга Н. Коновалова</vt:lpwstr>
  </property>
</Properties>
</file>