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40" w:before="0" w:after="0"/>
        <w:ind w:left="284" w:right="0" w:hanging="284"/>
        <w:rPr>
          <w:rFonts w:ascii="Times New Roman" w:hAnsi="Times New Roman"/>
        </w:rPr>
      </w:pPr>
      <w:r>
        <w:rPr>
          <w:rFonts w:ascii="Times New Roman" w:hAnsi="Times New Roman"/>
        </w:rPr>
        <w:drawing>
          <wp:anchor behindDoc="0" distT="0" distB="0" distL="114935" distR="114935" simplePos="0" locked="0" layoutInCell="0" allowOverlap="1" relativeHeight="2">
            <wp:simplePos x="0" y="0"/>
            <wp:positionH relativeFrom="column">
              <wp:posOffset>2639695</wp:posOffset>
            </wp:positionH>
            <wp:positionV relativeFrom="paragraph">
              <wp:posOffset>-330200</wp:posOffset>
            </wp:positionV>
            <wp:extent cx="454660" cy="599440"/>
            <wp:effectExtent l="0" t="0" r="0" b="0"/>
            <wp:wrapTopAndBottom/>
            <wp:docPr id="1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99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/>
          <w:b/>
          <w:b/>
          <w:bCs/>
          <w:sz w:val="26"/>
          <w:szCs w:val="26"/>
        </w:rPr>
      </w:pPr>
      <w:r>
        <w:rPr>
          <w:rFonts w:ascii="Liberation Serif" w:hAnsi="Liberation Serif"/>
          <w:b/>
          <w:bCs/>
          <w:sz w:val="26"/>
          <w:szCs w:val="26"/>
        </w:rPr>
        <w:t>АДМИНИСТРАЦИЯ ГРЯЗОВЕЦКОГО МУНИЦИПАЛЬНОГО ОКРУГА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/>
          <w:sz w:val="36"/>
        </w:rPr>
      </w:pPr>
      <w:r>
        <w:rPr>
          <w:rFonts w:ascii="Liberation Serif" w:hAnsi="Liberation Serif"/>
          <w:sz w:val="36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sz w:val="32"/>
        </w:rPr>
        <w:t>П О С Т А Н О В Л Е Н И Е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tbl>
      <w:tblPr>
        <w:tblStyle w:val="Style_2"/>
        <w:tblW w:w="3812" w:type="dxa"/>
        <w:jc w:val="left"/>
        <w:tblInd w:w="119" w:type="dxa"/>
        <w:tblLayout w:type="fixed"/>
        <w:tblCellMar>
          <w:top w:w="55" w:type="dxa"/>
          <w:left w:w="55" w:type="dxa"/>
          <w:bottom w:w="28" w:type="dxa"/>
          <w:right w:w="55" w:type="dxa"/>
        </w:tblCellMar>
      </w:tblPr>
      <w:tblGrid>
        <w:gridCol w:w="1835"/>
        <w:gridCol w:w="547"/>
        <w:gridCol w:w="1430"/>
      </w:tblGrid>
      <w:tr>
        <w:trPr/>
        <w:tc>
          <w:tcPr>
            <w:tcW w:w="1835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/>
                <w:color w:val="000000"/>
                <w:spacing w:val="0"/>
                <w:kern w:val="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6"/>
                <w:szCs w:val="26"/>
              </w:rPr>
              <w:t>17.01.2023</w:t>
            </w:r>
          </w:p>
        </w:tc>
        <w:tc>
          <w:tcPr>
            <w:tcW w:w="547" w:type="dxa"/>
            <w:tcBorders/>
            <w:shd w:fill="auto" w:val="clear"/>
          </w:tcPr>
          <w:p>
            <w:pPr>
              <w:pStyle w:val="Normal"/>
              <w:widowControl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/>
                <w:color w:val="000000"/>
                <w:spacing w:val="0"/>
                <w:kern w:val="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6"/>
                <w:szCs w:val="26"/>
              </w:rPr>
              <w:t xml:space="preserve">  №</w:t>
            </w:r>
          </w:p>
        </w:tc>
        <w:tc>
          <w:tcPr>
            <w:tcW w:w="1430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/>
                <w:color w:val="000000"/>
                <w:spacing w:val="0"/>
                <w:kern w:val="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pacing w:val="0"/>
                <w:kern w:val="0"/>
                <w:sz w:val="26"/>
                <w:szCs w:val="26"/>
              </w:rPr>
              <w:t>71</w:t>
            </w:r>
          </w:p>
        </w:tc>
      </w:tr>
    </w:tbl>
    <w:p>
      <w:pPr>
        <w:pStyle w:val="Normal"/>
        <w:widowControl w:val="false"/>
        <w:spacing w:lineRule="auto" w:line="240" w:before="0" w:after="0"/>
        <w:ind w:left="708" w:right="5811" w:firstLine="708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Грязовец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center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b/>
          <w:color w:val="000000"/>
          <w:sz w:val="26"/>
          <w:szCs w:val="26"/>
        </w:rPr>
        <w:t xml:space="preserve">О переименовании автономного учреждения районная газета «Сельская правда» Грязовецкого муниципального района </w:t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center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b/>
          <w:color w:val="000000"/>
          <w:sz w:val="26"/>
          <w:szCs w:val="26"/>
        </w:rPr>
        <w:t>и внесении изменений в Устав учреждения</w:t>
      </w:r>
    </w:p>
    <w:p>
      <w:pPr>
        <w:pStyle w:val="Normal"/>
        <w:widowControl w:val="false"/>
        <w:spacing w:lineRule="auto" w:line="360" w:before="0" w:after="0"/>
        <w:ind w:left="0" w:right="0" w:firstLine="709"/>
        <w:jc w:val="center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widowControl w:val="false"/>
        <w:spacing w:lineRule="auto" w:line="360" w:before="0" w:after="0"/>
        <w:ind w:left="0" w:right="0" w:firstLine="709"/>
        <w:jc w:val="center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widowControl w:val="false"/>
        <w:spacing w:lineRule="auto" w:line="360" w:before="0" w:after="0"/>
        <w:ind w:left="0" w:right="0" w:firstLine="709"/>
        <w:jc w:val="center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widowControl w:val="false"/>
        <w:spacing w:lineRule="auto" w:line="276" w:before="0" w:after="0"/>
        <w:ind w:left="0" w:right="0" w:firstLine="709"/>
        <w:jc w:val="both"/>
        <w:rPr/>
      </w:pPr>
      <w:r>
        <w:rPr>
          <w:rFonts w:ascii="Times New Roman" w:hAnsi="Times New Roman"/>
          <w:sz w:val="26"/>
        </w:rPr>
        <w:t>В</w:t>
      </w:r>
      <w:r>
        <w:rPr>
          <w:rFonts w:ascii="Liberation Serif" w:hAnsi="Liberation Serif"/>
          <w:sz w:val="26"/>
          <w:szCs w:val="26"/>
        </w:rPr>
        <w:t xml:space="preserve"> соответствии с Федеральным законом от 12.01.1996 № 7-ФЗ                                    «О некоммерческих организациях», Федеральным законом от 03.11.2006 № 174-ФЗ «Об автономных учреждениях», законом Вологодской области от 06.05.2022                         № 5127-ОЗ «О преобразовании всех поселений, входящих в состав Грязовецкого муниципального района Вологодской области, путем их объединения, наделении вновь образованного муниципального образования статусом муниципального округа и установлении границ Грязовецкого муниципального округа Вологодской области», Уставом Грязовецкого муниципального округа, решениями Земского Собрания Грязовецкого муниципального округа от 21.09.2022 № 10 «О вопросах правопреемства органов местного самоуправления» и от 24.11.2022 № 68                               «Об утверждении Положения об управлении и распоряжении имуществом, находящемся в собственности Грязовецкого муниципального округа Вологодской области»</w:t>
      </w:r>
    </w:p>
    <w:p>
      <w:pPr>
        <w:pStyle w:val="Normal"/>
        <w:widowControl w:val="false"/>
        <w:spacing w:lineRule="auto" w:line="276" w:before="0" w:after="0"/>
        <w:ind w:left="0" w:right="0" w:hanging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Администрация Грязовецкого муниципального округа ПОСТАНОВЛЯЕТ:</w:t>
      </w:r>
      <w:r>
        <w:rPr>
          <w:rFonts w:ascii="Liberation Serif" w:hAnsi="Liberation Serif"/>
          <w:sz w:val="26"/>
          <w:szCs w:val="26"/>
        </w:rPr>
        <w:t xml:space="preserve">  </w:t>
      </w:r>
    </w:p>
    <w:p>
      <w:pPr>
        <w:pStyle w:val="Normal"/>
        <w:widowControl w:val="false"/>
        <w:spacing w:lineRule="auto" w:line="276" w:before="0" w:after="0"/>
        <w:ind w:left="0" w:right="0" w:firstLine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1. Переименовать автономное учреждение районная газета «Сельская правда» Грязовецкого муниципального района (ОГРН 1093529001059, ИНН 3509009788)                         в автономное учреждение «Редакция газеты Сельская правда» Грязовецкого муниципального округа.</w:t>
      </w:r>
    </w:p>
    <w:p>
      <w:pPr>
        <w:pStyle w:val="Normal"/>
        <w:spacing w:lineRule="auto" w:line="276" w:before="0" w:after="0"/>
        <w:ind w:left="0" w:right="0" w:firstLine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2. Утвердить Устав автономного учреждения «Редакция газеты Сельская правда» Грязовецкого муниципального округа в новой редакции.</w:t>
      </w:r>
    </w:p>
    <w:p>
      <w:pPr>
        <w:pStyle w:val="Normal"/>
        <w:spacing w:lineRule="auto" w:line="276" w:before="0" w:after="0"/>
        <w:ind w:left="0" w:right="0" w:firstLine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3. Управлению имущественных и земельных отношений администрации Грязовецкого муниципального округа (Козыревой К.В.):</w:t>
      </w:r>
    </w:p>
    <w:p>
      <w:pPr>
        <w:pStyle w:val="Normal"/>
        <w:spacing w:lineRule="auto" w:line="276" w:before="0" w:after="0"/>
        <w:ind w:left="0" w:right="0" w:firstLine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3.1. внести соответствующие изменения в реестр муниципального имущества;</w:t>
      </w:r>
    </w:p>
    <w:p>
      <w:pPr>
        <w:pStyle w:val="Normal"/>
        <w:spacing w:lineRule="auto" w:line="276" w:before="0" w:after="0"/>
        <w:ind w:left="0" w:right="0" w:firstLine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3.2. подготовить дополнительное соглашение к договору об использовании муниципального имущества на праве оперативного управления с учреждением, указанным в пункте 1 настоящего постановления.</w:t>
      </w:r>
    </w:p>
    <w:p>
      <w:pPr>
        <w:pStyle w:val="Normal"/>
        <w:spacing w:lineRule="auto" w:line="276" w:before="0" w:after="0"/>
        <w:ind w:left="0" w:right="0" w:firstLine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pacing w:val="-4"/>
          <w:sz w:val="26"/>
          <w:szCs w:val="26"/>
        </w:rPr>
        <w:t>4. Контроль за исполнением настоящего постановления возложить на руководителя аппарата, управляющего делами администрации округа</w:t>
      </w:r>
      <w:bookmarkStart w:id="0" w:name="_GoBack"/>
      <w:bookmarkEnd w:id="0"/>
      <w:r>
        <w:rPr>
          <w:rFonts w:ascii="Liberation Serif" w:hAnsi="Liberation Serif"/>
          <w:spacing w:val="-4"/>
          <w:sz w:val="26"/>
          <w:szCs w:val="26"/>
        </w:rPr>
        <w:t xml:space="preserve"> Рогалеву Т. В.</w:t>
      </w:r>
    </w:p>
    <w:p>
      <w:pPr>
        <w:pStyle w:val="Normal"/>
        <w:spacing w:lineRule="auto" w:line="276" w:before="0" w:after="0"/>
        <w:ind w:left="0" w:right="0" w:firstLine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pacing w:val="-4"/>
          <w:sz w:val="26"/>
          <w:szCs w:val="26"/>
        </w:rPr>
        <w:t>5. Настоящее постановление вступает в силу со дня подписания, подлежит размещению на официальном сайте Грязовецкого муниципального округа в информационно-телекоммуникационной сети «Интернет».</w:t>
      </w:r>
    </w:p>
    <w:p>
      <w:pPr>
        <w:pStyle w:val="Normal"/>
        <w:spacing w:lineRule="auto" w:line="360" w:before="0" w:after="0"/>
        <w:rPr>
          <w:rFonts w:ascii="Liberation Serif" w:hAnsi="Liberation Serif"/>
          <w:b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</w:r>
    </w:p>
    <w:p>
      <w:pPr>
        <w:pStyle w:val="Normal"/>
        <w:spacing w:lineRule="auto" w:line="360" w:before="0" w:after="0"/>
        <w:rPr>
          <w:rFonts w:ascii="Liberation Serif" w:hAnsi="Liberation Serif"/>
          <w:b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</w:r>
    </w:p>
    <w:p>
      <w:pPr>
        <w:pStyle w:val="Normal"/>
        <w:widowControl w:val="false"/>
        <w:spacing w:lineRule="auto" w:line="360" w:before="0"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Глава Грязовецкого муниципального округа</w:t>
        <w:tab/>
        <w:tab/>
        <w:tab/>
        <w:tab/>
        <w:tab/>
        <w:t xml:space="preserve">   С.А. Фёкличев</w:t>
      </w:r>
    </w:p>
    <w:p>
      <w:pPr>
        <w:pStyle w:val="Normal"/>
        <w:widowControl w:val="false"/>
        <w:spacing w:lineRule="auto" w:line="360" w:before="0"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ab/>
      </w:r>
    </w:p>
    <w:p>
      <w:pPr>
        <w:pStyle w:val="Normal"/>
        <w:widowControl w:val="false"/>
        <w:spacing w:lineRule="auto" w:line="360" w:before="0" w:after="0"/>
        <w:ind w:left="0" w:right="0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widowControl w:val="false"/>
        <w:spacing w:lineRule="auto" w:line="360" w:before="0" w:after="0"/>
        <w:ind w:left="0"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</w:t>
      </w:r>
    </w:p>
    <w:p>
      <w:pPr>
        <w:pStyle w:val="Normal"/>
        <w:widowControl w:val="false"/>
        <w:spacing w:lineRule="auto" w:line="360" w:before="0" w:after="0"/>
        <w:ind w:left="0"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64" w:before="0" w:after="160"/>
        <w:ind w:left="0" w:right="0" w:hanging="0"/>
        <w:jc w:val="left"/>
        <w:rPr/>
      </w:pPr>
      <w:r>
        <w:rPr/>
      </w:r>
    </w:p>
    <w:sectPr>
      <w:footerReference w:type="default" r:id="rId3"/>
      <w:type w:val="nextPage"/>
      <w:pgSz w:w="11906" w:h="16838"/>
      <w:pgMar w:left="1701" w:right="567" w:gutter="0" w:header="0" w:top="1134" w:footer="567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XO Thames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6"/>
      <w:jc w:val="right"/>
      <w:rPr/>
    </w:pPr>
    <w:r>
      <w:rPr/>
    </w:r>
  </w:p>
  <w:p>
    <w:pPr>
      <w:pStyle w:val="Style16"/>
      <w:ind w:left="0" w:right="360" w:hanging="0"/>
      <w:rPr/>
    </w:pPr>
    <w:r>
      <w:rPr/>
    </w:r>
  </w:p>
</w:ftr>
</file>

<file path=word/settings.xml><?xml version="1.0" encoding="utf-8"?>
<w:settings xmlns:w="http://schemas.openxmlformats.org/wordprocessingml/2006/main">
  <w:zoom w:percent="85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Mangal" w:asciiTheme="minorAscii" w:hAnsiTheme="minorHAnsi"/>
        <w:color w:val="000000"/>
        <w:sz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4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bidi w:val="0"/>
      <w:spacing w:lineRule="auto" w:line="264" w:before="0" w:after="160"/>
      <w:ind w:left="0" w:right="0" w:hanging="0"/>
      <w:jc w:val="left"/>
    </w:pPr>
    <w:rPr>
      <w:rFonts w:ascii="Calibri" w:hAnsi="Calibri" w:eastAsia="NSimSun" w:cs="Mangal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1">
    <w:name w:val="Heading 1"/>
    <w:next w:val="Normal"/>
    <w:uiPriority w:val="9"/>
    <w:qFormat/>
    <w:pPr>
      <w:widowControl/>
      <w:bidi w:val="0"/>
      <w:spacing w:lineRule="auto" w:line="264" w:before="120" w:after="120"/>
      <w:ind w:left="0" w:right="0" w:hanging="0"/>
      <w:jc w:val="both"/>
      <w:outlineLvl w:val="0"/>
    </w:pPr>
    <w:rPr>
      <w:rFonts w:ascii="XO Thames" w:hAnsi="XO Thames" w:eastAsia="NSimSun" w:cs="Mangal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2">
    <w:name w:val="Heading 2"/>
    <w:next w:val="Normal"/>
    <w:uiPriority w:val="9"/>
    <w:qFormat/>
    <w:pPr>
      <w:widowControl/>
      <w:bidi w:val="0"/>
      <w:spacing w:lineRule="auto" w:line="264" w:before="120" w:after="120"/>
      <w:ind w:left="0" w:right="0" w:hanging="0"/>
      <w:jc w:val="both"/>
      <w:outlineLvl w:val="1"/>
    </w:pPr>
    <w:rPr>
      <w:rFonts w:ascii="XO Thames" w:hAnsi="XO Thames" w:eastAsia="NSimSun" w:cs="Mangal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3">
    <w:name w:val="Heading 3"/>
    <w:next w:val="Normal"/>
    <w:uiPriority w:val="9"/>
    <w:qFormat/>
    <w:pPr>
      <w:widowControl/>
      <w:bidi w:val="0"/>
      <w:spacing w:lineRule="auto" w:line="264" w:before="120" w:after="120"/>
      <w:ind w:left="0" w:right="0" w:hanging="0"/>
      <w:jc w:val="both"/>
      <w:outlineLvl w:val="2"/>
    </w:pPr>
    <w:rPr>
      <w:rFonts w:ascii="XO Thames" w:hAnsi="XO Thames" w:eastAsia="NSimSun" w:cs="Mangal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4">
    <w:name w:val="Heading 4"/>
    <w:next w:val="Normal"/>
    <w:uiPriority w:val="9"/>
    <w:qFormat/>
    <w:pPr>
      <w:widowControl/>
      <w:bidi w:val="0"/>
      <w:spacing w:lineRule="auto" w:line="264" w:before="120" w:after="120"/>
      <w:ind w:left="0" w:right="0" w:hanging="0"/>
      <w:jc w:val="both"/>
      <w:outlineLvl w:val="3"/>
    </w:pPr>
    <w:rPr>
      <w:rFonts w:ascii="XO Thames" w:hAnsi="XO Thames" w:eastAsia="NSimSun" w:cs="Mang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5">
    <w:name w:val="Heading 5"/>
    <w:next w:val="Normal"/>
    <w:uiPriority w:val="9"/>
    <w:qFormat/>
    <w:pPr>
      <w:widowControl/>
      <w:bidi w:val="0"/>
      <w:spacing w:lineRule="auto" w:line="264" w:before="120" w:after="120"/>
      <w:ind w:left="0" w:right="0" w:hanging="0"/>
      <w:jc w:val="both"/>
      <w:outlineLvl w:val="4"/>
    </w:pPr>
    <w:rPr>
      <w:rFonts w:ascii="XO Thames" w:hAnsi="XO Thames" w:eastAsia="NSimSun" w:cs="Mangal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BalloonText">
    <w:name w:val="Balloon Text"/>
    <w:link w:val="BalloonText1"/>
    <w:qFormat/>
    <w:rPr>
      <w:rFonts w:ascii="Segoe UI" w:hAnsi="Segoe UI"/>
      <w:sz w:val="1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Footer">
    <w:name w:val="Footer"/>
    <w:qFormat/>
    <w:rPr/>
  </w:style>
  <w:style w:type="character" w:styleId="Heading3">
    <w:name w:val="Heading 3"/>
    <w:qFormat/>
    <w:rPr>
      <w:rFonts w:ascii="XO Thames" w:hAnsi="XO Thames"/>
      <w:b/>
      <w:sz w:val="26"/>
    </w:rPr>
  </w:style>
  <w:style w:type="character" w:styleId="DefaultParagraphFont">
    <w:name w:val="Default Paragraph Font"/>
    <w:link w:val="DefaultParagraphFont1"/>
    <w:qFormat/>
    <w:rPr/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Heading5">
    <w:name w:val="Heading 5"/>
    <w:qFormat/>
    <w:rPr>
      <w:rFonts w:ascii="XO Thames" w:hAnsi="XO Thames"/>
      <w:b/>
      <w:sz w:val="22"/>
    </w:rPr>
  </w:style>
  <w:style w:type="character" w:styleId="Heading1">
    <w:name w:val="Heading 1"/>
    <w:qFormat/>
    <w:rPr>
      <w:rFonts w:ascii="XO Thames" w:hAnsi="XO Thames"/>
      <w:b/>
      <w:sz w:val="32"/>
    </w:rPr>
  </w:style>
  <w:style w:type="character" w:styleId="Style9">
    <w:name w:val="Интернет-ссылка"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Subtitle">
    <w:name w:val="Subtitle"/>
    <w:qFormat/>
    <w:rPr>
      <w:rFonts w:ascii="XO Thames" w:hAnsi="XO Thames"/>
      <w:i/>
      <w:sz w:val="24"/>
    </w:rPr>
  </w:style>
  <w:style w:type="character" w:styleId="Title">
    <w:name w:val="Title"/>
    <w:qFormat/>
    <w:rPr>
      <w:rFonts w:ascii="XO Thames" w:hAnsi="XO Thames"/>
      <w:b/>
      <w:caps/>
      <w:sz w:val="40"/>
    </w:rPr>
  </w:style>
  <w:style w:type="character" w:styleId="Heading4">
    <w:name w:val="Heading 4"/>
    <w:qFormat/>
    <w:rPr>
      <w:rFonts w:ascii="XO Thames" w:hAnsi="XO Thames"/>
      <w:b/>
      <w:sz w:val="24"/>
    </w:rPr>
  </w:style>
  <w:style w:type="character" w:styleId="Heading2">
    <w:name w:val="Heading 2"/>
    <w:qFormat/>
    <w:rPr>
      <w:rFonts w:ascii="XO Thames" w:hAnsi="XO Thames"/>
      <w:b/>
      <w:sz w:val="28"/>
    </w:rPr>
  </w:style>
  <w:style w:type="paragraph" w:styleId="Style10">
    <w:name w:val="Заголовок"/>
    <w:basedOn w:val="Normal"/>
    <w:next w:val="Style11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1">
    <w:name w:val="Body Text"/>
    <w:basedOn w:val="Normal"/>
    <w:pPr>
      <w:spacing w:lineRule="auto" w:line="276" w:before="0" w:after="140"/>
    </w:pPr>
    <w:rPr/>
  </w:style>
  <w:style w:type="paragraph" w:styleId="Style12">
    <w:name w:val="List"/>
    <w:basedOn w:val="Style11"/>
    <w:pPr/>
    <w:rPr>
      <w:rFonts w:cs="Mangal"/>
    </w:rPr>
  </w:style>
  <w:style w:type="paragraph" w:styleId="Style13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Mangal"/>
      <w:lang w:val="zxx" w:eastAsia="zxx" w:bidi="zxx"/>
    </w:rPr>
  </w:style>
  <w:style w:type="paragraph" w:styleId="21">
    <w:name w:val="TOC 2"/>
    <w:next w:val="Normal"/>
    <w:uiPriority w:val="39"/>
    <w:pPr>
      <w:widowControl/>
      <w:bidi w:val="0"/>
      <w:spacing w:lineRule="auto" w:line="264" w:before="0" w:after="160"/>
      <w:ind w:left="200" w:right="0" w:hanging="0"/>
      <w:jc w:val="left"/>
    </w:pPr>
    <w:rPr>
      <w:rFonts w:ascii="XO Thames" w:hAnsi="XO Thames" w:eastAsia="NSimSun" w:cs="Mangal"/>
      <w:color w:val="000000"/>
      <w:spacing w:val="0"/>
      <w:kern w:val="0"/>
      <w:sz w:val="28"/>
      <w:szCs w:val="20"/>
      <w:lang w:val="ru-RU" w:eastAsia="zh-CN" w:bidi="hi-IN"/>
    </w:rPr>
  </w:style>
  <w:style w:type="paragraph" w:styleId="41">
    <w:name w:val="TOC 4"/>
    <w:next w:val="Normal"/>
    <w:uiPriority w:val="39"/>
    <w:pPr>
      <w:widowControl/>
      <w:bidi w:val="0"/>
      <w:spacing w:lineRule="auto" w:line="264" w:before="0" w:after="160"/>
      <w:ind w:left="600" w:right="0" w:hanging="0"/>
      <w:jc w:val="left"/>
    </w:pPr>
    <w:rPr>
      <w:rFonts w:ascii="XO Thames" w:hAnsi="XO Thames" w:eastAsia="NSimSun" w:cs="Mangal"/>
      <w:color w:val="000000"/>
      <w:spacing w:val="0"/>
      <w:kern w:val="0"/>
      <w:sz w:val="28"/>
      <w:szCs w:val="20"/>
      <w:lang w:val="ru-RU" w:eastAsia="zh-CN" w:bidi="hi-IN"/>
    </w:rPr>
  </w:style>
  <w:style w:type="paragraph" w:styleId="BalloonText1">
    <w:name w:val="Balloon Text"/>
    <w:basedOn w:val="Normal"/>
    <w:link w:val="BalloonText"/>
    <w:qFormat/>
    <w:pPr>
      <w:spacing w:lineRule="auto" w:line="240" w:before="0" w:after="0"/>
    </w:pPr>
    <w:rPr>
      <w:rFonts w:ascii="Segoe UI" w:hAnsi="Segoe UI"/>
      <w:sz w:val="18"/>
    </w:rPr>
  </w:style>
  <w:style w:type="paragraph" w:styleId="6">
    <w:name w:val="TOC 6"/>
    <w:next w:val="Normal"/>
    <w:uiPriority w:val="39"/>
    <w:pPr>
      <w:widowControl/>
      <w:bidi w:val="0"/>
      <w:spacing w:lineRule="auto" w:line="264" w:before="0" w:after="160"/>
      <w:ind w:left="1000" w:right="0" w:hanging="0"/>
      <w:jc w:val="left"/>
    </w:pPr>
    <w:rPr>
      <w:rFonts w:ascii="XO Thames" w:hAnsi="XO Thames" w:eastAsia="NSimSun" w:cs="Mangal"/>
      <w:color w:val="000000"/>
      <w:spacing w:val="0"/>
      <w:kern w:val="0"/>
      <w:sz w:val="28"/>
      <w:szCs w:val="20"/>
      <w:lang w:val="ru-RU" w:eastAsia="zh-CN" w:bidi="hi-IN"/>
    </w:rPr>
  </w:style>
  <w:style w:type="paragraph" w:styleId="7">
    <w:name w:val="TOC 7"/>
    <w:next w:val="Normal"/>
    <w:uiPriority w:val="39"/>
    <w:pPr>
      <w:widowControl/>
      <w:bidi w:val="0"/>
      <w:spacing w:lineRule="auto" w:line="264" w:before="0" w:after="160"/>
      <w:ind w:left="1200" w:right="0" w:hanging="0"/>
      <w:jc w:val="left"/>
    </w:pPr>
    <w:rPr>
      <w:rFonts w:ascii="XO Thames" w:hAnsi="XO Thames" w:eastAsia="NSimSun" w:cs="Mangal"/>
      <w:color w:val="000000"/>
      <w:spacing w:val="0"/>
      <w:kern w:val="0"/>
      <w:sz w:val="28"/>
      <w:szCs w:val="20"/>
      <w:lang w:val="ru-RU" w:eastAsia="zh-CN" w:bidi="hi-IN"/>
    </w:rPr>
  </w:style>
  <w:style w:type="paragraph" w:styleId="Style15">
    <w:name w:val="Колонтитул"/>
    <w:qFormat/>
    <w:pPr>
      <w:widowControl/>
      <w:bidi w:val="0"/>
      <w:spacing w:lineRule="auto" w:line="240" w:before="0" w:after="160"/>
      <w:ind w:left="0" w:right="0" w:hanging="0"/>
      <w:jc w:val="both"/>
    </w:pPr>
    <w:rPr>
      <w:rFonts w:ascii="XO Thames" w:hAnsi="XO Thames" w:eastAsia="NSimSun" w:cs="Mangal"/>
      <w:color w:val="000000"/>
      <w:spacing w:val="0"/>
      <w:kern w:val="0"/>
      <w:sz w:val="20"/>
      <w:szCs w:val="20"/>
      <w:lang w:val="ru-RU" w:eastAsia="zh-CN" w:bidi="hi-IN"/>
    </w:rPr>
  </w:style>
  <w:style w:type="paragraph" w:styleId="Style16">
    <w:name w:val="Foot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efaultParagraphFont1">
    <w:name w:val="Default Paragraph Font"/>
    <w:link w:val="DefaultParagraphFont"/>
    <w:qFormat/>
    <w:pPr>
      <w:widowControl/>
      <w:bidi w:val="0"/>
      <w:spacing w:lineRule="auto" w:line="264" w:before="0" w:after="160"/>
      <w:ind w:left="0" w:right="0" w:hanging="0"/>
      <w:jc w:val="left"/>
    </w:pPr>
    <w:rPr>
      <w:rFonts w:ascii="Calibri" w:hAnsi="Calibri" w:eastAsia="NSimSun" w:cs="Mangal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31">
    <w:name w:val="TOC 3"/>
    <w:next w:val="Normal"/>
    <w:uiPriority w:val="39"/>
    <w:pPr>
      <w:widowControl/>
      <w:bidi w:val="0"/>
      <w:spacing w:lineRule="auto" w:line="264" w:before="0" w:after="160"/>
      <w:ind w:left="400" w:right="0" w:hanging="0"/>
      <w:jc w:val="left"/>
    </w:pPr>
    <w:rPr>
      <w:rFonts w:ascii="XO Thames" w:hAnsi="XO Thames" w:eastAsia="NSimSun" w:cs="Mangal"/>
      <w:color w:val="000000"/>
      <w:spacing w:val="0"/>
      <w:kern w:val="0"/>
      <w:sz w:val="28"/>
      <w:szCs w:val="20"/>
      <w:lang w:val="ru-RU" w:eastAsia="zh-CN" w:bidi="hi-IN"/>
    </w:rPr>
  </w:style>
  <w:style w:type="paragraph" w:styleId="Internetlink">
    <w:name w:val="Hyperlink"/>
    <w:qFormat/>
    <w:pPr>
      <w:widowControl/>
      <w:bidi w:val="0"/>
      <w:spacing w:lineRule="auto" w:line="264" w:before="0" w:after="160"/>
      <w:ind w:left="0" w:right="0" w:hanging="0"/>
      <w:jc w:val="left"/>
    </w:pPr>
    <w:rPr>
      <w:rFonts w:ascii="Calibri" w:hAnsi="Calibri" w:eastAsia="NSimSun" w:cs="Mangal"/>
      <w:color w:val="0000FF"/>
      <w:spacing w:val="0"/>
      <w:kern w:val="0"/>
      <w:sz w:val="22"/>
      <w:szCs w:val="20"/>
      <w:u w:val="single"/>
      <w:lang w:val="ru-RU" w:eastAsia="zh-CN" w:bidi="hi-IN"/>
    </w:rPr>
  </w:style>
  <w:style w:type="paragraph" w:styleId="Footnote1">
    <w:name w:val="Footnote"/>
    <w:link w:val="Footnote"/>
    <w:qFormat/>
    <w:pPr>
      <w:widowControl/>
      <w:bidi w:val="0"/>
      <w:spacing w:lineRule="auto" w:line="264" w:before="0" w:after="160"/>
      <w:ind w:left="0" w:right="0" w:firstLine="851"/>
      <w:jc w:val="both"/>
    </w:pPr>
    <w:rPr>
      <w:rFonts w:ascii="XO Thames" w:hAnsi="XO Thames" w:eastAsia="NSimSun" w:cs="Mangal"/>
      <w:color w:val="000000"/>
      <w:spacing w:val="0"/>
      <w:kern w:val="0"/>
      <w:sz w:val="22"/>
      <w:szCs w:val="20"/>
      <w:lang w:val="ru-RU" w:eastAsia="zh-CN" w:bidi="hi-IN"/>
    </w:rPr>
  </w:style>
  <w:style w:type="paragraph" w:styleId="11">
    <w:name w:val="TOC 1"/>
    <w:next w:val="Normal"/>
    <w:uiPriority w:val="39"/>
    <w:pPr>
      <w:widowControl/>
      <w:bidi w:val="0"/>
      <w:spacing w:lineRule="auto" w:line="264" w:before="0" w:after="160"/>
      <w:ind w:left="0" w:right="0" w:hanging="0"/>
      <w:jc w:val="left"/>
    </w:pPr>
    <w:rPr>
      <w:rFonts w:ascii="XO Thames" w:hAnsi="XO Thames" w:eastAsia="NSimSun" w:cs="Mangal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9">
    <w:name w:val="TOC 9"/>
    <w:next w:val="Normal"/>
    <w:uiPriority w:val="39"/>
    <w:pPr>
      <w:widowControl/>
      <w:bidi w:val="0"/>
      <w:spacing w:lineRule="auto" w:line="264" w:before="0" w:after="160"/>
      <w:ind w:left="1600" w:right="0" w:hanging="0"/>
      <w:jc w:val="left"/>
    </w:pPr>
    <w:rPr>
      <w:rFonts w:ascii="XO Thames" w:hAnsi="XO Thames" w:eastAsia="NSimSun" w:cs="Mangal"/>
      <w:color w:val="000000"/>
      <w:spacing w:val="0"/>
      <w:kern w:val="0"/>
      <w:sz w:val="28"/>
      <w:szCs w:val="20"/>
      <w:lang w:val="ru-RU" w:eastAsia="zh-CN" w:bidi="hi-IN"/>
    </w:rPr>
  </w:style>
  <w:style w:type="paragraph" w:styleId="8">
    <w:name w:val="TOC 8"/>
    <w:next w:val="Normal"/>
    <w:uiPriority w:val="39"/>
    <w:pPr>
      <w:widowControl/>
      <w:bidi w:val="0"/>
      <w:spacing w:lineRule="auto" w:line="264" w:before="0" w:after="160"/>
      <w:ind w:left="1400" w:right="0" w:hanging="0"/>
      <w:jc w:val="left"/>
    </w:pPr>
    <w:rPr>
      <w:rFonts w:ascii="XO Thames" w:hAnsi="XO Thames" w:eastAsia="NSimSun" w:cs="Mangal"/>
      <w:color w:val="000000"/>
      <w:spacing w:val="0"/>
      <w:kern w:val="0"/>
      <w:sz w:val="28"/>
      <w:szCs w:val="20"/>
      <w:lang w:val="ru-RU" w:eastAsia="zh-CN" w:bidi="hi-IN"/>
    </w:rPr>
  </w:style>
  <w:style w:type="paragraph" w:styleId="51">
    <w:name w:val="TOC 5"/>
    <w:next w:val="Normal"/>
    <w:uiPriority w:val="39"/>
    <w:pPr>
      <w:widowControl/>
      <w:bidi w:val="0"/>
      <w:spacing w:lineRule="auto" w:line="264" w:before="0" w:after="160"/>
      <w:ind w:left="800" w:right="0" w:hanging="0"/>
      <w:jc w:val="left"/>
    </w:pPr>
    <w:rPr>
      <w:rFonts w:ascii="XO Thames" w:hAnsi="XO Thames" w:eastAsia="NSimSun" w:cs="Mangal"/>
      <w:color w:val="000000"/>
      <w:spacing w:val="0"/>
      <w:kern w:val="0"/>
      <w:sz w:val="28"/>
      <w:szCs w:val="20"/>
      <w:lang w:val="ru-RU" w:eastAsia="zh-CN" w:bidi="hi-IN"/>
    </w:rPr>
  </w:style>
  <w:style w:type="paragraph" w:styleId="Style17">
    <w:name w:val="Subtitle"/>
    <w:next w:val="Normal"/>
    <w:uiPriority w:val="11"/>
    <w:qFormat/>
    <w:pPr>
      <w:widowControl/>
      <w:bidi w:val="0"/>
      <w:spacing w:lineRule="auto" w:line="264" w:before="0" w:after="160"/>
      <w:ind w:left="0" w:right="0" w:hanging="0"/>
      <w:jc w:val="both"/>
    </w:pPr>
    <w:rPr>
      <w:rFonts w:ascii="XO Thames" w:hAnsi="XO Thames" w:eastAsia="NSimSun" w:cs="Mangal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Style18">
    <w:name w:val="Title"/>
    <w:next w:val="Normal"/>
    <w:uiPriority w:val="10"/>
    <w:qFormat/>
    <w:pPr>
      <w:widowControl/>
      <w:bidi w:val="0"/>
      <w:spacing w:lineRule="auto" w:line="264" w:before="567" w:after="567"/>
      <w:ind w:left="0" w:right="0" w:hanging="0"/>
      <w:jc w:val="center"/>
    </w:pPr>
    <w:rPr>
      <w:rFonts w:ascii="XO Thames" w:hAnsi="XO Thames" w:eastAsia="NSimSun" w:cs="Mangal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table" w:default="1" w:styleId="Style_2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LibreOffice/7.3.0.3$Windows_X86_64 LibreOffice_project/0f246aa12d0eee4a0f7adcefbf7c878fc2238db3</Application>
  <AppVersion>15.0000</AppVersion>
  <Pages>2</Pages>
  <Words>270</Words>
  <Characters>2055</Characters>
  <CharactersWithSpaces>2434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2023-01-18T16:27:35Z</dcterms:modified>
  <cp:revision>1</cp:revision>
  <dc:subject/>
  <dc:title/>
</cp:coreProperties>
</file>