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7013F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07013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07013F">
              <w:rPr>
                <w:rFonts w:ascii="Liberation Serif" w:hAnsi="Liberation Serif"/>
                <w:sz w:val="26"/>
                <w:szCs w:val="26"/>
              </w:rPr>
              <w:t>61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07013F" w:rsidRPr="0007013F" w:rsidRDefault="0007013F" w:rsidP="0007013F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b/>
          <w:bCs/>
          <w:color w:val="000000"/>
          <w:spacing w:val="-2"/>
          <w:kern w:val="3"/>
          <w:sz w:val="26"/>
          <w:szCs w:val="26"/>
          <w:lang w:eastAsia="zh-CN" w:bidi="hi-IN"/>
        </w:rPr>
        <w:t>О</w:t>
      </w:r>
      <w:r w:rsidRPr="0007013F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б утверждении  </w:t>
      </w:r>
      <w:r w:rsidRPr="0007013F">
        <w:rPr>
          <w:rFonts w:ascii="Liberation Serif" w:eastAsia="Segoe UI" w:hAnsi="Liberation Serif"/>
          <w:b/>
          <w:bCs/>
          <w:color w:val="000000"/>
          <w:kern w:val="3"/>
          <w:sz w:val="26"/>
          <w:szCs w:val="26"/>
          <w:lang w:eastAsia="zh-CN" w:bidi="hi-IN"/>
        </w:rPr>
        <w:t>Плана мероприятий («дорожной карты») по защите прав потребителей на территории Грязовецкого муниципального округа</w:t>
      </w:r>
    </w:p>
    <w:p w:rsidR="0007013F" w:rsidRPr="0007013F" w:rsidRDefault="0007013F" w:rsidP="0007013F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Вологодской области на 2023-2025 годы</w:t>
      </w:r>
    </w:p>
    <w:p w:rsidR="0007013F" w:rsidRPr="0007013F" w:rsidRDefault="0007013F" w:rsidP="0007013F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7013F" w:rsidRPr="0007013F" w:rsidRDefault="0007013F" w:rsidP="0007013F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7013F" w:rsidRPr="0007013F" w:rsidRDefault="0007013F" w:rsidP="0007013F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7013F" w:rsidRPr="0007013F" w:rsidRDefault="0007013F" w:rsidP="0007013F">
      <w:pPr>
        <w:widowControl w:val="0"/>
        <w:shd w:val="clear" w:color="auto" w:fill="FFFFFF"/>
        <w:suppressAutoHyphens w:val="0"/>
        <w:autoSpaceDN w:val="0"/>
        <w:ind w:firstLine="708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bidi="hi-IN"/>
        </w:rPr>
      </w:pP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а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новлением Правительства Вологодской области от 21.06.2021 № 652 «Об утвержд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е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нии комплексной пр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о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граммы Вологодской области «Обеспечение прав потребителей Вологодской области на 2021 - 2025 годы»</w:t>
      </w:r>
    </w:p>
    <w:p w:rsidR="0007013F" w:rsidRPr="0007013F" w:rsidRDefault="0007013F" w:rsidP="0007013F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ab/>
        <w:t>1. 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Утвердить План мероприятий («дорожную карту») по защите прав потребителей на территории Грязовецкого муниципального округа Вологодской области на 2023-2025 годы (далее — План мероприятий) (приложение 1).</w:t>
      </w:r>
    </w:p>
    <w:p w:rsidR="0007013F" w:rsidRPr="0007013F" w:rsidRDefault="0007013F" w:rsidP="0007013F">
      <w:pPr>
        <w:widowControl w:val="0"/>
        <w:shd w:val="clear" w:color="auto" w:fill="FFFFFF"/>
        <w:tabs>
          <w:tab w:val="left" w:pos="683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ab/>
        <w:t>2. 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Утвердить ключевые показатели реализации Плана мероприятий  (приложение 2).</w:t>
      </w:r>
    </w:p>
    <w:p w:rsidR="0007013F" w:rsidRPr="0007013F" w:rsidRDefault="0007013F" w:rsidP="0007013F">
      <w:pPr>
        <w:widowControl w:val="0"/>
        <w:shd w:val="clear" w:color="auto" w:fill="FFFFFF"/>
        <w:tabs>
          <w:tab w:val="left" w:pos="683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ab/>
        <w:t>3. Определить ответственными исполнителями Плана мероприятий управление социально-экономического развития округа администрации округа и административно-правовое управление администрации округа.</w:t>
      </w:r>
    </w:p>
    <w:p w:rsidR="0007013F" w:rsidRPr="0007013F" w:rsidRDefault="0007013F" w:rsidP="0007013F">
      <w:pPr>
        <w:widowControl w:val="0"/>
        <w:suppressAutoHyphens w:val="0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4. Контроль за выполнением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постановления возложить на первого заместителя главы Гря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зовецкого муниципального округа Крутикову Л.Н.</w:t>
      </w:r>
    </w:p>
    <w:p w:rsidR="0007013F" w:rsidRPr="0007013F" w:rsidRDefault="0007013F" w:rsidP="0007013F">
      <w:pPr>
        <w:widowControl w:val="0"/>
        <w:suppressAutoHyphens w:val="0"/>
        <w:autoSpaceDN w:val="0"/>
        <w:ind w:firstLine="708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</w:pP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5. Настоящее постановление вступ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 xml:space="preserve">ает в силу со дня подписания и 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подлежит размещ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е</w:t>
      </w:r>
      <w:r w:rsidRPr="0007013F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нию на официальном сайте Грязовецкого муниципального округа.</w:t>
      </w:r>
    </w:p>
    <w:p w:rsidR="006C0C65" w:rsidRPr="0007013F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07013F" w:rsidRDefault="0007013F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9B5458" w:rsidRPr="009B5458" w:rsidRDefault="009B5458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 обязанности</w:t>
      </w:r>
    </w:p>
    <w:p w:rsidR="0007013F" w:rsidRDefault="009B5458" w:rsidP="006C0C65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Главы Грязовецкого муниципального округа                                                А.В.Казунин</w:t>
      </w:r>
    </w:p>
    <w:p w:rsidR="0007013F" w:rsidRDefault="0007013F">
      <w:pP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 w:type="page"/>
      </w:r>
    </w:p>
    <w:p w:rsidR="0007013F" w:rsidRPr="0007013F" w:rsidRDefault="0007013F" w:rsidP="0007013F">
      <w:pPr>
        <w:pageBreakBefore/>
        <w:widowControl w:val="0"/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07013F" w:rsidRPr="0007013F" w:rsidRDefault="0007013F" w:rsidP="0007013F">
      <w:pPr>
        <w:widowControl w:val="0"/>
        <w:tabs>
          <w:tab w:val="left" w:pos="55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07013F" w:rsidRPr="0007013F" w:rsidRDefault="0007013F" w:rsidP="0007013F">
      <w:pPr>
        <w:widowControl w:val="0"/>
        <w:tabs>
          <w:tab w:val="left" w:pos="55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 муниципального окр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у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га</w:t>
      </w:r>
    </w:p>
    <w:p w:rsidR="0007013F" w:rsidRPr="0007013F" w:rsidRDefault="0007013F" w:rsidP="0007013F">
      <w:pPr>
        <w:widowControl w:val="0"/>
        <w:suppressAutoHyphens w:val="0"/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от 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14.02.2023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№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261</w:t>
      </w:r>
    </w:p>
    <w:p w:rsidR="0007013F" w:rsidRPr="0007013F" w:rsidRDefault="0007013F" w:rsidP="0007013F">
      <w:pPr>
        <w:widowControl w:val="0"/>
        <w:suppressAutoHyphens w:val="0"/>
        <w:autoSpaceDN w:val="0"/>
        <w:ind w:left="5387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07013F" w:rsidRPr="0007013F" w:rsidRDefault="0007013F" w:rsidP="0007013F">
      <w:pPr>
        <w:widowControl w:val="0"/>
        <w:autoSpaceDN w:val="0"/>
        <w:textAlignment w:val="baseline"/>
        <w:rPr>
          <w:rFonts w:ascii="Arial" w:eastAsia="Arial" w:hAnsi="Arial" w:cs="Arial"/>
          <w:color w:val="000000"/>
          <w:kern w:val="3"/>
          <w:sz w:val="16"/>
          <w:szCs w:val="16"/>
          <w:lang w:eastAsia="zh-CN" w:bidi="hi-IN"/>
        </w:rPr>
      </w:pPr>
    </w:p>
    <w:p w:rsidR="0007013F" w:rsidRPr="0007013F" w:rsidRDefault="0007013F" w:rsidP="0007013F">
      <w:pPr>
        <w:widowControl w:val="0"/>
        <w:autoSpaceDN w:val="0"/>
        <w:jc w:val="center"/>
        <w:textAlignment w:val="baseline"/>
        <w:rPr>
          <w:rFonts w:ascii="Liberation Serif" w:eastAsia="Arial" w:hAnsi="Liberation Serif" w:cs="Arial"/>
          <w:b/>
          <w:color w:val="000000"/>
          <w:kern w:val="3"/>
          <w:sz w:val="24"/>
          <w:szCs w:val="24"/>
          <w:lang w:bidi="hi-IN"/>
        </w:rPr>
      </w:pPr>
    </w:p>
    <w:p w:rsidR="0007013F" w:rsidRPr="0007013F" w:rsidRDefault="0007013F" w:rsidP="0007013F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План мероприятий («дорожная карта») по защите прав</w:t>
      </w:r>
    </w:p>
    <w:p w:rsidR="0007013F" w:rsidRPr="0007013F" w:rsidRDefault="0007013F" w:rsidP="0007013F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потребителей на территории Грязовецкого муниципального округа</w:t>
      </w:r>
    </w:p>
    <w:p w:rsidR="0007013F" w:rsidRPr="0007013F" w:rsidRDefault="0007013F" w:rsidP="0007013F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Вологодской области</w:t>
      </w:r>
    </w:p>
    <w:p w:rsidR="0007013F" w:rsidRPr="0007013F" w:rsidRDefault="0007013F" w:rsidP="0007013F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на 2023-2025 годы</w:t>
      </w:r>
    </w:p>
    <w:p w:rsidR="0007013F" w:rsidRPr="0007013F" w:rsidRDefault="0007013F" w:rsidP="0007013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tbl>
      <w:tblPr>
        <w:tblW w:w="10060" w:type="dxa"/>
        <w:tblInd w:w="-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"/>
        <w:gridCol w:w="7377"/>
        <w:gridCol w:w="1892"/>
      </w:tblGrid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№</w:t>
            </w:r>
            <w:r w:rsidRPr="0007013F">
              <w:rPr>
                <w:rFonts w:ascii="Liberation Serif" w:eastAsia="Liberation Serif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п/п</w:t>
            </w:r>
          </w:p>
        </w:tc>
        <w:tc>
          <w:tcPr>
            <w:tcW w:w="7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Наименование мероприятия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Срок реализации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Участие в работе Консультативного совета по защите прав потребителей при Управлении Роспотребнадзора по Вологодской области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Подготовка предложений в действующие и разрабатываемые правовые акты Российской Федерации по вопросам защиты прав потребителей и потребительского рынка, направление данных предложений в органы государственной власти, обладающие правом законодательной инициативы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Обмен информацией с Управлением Роспотребнадзора по Вологодской области (по согласованию) о фактах нарушений законодательства о защите прав потребителей в отдельных сферах потребительского рынка товаров, работ, услуг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Оперативное информирование населения, в том числе с привлечением Управления Роспотребнадзора по Вологодской области (по согласованию), через средства массовой информации, сайты в сети Интернет о товарах, работах и услугах, представляющих опасность для жизни, здоровья, имущества потребителей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Освещение в средствах массовой информации предоставленных Управлением Роспотребнадзора по Вологодской области (по согласованию) и ФБУЗ "Центр гигиены и эпидемиологии в Вологодской области" (по согласованию) материалов по актуальным проблемам защиты прав потребителей в курируемых сферах деятельности и потребительского рынка, в том числе по социально уязвимым группам населения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Оповещение в установленном порядке правоохранительных и контролирующих органов о наличии в непосредственной близости от образовательных организаций объектов торговли, реализующих алкогольную и табачную продукцию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Организация проведения мероприятий (конкурсов профессионального мастерства, рейтинговых конкурсов), направленных на повышение квалификации работников сферы торговли и услуг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Мониторинг обеспеченности населения области торговыми площадями предприятий розничной торговли, посадочными местами в предприятиях общественного питания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  <w:tr w:rsidR="0007013F" w:rsidRPr="0007013F" w:rsidTr="00F80190">
        <w:tblPrEx>
          <w:tblCellMar>
            <w:top w:w="0" w:type="dxa"/>
            <w:bottom w:w="0" w:type="dxa"/>
          </w:tblCellMar>
        </w:tblPrEx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7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Оказание бесплатных консультационных услуг в сфере защиты прав потребителей</w:t>
            </w: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2023-2025 годы</w:t>
            </w:r>
          </w:p>
        </w:tc>
      </w:tr>
    </w:tbl>
    <w:p w:rsidR="0007013F" w:rsidRPr="0007013F" w:rsidRDefault="0007013F" w:rsidP="0007013F">
      <w:pPr>
        <w:widowControl w:val="0"/>
        <w:autoSpaceDN w:val="0"/>
        <w:textAlignment w:val="baseline"/>
        <w:rPr>
          <w:rFonts w:ascii="Liberation Serif" w:eastAsia="Segoe UI" w:hAnsi="Liberation Serif" w:cs="Mangal"/>
          <w:color w:val="000000"/>
          <w:kern w:val="3"/>
          <w:sz w:val="24"/>
          <w:szCs w:val="21"/>
          <w:lang w:eastAsia="zh-CN" w:bidi="hi-IN"/>
        </w:rPr>
        <w:sectPr w:rsidR="0007013F" w:rsidRPr="0007013F" w:rsidSect="0007013F">
          <w:headerReference w:type="default" r:id="rId10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07013F" w:rsidRPr="0007013F" w:rsidRDefault="0007013F" w:rsidP="00645CAB">
      <w:pPr>
        <w:widowControl w:val="0"/>
        <w:autoSpaceDN w:val="0"/>
        <w:ind w:left="10915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645CAB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lastRenderedPageBreak/>
        <w:t>УТВЕРЖДЕНЫ</w:t>
      </w:r>
    </w:p>
    <w:p w:rsidR="0007013F" w:rsidRPr="0007013F" w:rsidRDefault="0007013F" w:rsidP="00645CAB">
      <w:pPr>
        <w:widowControl w:val="0"/>
        <w:tabs>
          <w:tab w:val="left" w:pos="55"/>
        </w:tabs>
        <w:suppressAutoHyphens w:val="0"/>
        <w:autoSpaceDN w:val="0"/>
        <w:ind w:left="10915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645CAB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07013F" w:rsidRPr="0007013F" w:rsidRDefault="0007013F" w:rsidP="00645CAB">
      <w:pPr>
        <w:widowControl w:val="0"/>
        <w:tabs>
          <w:tab w:val="left" w:pos="55"/>
        </w:tabs>
        <w:suppressAutoHyphens w:val="0"/>
        <w:autoSpaceDN w:val="0"/>
        <w:ind w:left="10915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07013F" w:rsidRPr="00645CAB" w:rsidRDefault="0007013F" w:rsidP="00645CAB">
      <w:pPr>
        <w:widowControl w:val="0"/>
        <w:suppressAutoHyphens w:val="0"/>
        <w:autoSpaceDN w:val="0"/>
        <w:ind w:left="10915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от </w:t>
      </w:r>
      <w:r w:rsidRPr="00645CAB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14.02.2023</w:t>
      </w:r>
      <w:r w:rsidRPr="0007013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№</w:t>
      </w:r>
      <w:r w:rsidRPr="00645CAB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261</w:t>
      </w:r>
    </w:p>
    <w:p w:rsidR="0007013F" w:rsidRPr="00645CAB" w:rsidRDefault="0007013F" w:rsidP="00645CAB">
      <w:pPr>
        <w:widowControl w:val="0"/>
        <w:suppressAutoHyphens w:val="0"/>
        <w:autoSpaceDN w:val="0"/>
        <w:ind w:left="10915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645CAB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645CAB" w:rsidRPr="0007013F" w:rsidRDefault="00645CAB" w:rsidP="00645CAB">
      <w:pPr>
        <w:widowControl w:val="0"/>
        <w:suppressAutoHyphens w:val="0"/>
        <w:autoSpaceDN w:val="0"/>
        <w:ind w:left="11199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07013F" w:rsidRPr="0007013F" w:rsidRDefault="0007013F" w:rsidP="0007013F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lang w:bidi="hi-IN"/>
        </w:rPr>
        <w:t xml:space="preserve">Ключевые показатели реализации Плана мероприятий («дорожной карты»)  </w:t>
      </w:r>
    </w:p>
    <w:p w:rsidR="0007013F" w:rsidRPr="0007013F" w:rsidRDefault="0007013F" w:rsidP="0007013F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lang w:bidi="hi-IN"/>
        </w:rPr>
        <w:t>по защите прав потребителей на территории Грязовецкого муниципального округа</w:t>
      </w:r>
    </w:p>
    <w:p w:rsidR="0007013F" w:rsidRPr="0007013F" w:rsidRDefault="0007013F" w:rsidP="0007013F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7013F"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lang w:bidi="hi-IN"/>
        </w:rPr>
        <w:t>Вологодской области на 2023-2025 годы</w:t>
      </w:r>
    </w:p>
    <w:p w:rsidR="0007013F" w:rsidRPr="0007013F" w:rsidRDefault="0007013F" w:rsidP="0007013F">
      <w:pPr>
        <w:widowControl w:val="0"/>
        <w:suppressAutoHyphens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tbl>
      <w:tblPr>
        <w:tblW w:w="1517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6342"/>
        <w:gridCol w:w="2154"/>
        <w:gridCol w:w="2155"/>
        <w:gridCol w:w="1944"/>
        <w:gridCol w:w="33"/>
        <w:gridCol w:w="1801"/>
      </w:tblGrid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N</w:t>
            </w: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br/>
              <w:t>п/п</w:t>
            </w:r>
          </w:p>
        </w:tc>
        <w:tc>
          <w:tcPr>
            <w:tcW w:w="6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</w:pPr>
            <w:r w:rsidRPr="0007013F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  <w:t>Содержание мероприятия</w:t>
            </w:r>
          </w:p>
        </w:tc>
        <w:tc>
          <w:tcPr>
            <w:tcW w:w="21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</w:pPr>
            <w:r w:rsidRPr="0007013F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  <w:t>Единица измерения</w:t>
            </w:r>
          </w:p>
        </w:tc>
        <w:tc>
          <w:tcPr>
            <w:tcW w:w="59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</w:pPr>
            <w:r w:rsidRPr="0007013F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  <w:t>Год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</w:pPr>
            <w:r w:rsidRPr="0007013F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  <w:t>2023</w:t>
            </w:r>
          </w:p>
        </w:tc>
        <w:tc>
          <w:tcPr>
            <w:tcW w:w="1977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</w:pPr>
            <w:r w:rsidRPr="0007013F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  <w:t>2024</w:t>
            </w:r>
          </w:p>
        </w:tc>
        <w:tc>
          <w:tcPr>
            <w:tcW w:w="1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</w:pPr>
            <w:r w:rsidRPr="0007013F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bidi="hi-IN"/>
              </w:rPr>
              <w:t>2025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144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Информационно-разъяснительная работа.</w:t>
            </w:r>
          </w:p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Цель: повышения правовой грамотности субъектов потребительского рынка в сфере защиты прав потребителей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1.1.</w:t>
            </w:r>
          </w:p>
        </w:tc>
        <w:tc>
          <w:tcPr>
            <w:tcW w:w="6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Количество опубликованных информационных материалов (печатных, радио-, видео-, в Интернет) в области защиты прав потребителей (единиц)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Arial" w:hAnsi="Liberation Serif" w:cs="Liberation Serif"/>
                <w:kern w:val="3"/>
                <w:sz w:val="22"/>
                <w:szCs w:val="22"/>
                <w:lang w:bidi="ru-RU"/>
              </w:rPr>
            </w:pPr>
            <w:r w:rsidRPr="0007013F">
              <w:rPr>
                <w:rFonts w:ascii="Liberation Serif" w:eastAsia="Arial" w:hAnsi="Liberation Serif" w:cs="Liberation Serif"/>
                <w:kern w:val="3"/>
                <w:sz w:val="22"/>
                <w:szCs w:val="22"/>
                <w:lang w:bidi="ru-RU"/>
              </w:rPr>
              <w:t>1.2.</w:t>
            </w:r>
          </w:p>
        </w:tc>
        <w:tc>
          <w:tcPr>
            <w:tcW w:w="6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Количество открытых уроков, лекций, семинаров, факультативных занятий по основам защиты прав потребителей, проведенных для потребителей и хозяйствующих субъектов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144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Повышение качества товаров, работ, услуг, производимых и реализуемых на территории Вологодской области.</w:t>
            </w:r>
          </w:p>
          <w:p w:rsidR="0007013F" w:rsidRPr="0007013F" w:rsidRDefault="0007013F" w:rsidP="0007013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Цель: сокращение жалоб населения на качество товаров, работ, услуг, повышение удовлетворенности жителей области качеством жизни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4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Результат: Повышение качества производимых и реализуемых товаров:</w:t>
            </w:r>
          </w:p>
        </w:tc>
      </w:tr>
      <w:tr w:rsidR="0007013F" w:rsidRPr="0007013F" w:rsidTr="00645CAB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2.1.</w:t>
            </w:r>
          </w:p>
        </w:tc>
        <w:tc>
          <w:tcPr>
            <w:tcW w:w="6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Количество объектов розничной торговли под брендом "Настоящий Вологодский продукт"</w:t>
            </w: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Arial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единиц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3F" w:rsidRPr="0007013F" w:rsidRDefault="0007013F" w:rsidP="0007013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7013F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</w:tr>
    </w:tbl>
    <w:p w:rsidR="00645CAB" w:rsidRDefault="00645CAB" w:rsidP="0007013F">
      <w:pPr>
        <w:widowControl w:val="0"/>
        <w:autoSpaceDN w:val="0"/>
        <w:textAlignment w:val="baseline"/>
        <w:rPr>
          <w:rFonts w:ascii="Liberation Serif" w:eastAsia="Segoe UI" w:hAnsi="Liberation Serif" w:cs="Mangal"/>
          <w:color w:val="000000"/>
          <w:kern w:val="3"/>
          <w:sz w:val="24"/>
          <w:szCs w:val="21"/>
          <w:lang w:eastAsia="zh-CN" w:bidi="hi-IN"/>
        </w:rPr>
        <w:sectPr w:rsidR="00645CAB" w:rsidSect="00645CAB">
          <w:headerReference w:type="default" r:id="rId11"/>
          <w:pgSz w:w="16838" w:h="11906" w:orient="landscape"/>
          <w:pgMar w:top="1701" w:right="567" w:bottom="1134" w:left="1134" w:header="720" w:footer="720" w:gutter="0"/>
          <w:cols w:space="720"/>
        </w:sectPr>
      </w:pPr>
      <w:bookmarkStart w:id="0" w:name="_GoBack"/>
      <w:bookmarkEnd w:id="0"/>
    </w:p>
    <w:p w:rsidR="003224AE" w:rsidRPr="009B5458" w:rsidRDefault="003224AE" w:rsidP="00645CAB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9B5458" w:rsidSect="009B5458">
      <w:footerReference w:type="default" r:id="rId12"/>
      <w:pgSz w:w="11906" w:h="16838"/>
      <w:pgMar w:top="1134" w:right="567" w:bottom="1134" w:left="1701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A4" w:rsidRDefault="004216A4">
      <w:r>
        <w:separator/>
      </w:r>
    </w:p>
  </w:endnote>
  <w:endnote w:type="continuationSeparator" w:id="0">
    <w:p w:rsidR="004216A4" w:rsidRDefault="0042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58" w:rsidRDefault="009B54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A4" w:rsidRDefault="004216A4">
      <w:r>
        <w:separator/>
      </w:r>
    </w:p>
  </w:footnote>
  <w:footnote w:type="continuationSeparator" w:id="0">
    <w:p w:rsidR="004216A4" w:rsidRDefault="00421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3F" w:rsidRDefault="0007013F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645CA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3F" w:rsidRDefault="0007013F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645CAB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7013F"/>
    <w:rsid w:val="00105DF7"/>
    <w:rsid w:val="00114F5A"/>
    <w:rsid w:val="001900F9"/>
    <w:rsid w:val="002A0BD8"/>
    <w:rsid w:val="003224AE"/>
    <w:rsid w:val="003B21D9"/>
    <w:rsid w:val="004216A4"/>
    <w:rsid w:val="00616E84"/>
    <w:rsid w:val="0062431E"/>
    <w:rsid w:val="00645CAB"/>
    <w:rsid w:val="006C0C65"/>
    <w:rsid w:val="0085393D"/>
    <w:rsid w:val="008F3F1A"/>
    <w:rsid w:val="00917460"/>
    <w:rsid w:val="009B5458"/>
    <w:rsid w:val="009F0504"/>
    <w:rsid w:val="00A12D22"/>
    <w:rsid w:val="00A237D4"/>
    <w:rsid w:val="00AC78C7"/>
    <w:rsid w:val="00BE1F1D"/>
    <w:rsid w:val="00C66A6D"/>
    <w:rsid w:val="00CF76C6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2023-02-14T10:39:00Z</cp:lastPrinted>
  <dcterms:created xsi:type="dcterms:W3CDTF">2023-02-14T10:39:00Z</dcterms:created>
  <dcterms:modified xsi:type="dcterms:W3CDTF">2023-02-14T10:39:00Z</dcterms:modified>
  <dc:language>ru-RU</dc:language>
</cp:coreProperties>
</file>