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D5483" w:rsidP="00A62F4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D5483" w:rsidP="009D548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>
      <w:pPr>
        <w:pStyle w:val="a6"/>
        <w:rPr>
          <w:rFonts w:ascii="Liberation Serif" w:hAnsi="Liberation Serif"/>
          <w:sz w:val="24"/>
          <w:szCs w:val="24"/>
        </w:rPr>
      </w:pPr>
    </w:p>
    <w:p w:rsidR="009D5483" w:rsidRPr="009D5483" w:rsidRDefault="009D5483" w:rsidP="009D5483">
      <w:pPr>
        <w:autoSpaceDN w:val="0"/>
        <w:spacing w:after="140"/>
        <w:jc w:val="center"/>
        <w:textAlignment w:val="baseline"/>
        <w:rPr>
          <w:rFonts w:ascii="Liberation Serif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/>
        </w:rPr>
      </w:pPr>
      <w:r w:rsidRPr="009D5483">
        <w:rPr>
          <w:rFonts w:ascii="Liberation Serif" w:hAnsi="Liberation Serif" w:cs="Liberation Serif"/>
          <w:b/>
          <w:bCs/>
          <w:kern w:val="3"/>
          <w:sz w:val="26"/>
          <w:szCs w:val="26"/>
          <w:shd w:val="clear" w:color="auto" w:fill="FFFFFF"/>
          <w:lang w:eastAsia="zh-CN"/>
        </w:rPr>
        <w:t>Об установлении публичного сервитута</w:t>
      </w:r>
    </w:p>
    <w:p w:rsidR="009D5483" w:rsidRPr="009D5483" w:rsidRDefault="009D5483" w:rsidP="009D5483">
      <w:pPr>
        <w:autoSpaceDN w:val="0"/>
        <w:spacing w:after="140"/>
        <w:ind w:firstLine="709"/>
        <w:jc w:val="both"/>
        <w:textAlignment w:val="baseline"/>
        <w:rPr>
          <w:rFonts w:ascii="Liberation Serif" w:hAnsi="Liberation Serif" w:cs="Liberation Serif"/>
          <w:b/>
          <w:bCs/>
          <w:kern w:val="3"/>
          <w:sz w:val="18"/>
          <w:szCs w:val="18"/>
          <w:shd w:val="clear" w:color="auto" w:fill="FFFFFF"/>
          <w:lang w:eastAsia="zh-CN"/>
        </w:rPr>
      </w:pPr>
    </w:p>
    <w:p w:rsidR="009D5483" w:rsidRPr="009D5483" w:rsidRDefault="009D5483" w:rsidP="009D5483">
      <w:pPr>
        <w:autoSpaceDN w:val="0"/>
        <w:spacing w:after="140"/>
        <w:ind w:firstLine="709"/>
        <w:jc w:val="both"/>
        <w:textAlignment w:val="baseline"/>
        <w:rPr>
          <w:rFonts w:ascii="Liberation Serif" w:hAnsi="Liberation Serif" w:cs="Liberation Serif"/>
          <w:b/>
          <w:bCs/>
          <w:kern w:val="3"/>
          <w:sz w:val="18"/>
          <w:szCs w:val="18"/>
          <w:shd w:val="clear" w:color="auto" w:fill="FFFFFF"/>
          <w:lang w:eastAsia="zh-CN"/>
        </w:rPr>
      </w:pPr>
    </w:p>
    <w:p w:rsidR="009D5483" w:rsidRPr="009D5483" w:rsidRDefault="009D5483" w:rsidP="009D5483">
      <w:pPr>
        <w:autoSpaceDN w:val="0"/>
        <w:spacing w:after="140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lang w:eastAsia="zh-CN" w:bidi="hi-IN"/>
        </w:rPr>
      </w:pP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В соответствии со статьями 3.3, 3.6 Федерального закона от 25.10.2001</w:t>
      </w:r>
      <w:r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              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№ 137-ФЗ «О введение в действие Земельного кодекса Российской Федерации», статьями 39.37, 39.38, 39.39, 39.41, 39.42, 39.43, 39.45 Земельного кодекса Российской Федерации от 25.10.2001 № 136-ФЗ, Федеральным законом Российской Федерации от 13.07.2015 № 218-ФЗ «О государственной регистрации недвижимости», приказом 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Росреестра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от 13.01.2021 № П/0004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сведения», постановлением администрации 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 от 19.01.2023 № 85 «О наделении правом подписи отдельных документов  администрации 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 в сфере имущественных и земельных правоотношений» на основании ходатайства публичного акционерного общества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Россети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Северо-Запад» (ПАО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Россети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Северо-Запад») в лице Чистяковой Надежды Николаевны, действующей на основании доверенности от 14.01.2022 № 35 АА 1664821, удостоверенной Кудряковой Анной 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Николаеваной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, нотариусом нотариального округа г. Вологда и Вологодский район Вологодской области, зарегистрированной в реестре за № 35/62-н/35-2022-1-74: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1. 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Установить публичный сервитут в целях размещения объекта электросетевого хозяйства ПАО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Россети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Северо-Запад» «ВЛ-0,4 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кВ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Беловский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»» в отношении следующих земельных участков:</w:t>
      </w:r>
    </w:p>
    <w:p w:rsidR="009D5483" w:rsidRPr="009D5483" w:rsidRDefault="009D5483" w:rsidP="009D5483">
      <w:pPr>
        <w:numPr>
          <w:ilvl w:val="0"/>
          <w:numId w:val="6"/>
        </w:numPr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bidi="hi-IN"/>
        </w:rPr>
      </w:pPr>
    </w:p>
    <w:tbl>
      <w:tblPr>
        <w:tblW w:w="98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6756"/>
        <w:gridCol w:w="2370"/>
      </w:tblGrid>
      <w:tr w:rsidR="009D5483" w:rsidRPr="009D5483" w:rsidTr="00AF337C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№ </w:t>
            </w: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п/п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bidi="hi-IN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bidi="hi-IN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Кадастровый номер земельного участка, в отношении которого испрашивается публичный </w:t>
            </w: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lastRenderedPageBreak/>
              <w:t>сервитут</w:t>
            </w:r>
          </w:p>
        </w:tc>
      </w:tr>
      <w:tr w:rsidR="009D5483" w:rsidRPr="009D5483" w:rsidTr="009D5483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lastRenderedPageBreak/>
              <w:t>1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Вологодская область, р-н </w:t>
            </w:r>
            <w:proofErr w:type="spellStart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Грязовецкий</w:t>
            </w:r>
            <w:proofErr w:type="spellEnd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, с/а Юровская, </w:t>
            </w:r>
            <w:r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        </w:t>
            </w: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д </w:t>
            </w:r>
            <w:proofErr w:type="spellStart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Куксимово</w:t>
            </w:r>
            <w:proofErr w:type="spellEnd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, д 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35:28:0101002:1</w:t>
            </w:r>
          </w:p>
        </w:tc>
      </w:tr>
      <w:tr w:rsidR="009D5483" w:rsidRPr="009D5483" w:rsidTr="009D5483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2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kern w:val="3"/>
                <w:sz w:val="26"/>
                <w:szCs w:val="26"/>
                <w:lang w:eastAsia="zh-CN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РФ, Вологодская область, р-н </w:t>
            </w:r>
            <w:proofErr w:type="spellStart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Грязовецкий</w:t>
            </w:r>
            <w:proofErr w:type="spellEnd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, МО </w:t>
            </w:r>
            <w:proofErr w:type="spellStart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Юровское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35:28:0101020:605</w:t>
            </w:r>
          </w:p>
        </w:tc>
      </w:tr>
      <w:tr w:rsidR="009D5483" w:rsidRPr="009D5483" w:rsidTr="009D5483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3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Вологодская область, р-н. </w:t>
            </w:r>
            <w:proofErr w:type="spellStart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Грязовецкий</w:t>
            </w:r>
            <w:proofErr w:type="spellEnd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 xml:space="preserve">, с/а. </w:t>
            </w:r>
            <w:proofErr w:type="spellStart"/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Минькинская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483" w:rsidRPr="009D5483" w:rsidRDefault="009D5483" w:rsidP="009D5483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D5483">
              <w:rPr>
                <w:rFonts w:ascii="Liberation Serif" w:hAnsi="Liberation Serif" w:cs="Liberation Serif"/>
                <w:bCs/>
                <w:kern w:val="3"/>
                <w:sz w:val="26"/>
                <w:szCs w:val="26"/>
                <w:shd w:val="clear" w:color="auto" w:fill="FFFFFF"/>
                <w:lang w:eastAsia="zh-CN"/>
              </w:rPr>
              <w:t>35:28:0101001:41</w:t>
            </w:r>
          </w:p>
        </w:tc>
      </w:tr>
    </w:tbl>
    <w:p w:rsidR="009D5483" w:rsidRPr="009D5483" w:rsidRDefault="009D5483" w:rsidP="009D5483">
      <w:pPr>
        <w:autoSpaceDN w:val="0"/>
        <w:ind w:left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согласно приложению.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2. 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Установить срок публичного сервитута, указанного в пункте 1 данного распоряжения на 49 лет.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3. Срок, в течение которого использование частей земельных участков в соответствии с их разрешенным использование будет невозможно, либо существенно затруднено в связи с осуществлением сервитута – отсутствует.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4. Порядок установления зон с особыми условиями использования территорий и содержание ограничений прав на части земельных участков в границах таких зон определяются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</w:t>
      </w:r>
      <w:r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йской Федерации от 24.02.2009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№ 160.</w:t>
      </w:r>
    </w:p>
    <w:p w:rsidR="009D5483" w:rsidRPr="009D5483" w:rsidRDefault="009D5483" w:rsidP="009D5483">
      <w:pPr>
        <w:numPr>
          <w:ilvl w:val="0"/>
          <w:numId w:val="6"/>
        </w:numPr>
        <w:tabs>
          <w:tab w:val="left" w:pos="709"/>
        </w:tabs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5. 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– в соответствии пунктом 4 статьи 3.6. Федерального закона от 25.10.2001 № 137-ФЗ «О введении в действие Земельного кодекса Российской Федерации» плата за публичный сервитут не устанавливается.</w:t>
      </w:r>
    </w:p>
    <w:p w:rsidR="009D5483" w:rsidRPr="009D5483" w:rsidRDefault="009D5483" w:rsidP="009D5483">
      <w:pPr>
        <w:numPr>
          <w:ilvl w:val="0"/>
          <w:numId w:val="6"/>
        </w:numPr>
        <w:tabs>
          <w:tab w:val="left" w:pos="709"/>
        </w:tabs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6.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– отсутствует.</w:t>
      </w:r>
    </w:p>
    <w:p w:rsidR="009D5483" w:rsidRPr="009D5483" w:rsidRDefault="009D5483" w:rsidP="009D5483">
      <w:pPr>
        <w:numPr>
          <w:ilvl w:val="0"/>
          <w:numId w:val="6"/>
        </w:numPr>
        <w:tabs>
          <w:tab w:val="left" w:pos="709"/>
        </w:tabs>
        <w:autoSpaceDN w:val="0"/>
        <w:ind w:firstLine="709"/>
        <w:jc w:val="both"/>
        <w:textAlignment w:val="baseline"/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7. ПАО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Россети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Северо-Запад» привести земли в состояние пригодное для их использования в соответствии с разрешенным использованием земельных участков, в срок не позднее чем три месяца после завершения эксплуатации инженерного сооружения, для размещения которого установлен публичный сервитут.</w:t>
      </w:r>
    </w:p>
    <w:p w:rsidR="009D5483" w:rsidRPr="009D5483" w:rsidRDefault="009D5483" w:rsidP="009D5483">
      <w:pPr>
        <w:numPr>
          <w:ilvl w:val="0"/>
          <w:numId w:val="6"/>
        </w:numPr>
        <w:tabs>
          <w:tab w:val="left" w:pos="709"/>
        </w:tabs>
        <w:autoSpaceDN w:val="0"/>
        <w:ind w:firstLine="709"/>
        <w:jc w:val="both"/>
        <w:textAlignment w:val="baseline"/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8. ПАО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Россети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Северо-Запад» вправе:</w:t>
      </w:r>
    </w:p>
    <w:p w:rsidR="009D5483" w:rsidRPr="009D5483" w:rsidRDefault="009D5483" w:rsidP="009D5483">
      <w:pPr>
        <w:numPr>
          <w:ilvl w:val="0"/>
          <w:numId w:val="6"/>
        </w:numPr>
        <w:tabs>
          <w:tab w:val="left" w:pos="709"/>
        </w:tabs>
        <w:autoSpaceDN w:val="0"/>
        <w:ind w:firstLine="709"/>
        <w:jc w:val="both"/>
        <w:textAlignment w:val="baseline"/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- в установленных границах публичного сервитута осуществлять, 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br/>
        <w:t>в соответствии с требованиями законодательства Российской Федерации, деятельность, для обеспечения которой установлен публичный сервитут;</w:t>
      </w:r>
    </w:p>
    <w:p w:rsidR="009D5483" w:rsidRPr="009D5483" w:rsidRDefault="009D5483" w:rsidP="009D5483">
      <w:pPr>
        <w:numPr>
          <w:ilvl w:val="0"/>
          <w:numId w:val="6"/>
        </w:numPr>
        <w:tabs>
          <w:tab w:val="left" w:pos="709"/>
        </w:tabs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- до окончания срока публичного сервитута обратиться с ходатайством об установлении публичного сервитута на новый срок.</w:t>
      </w:r>
    </w:p>
    <w:p w:rsidR="009D5483" w:rsidRPr="009D5483" w:rsidRDefault="009D5483" w:rsidP="009D5483">
      <w:pPr>
        <w:suppressAutoHyphens w:val="0"/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9. Управлению имущественных и земельных отношений администрации </w:t>
      </w:r>
      <w:proofErr w:type="spellStart"/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Гряз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о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вецкого</w:t>
      </w:r>
      <w:proofErr w:type="spellEnd"/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 в течение пяти рабочих дней со дня принятия данн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о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го пост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а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новления: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- разместить решение об установлении публичного сервитута на </w:t>
      </w:r>
      <w:proofErr w:type="spellStart"/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на</w:t>
      </w:r>
      <w:proofErr w:type="spellEnd"/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 официальном сайте </w:t>
      </w:r>
      <w:proofErr w:type="spellStart"/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 муниципального района Вологодской области;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>- направить копию решения об установлении публичного сервитута в Управление федеральной службы государственной регистрации, кадастра и картографии по Вологодской области;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lastRenderedPageBreak/>
        <w:t xml:space="preserve">- направить обладателю публичного сервитута - </w:t>
      </w:r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ПАО «</w:t>
      </w:r>
      <w:proofErr w:type="spellStart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>Россети</w:t>
      </w:r>
      <w:proofErr w:type="spellEnd"/>
      <w:r w:rsidRPr="009D5483">
        <w:rPr>
          <w:rFonts w:ascii="Liberation Serif" w:hAnsi="Liberation Serif" w:cs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Северо-Запад»</w:t>
      </w:r>
      <w:r w:rsidRPr="009D5483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 копию данного постановления и сведения о лицах, являющихся правообладателями земельных участков.</w:t>
      </w:r>
    </w:p>
    <w:p w:rsidR="009D5483" w:rsidRPr="009D5483" w:rsidRDefault="009D5483" w:rsidP="009D5483">
      <w:pPr>
        <w:autoSpaceDN w:val="0"/>
        <w:ind w:firstLine="708"/>
        <w:jc w:val="both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10.</w:t>
      </w:r>
      <w:r w:rsidRPr="009D5483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Настоящее постановление вступает в силу со дня его подписания.</w:t>
      </w:r>
    </w:p>
    <w:p w:rsidR="0071209B" w:rsidRPr="0071209B" w:rsidRDefault="0071209B" w:rsidP="0071209B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6482D" w:rsidRDefault="0006482D" w:rsidP="00836981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0263E" w:rsidRPr="00836981" w:rsidRDefault="00E0263E" w:rsidP="00836981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36981" w:rsidRPr="00836981" w:rsidRDefault="00836981" w:rsidP="00836981">
      <w:pPr>
        <w:autoSpaceDN w:val="0"/>
        <w:jc w:val="both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36981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Начальник управления имущественных</w:t>
      </w:r>
    </w:p>
    <w:p w:rsidR="00836981" w:rsidRPr="00836981" w:rsidRDefault="00836981" w:rsidP="00836981">
      <w:pPr>
        <w:autoSpaceDN w:val="0"/>
        <w:jc w:val="both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36981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и земельных отношений администрации</w:t>
      </w:r>
    </w:p>
    <w:p w:rsidR="009D5483" w:rsidRDefault="00836981" w:rsidP="00DE5D67">
      <w:pPr>
        <w:autoSpaceDN w:val="0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36981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36981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            К.В. Козырева</w:t>
      </w:r>
    </w:p>
    <w:p w:rsidR="009D5483" w:rsidRDefault="009D5483">
      <w:pP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br w:type="page"/>
      </w:r>
    </w:p>
    <w:p w:rsidR="003224AE" w:rsidRDefault="009D5483" w:rsidP="009D5483">
      <w:pPr>
        <w:autoSpaceDN w:val="0"/>
        <w:ind w:left="5387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</w:p>
    <w:p w:rsidR="009D5483" w:rsidRDefault="009D5483" w:rsidP="009D5483">
      <w:pPr>
        <w:autoSpaceDN w:val="0"/>
        <w:ind w:left="5387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9D5483" w:rsidRDefault="009D5483" w:rsidP="009D5483">
      <w:pPr>
        <w:autoSpaceDN w:val="0"/>
        <w:ind w:left="5387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9D5483" w:rsidRDefault="009D5483" w:rsidP="009D5483">
      <w:pPr>
        <w:autoSpaceDN w:val="0"/>
        <w:ind w:left="5387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от 17.02.2023 № 299</w:t>
      </w:r>
    </w:p>
    <w:p w:rsidR="009D5483" w:rsidRDefault="009D5483" w:rsidP="009D5483">
      <w:pPr>
        <w:autoSpaceDN w:val="0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02B3E9" wp14:editId="57BCD466">
            <wp:simplePos x="0" y="0"/>
            <wp:positionH relativeFrom="column">
              <wp:posOffset>-118110</wp:posOffset>
            </wp:positionH>
            <wp:positionV relativeFrom="paragraph">
              <wp:posOffset>282575</wp:posOffset>
            </wp:positionV>
            <wp:extent cx="6391275" cy="4143375"/>
            <wp:effectExtent l="0" t="0" r="9525" b="9525"/>
            <wp:wrapSquare wrapText="bothSides"/>
            <wp:docPr id="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7109" t="4549" r="2335" b="51621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Liberation Serif" w:eastAsia="SimSun" w:hAnsi="Liberation Serif" w:cs="Liberation Serif"/>
          <w:sz w:val="26"/>
          <w:szCs w:val="26"/>
          <w:lang w:eastAsia="zh-CN" w:bidi="hi-IN"/>
        </w:rPr>
        <w:tab/>
      </w:r>
    </w:p>
    <w:p w:rsidR="009D5483" w:rsidRPr="009D5483" w:rsidRDefault="009D5483" w:rsidP="009D5483">
      <w:pPr>
        <w:tabs>
          <w:tab w:val="left" w:pos="1620"/>
        </w:tabs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58F4574" wp14:editId="1468669C">
            <wp:simplePos x="0" y="0"/>
            <wp:positionH relativeFrom="column">
              <wp:posOffset>-146685</wp:posOffset>
            </wp:positionH>
            <wp:positionV relativeFrom="paragraph">
              <wp:posOffset>-24765</wp:posOffset>
            </wp:positionV>
            <wp:extent cx="6372225" cy="8255635"/>
            <wp:effectExtent l="0" t="0" r="9525" b="0"/>
            <wp:wrapSquare wrapText="bothSides"/>
            <wp:docPr id="3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 l="4312" t="5939" r="3716" b="6171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9D5483" w:rsidRDefault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 w:bidi="hi-IN"/>
        </w:rPr>
        <w:br w:type="page"/>
      </w:r>
    </w:p>
    <w:p w:rsidR="009D5483" w:rsidRPr="009D5483" w:rsidRDefault="00AF337C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60F918A" wp14:editId="5E4F2DED">
            <wp:simplePos x="0" y="0"/>
            <wp:positionH relativeFrom="column">
              <wp:posOffset>-213995</wp:posOffset>
            </wp:positionH>
            <wp:positionV relativeFrom="paragraph">
              <wp:posOffset>-24765</wp:posOffset>
            </wp:positionV>
            <wp:extent cx="6372225" cy="3629025"/>
            <wp:effectExtent l="0" t="0" r="9525" b="9525"/>
            <wp:wrapSquare wrapText="bothSides"/>
            <wp:docPr id="6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l="4312" t="5552" r="3716" b="55772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D5483" w:rsidRPr="009D5483" w:rsidRDefault="009D5483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57563BD" wp14:editId="43802D04">
            <wp:simplePos x="0" y="0"/>
            <wp:positionH relativeFrom="column">
              <wp:posOffset>-175260</wp:posOffset>
            </wp:positionH>
            <wp:positionV relativeFrom="paragraph">
              <wp:posOffset>41910</wp:posOffset>
            </wp:positionV>
            <wp:extent cx="6410325" cy="9169400"/>
            <wp:effectExtent l="0" t="0" r="9525" b="0"/>
            <wp:wrapSquare wrapText="bothSides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 l="7109" t="3747" r="2620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37C" w:rsidRDefault="00AF337C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5744466" wp14:editId="4870D1E0">
            <wp:simplePos x="0" y="0"/>
            <wp:positionH relativeFrom="column">
              <wp:posOffset>-127635</wp:posOffset>
            </wp:positionH>
            <wp:positionV relativeFrom="paragraph">
              <wp:posOffset>-181610</wp:posOffset>
            </wp:positionV>
            <wp:extent cx="6334125" cy="9220200"/>
            <wp:effectExtent l="0" t="0" r="9525" b="0"/>
            <wp:wrapSquare wrapText="bothSides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 l="6175" t="3636" r="2177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Liberation Serif" w:eastAsia="SimSun" w:hAnsi="Liberation Serif" w:cs="Liberation Serif"/>
          <w:sz w:val="26"/>
          <w:szCs w:val="26"/>
          <w:lang w:eastAsia="zh-CN" w:bidi="hi-IN"/>
        </w:rPr>
        <w:br w:type="page"/>
      </w:r>
    </w:p>
    <w:p w:rsidR="009D5483" w:rsidRPr="009D5483" w:rsidRDefault="00AF337C" w:rsidP="009D5483">
      <w:pPr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6433427" wp14:editId="1B34878C">
            <wp:simplePos x="0" y="0"/>
            <wp:positionH relativeFrom="column">
              <wp:posOffset>-175260</wp:posOffset>
            </wp:positionH>
            <wp:positionV relativeFrom="paragraph">
              <wp:posOffset>-24765</wp:posOffset>
            </wp:positionV>
            <wp:extent cx="6391275" cy="9020175"/>
            <wp:effectExtent l="0" t="0" r="9525" b="9525"/>
            <wp:wrapSquare wrapText="bothSides"/>
            <wp:docPr id="7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 l="6961" t="4518" r="2706" b="1300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sectPr w:rsidR="009D5483" w:rsidRPr="009D5483" w:rsidSect="009D5483">
      <w:headerReference w:type="default" r:id="rId17"/>
      <w:pgSz w:w="11906" w:h="16838" w:code="9"/>
      <w:pgMar w:top="1134" w:right="566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A95" w:rsidRDefault="00B26A95">
      <w:r>
        <w:separator/>
      </w:r>
    </w:p>
  </w:endnote>
  <w:endnote w:type="continuationSeparator" w:id="0">
    <w:p w:rsidR="00B26A95" w:rsidRDefault="00B2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A95" w:rsidRDefault="00B26A95">
      <w:r>
        <w:separator/>
      </w:r>
    </w:p>
  </w:footnote>
  <w:footnote w:type="continuationSeparator" w:id="0">
    <w:p w:rsidR="00B26A95" w:rsidRDefault="00B26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655A96" w:rsidRDefault="00655A9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37C">
          <w:rPr>
            <w:noProof/>
          </w:rPr>
          <w:t>9</w:t>
        </w:r>
        <w:r>
          <w:fldChar w:fldCharType="end"/>
        </w:r>
      </w:p>
    </w:sdtContent>
  </w:sdt>
  <w:p w:rsidR="00655A96" w:rsidRDefault="00655A9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D3A4BC3"/>
    <w:multiLevelType w:val="multilevel"/>
    <w:tmpl w:val="99A03AF0"/>
    <w:styleLink w:val="WW8Num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E7E768C"/>
    <w:multiLevelType w:val="multilevel"/>
    <w:tmpl w:val="30B8815C"/>
    <w:styleLink w:val="WW8Num2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eastAsia="Times New Roman" w:cs="Bookman Old Style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  <w:rPr>
        <w:rFonts w:ascii="Times New Roman" w:eastAsia="SimSun" w:hAnsi="Times New Roman" w:cs="Times New Roman"/>
        <w:bCs/>
        <w:i w:val="0"/>
        <w:iCs w:val="0"/>
        <w:w w:val="100"/>
        <w:kern w:val="3"/>
        <w:sz w:val="28"/>
        <w:szCs w:val="28"/>
        <w:shd w:val="clear" w:color="auto" w:fill="FFFFFF"/>
        <w:lang w:val="ru-RU" w:eastAsia="zh-CN" w:bidi="hi-IN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482D"/>
    <w:rsid w:val="000878F2"/>
    <w:rsid w:val="0010067C"/>
    <w:rsid w:val="0011099F"/>
    <w:rsid w:val="001304BD"/>
    <w:rsid w:val="00165822"/>
    <w:rsid w:val="001E4E16"/>
    <w:rsid w:val="00201FA5"/>
    <w:rsid w:val="0023797F"/>
    <w:rsid w:val="00260A7B"/>
    <w:rsid w:val="00274DBA"/>
    <w:rsid w:val="002B172E"/>
    <w:rsid w:val="002D17BE"/>
    <w:rsid w:val="002F51E1"/>
    <w:rsid w:val="0032095F"/>
    <w:rsid w:val="003224AE"/>
    <w:rsid w:val="00335F85"/>
    <w:rsid w:val="0036221E"/>
    <w:rsid w:val="003671F9"/>
    <w:rsid w:val="003B21D9"/>
    <w:rsid w:val="003F09F3"/>
    <w:rsid w:val="00516AA6"/>
    <w:rsid w:val="005B3E99"/>
    <w:rsid w:val="00616E84"/>
    <w:rsid w:val="0062153A"/>
    <w:rsid w:val="0062431E"/>
    <w:rsid w:val="00635CBE"/>
    <w:rsid w:val="00653349"/>
    <w:rsid w:val="00655A96"/>
    <w:rsid w:val="00677793"/>
    <w:rsid w:val="006B65BA"/>
    <w:rsid w:val="006D3CA7"/>
    <w:rsid w:val="006D7BCB"/>
    <w:rsid w:val="0071209B"/>
    <w:rsid w:val="007543DC"/>
    <w:rsid w:val="007701A5"/>
    <w:rsid w:val="007A1851"/>
    <w:rsid w:val="007E258D"/>
    <w:rsid w:val="00836981"/>
    <w:rsid w:val="0085393D"/>
    <w:rsid w:val="008878C4"/>
    <w:rsid w:val="00887FAE"/>
    <w:rsid w:val="00917460"/>
    <w:rsid w:val="009624ED"/>
    <w:rsid w:val="00993558"/>
    <w:rsid w:val="009C19FE"/>
    <w:rsid w:val="009D5483"/>
    <w:rsid w:val="009E54ED"/>
    <w:rsid w:val="009F140A"/>
    <w:rsid w:val="00A12D22"/>
    <w:rsid w:val="00A15C1D"/>
    <w:rsid w:val="00A62F41"/>
    <w:rsid w:val="00AC78C7"/>
    <w:rsid w:val="00AF337C"/>
    <w:rsid w:val="00B0535F"/>
    <w:rsid w:val="00B26A95"/>
    <w:rsid w:val="00B368F8"/>
    <w:rsid w:val="00B525CF"/>
    <w:rsid w:val="00B7312E"/>
    <w:rsid w:val="00C066CB"/>
    <w:rsid w:val="00C512E9"/>
    <w:rsid w:val="00C56C71"/>
    <w:rsid w:val="00CA3D87"/>
    <w:rsid w:val="00CA48D3"/>
    <w:rsid w:val="00CB2B53"/>
    <w:rsid w:val="00CC43C6"/>
    <w:rsid w:val="00D03216"/>
    <w:rsid w:val="00DB6AEB"/>
    <w:rsid w:val="00DD5D7E"/>
    <w:rsid w:val="00DE5D67"/>
    <w:rsid w:val="00DF0787"/>
    <w:rsid w:val="00E0263E"/>
    <w:rsid w:val="00E42405"/>
    <w:rsid w:val="00E67771"/>
    <w:rsid w:val="00F5254D"/>
    <w:rsid w:val="00FA395E"/>
    <w:rsid w:val="00FC2ED3"/>
    <w:rsid w:val="00FD215E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FD215E"/>
    <w:pPr>
      <w:numPr>
        <w:numId w:val="3"/>
      </w:numPr>
    </w:pPr>
  </w:style>
  <w:style w:type="numbering" w:customStyle="1" w:styleId="WW8Num21">
    <w:name w:val="WW8Num21"/>
    <w:basedOn w:val="a2"/>
    <w:rsid w:val="009D5483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FD215E"/>
    <w:pPr>
      <w:numPr>
        <w:numId w:val="3"/>
      </w:numPr>
    </w:pPr>
  </w:style>
  <w:style w:type="numbering" w:customStyle="1" w:styleId="WW8Num21">
    <w:name w:val="WW8Num21"/>
    <w:basedOn w:val="a2"/>
    <w:rsid w:val="009D548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A2A37-CF31-4AA2-94B8-91472022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2023-02-21T07:03:00Z</cp:lastPrinted>
  <dcterms:created xsi:type="dcterms:W3CDTF">2023-02-21T07:04:00Z</dcterms:created>
  <dcterms:modified xsi:type="dcterms:W3CDTF">2023-02-21T07:04:00Z</dcterms:modified>
  <dc:language>ru-RU</dc:language>
</cp:coreProperties>
</file>