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460" w:rsidRDefault="00AC78C7">
      <w:pPr>
        <w:keepNext/>
        <w:keepLines/>
        <w:suppressLineNumbers/>
        <w:tabs>
          <w:tab w:val="left" w:pos="1134"/>
        </w:tabs>
        <w:ind w:left="851" w:hanging="851"/>
        <w:contextualSpacing/>
        <w:jc w:val="both"/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3" behindDoc="0" locked="0" layoutInCell="0" allowOverlap="1" wp14:anchorId="238F2BBD" wp14:editId="468DC548">
                <wp:simplePos x="0" y="0"/>
                <wp:positionH relativeFrom="column">
                  <wp:posOffset>2848610</wp:posOffset>
                </wp:positionH>
                <wp:positionV relativeFrom="paragraph">
                  <wp:posOffset>-6350</wp:posOffset>
                </wp:positionV>
                <wp:extent cx="484505" cy="629285"/>
                <wp:effectExtent l="0" t="0" r="0" b="0"/>
                <wp:wrapTopAndBottom/>
                <wp:docPr id="1" name="Фигура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Фигура1"/>
                        <pic:cNvPicPr/>
                      </pic:nvPicPr>
                      <pic:blipFill>
                        <a:blip r:embed="rId9"/>
                        <a:stretch/>
                      </pic:blipFill>
                      <pic:spPr>
                        <a:xfrm>
                          <a:off x="0" y="0"/>
                          <a:ext cx="484560" cy="629280"/>
                        </a:xfrm>
                        <a:prstGeom prst="rect">
                          <a:avLst/>
                        </a:prstGeom>
                        <a:ln w="0"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Фигура1" stroked="f" o:allowincell="f" style="position:absolute;margin-left:224.3pt;margin-top:-0.5pt;width:38.1pt;height:49.5pt;mso-wrap-style:none;v-text-anchor:middle" type="_x0000_t75">
                <v:imagedata r:id="rId10" o:detectmouseclick="t"/>
                <v:stroke color="#3465a4" joinstyle="round" endcap="flat"/>
                <w10:wrap type="topAndBottom"/>
              </v:shape>
            </w:pict>
          </mc:Fallback>
        </mc:AlternateContent>
      </w:r>
    </w:p>
    <w:p w:rsidR="00917460" w:rsidRDefault="00917460">
      <w:pPr>
        <w:pStyle w:val="11"/>
        <w:overflowPunct w:val="0"/>
        <w:textAlignment w:val="auto"/>
        <w:rPr>
          <w:rFonts w:ascii="Liberation Serif" w:hAnsi="Liberation Serif"/>
          <w:szCs w:val="24"/>
        </w:rPr>
      </w:pP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  <w:sz w:val="24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26"/>
          <w:szCs w:val="26"/>
        </w:rPr>
      </w:pPr>
      <w:r>
        <w:rPr>
          <w:rFonts w:ascii="Liberation Serif" w:hAnsi="Liberation Serif"/>
          <w:sz w:val="26"/>
          <w:szCs w:val="26"/>
        </w:rPr>
        <w:t>АДМИНИСТРАЦИЯ ГРЯЗОВЕЦКОГО МУНИЦИПАЛЬНОГО ОКРУГА</w:t>
      </w:r>
    </w:p>
    <w:p w:rsidR="00917460" w:rsidRDefault="00917460">
      <w:pPr>
        <w:pStyle w:val="1"/>
        <w:numPr>
          <w:ilvl w:val="0"/>
          <w:numId w:val="2"/>
        </w:numPr>
        <w:rPr>
          <w:rFonts w:ascii="Liberation Serif" w:hAnsi="Liberation Serif"/>
        </w:rPr>
      </w:pPr>
    </w:p>
    <w:p w:rsidR="00917460" w:rsidRDefault="00AC78C7">
      <w:pPr>
        <w:pStyle w:val="1"/>
        <w:numPr>
          <w:ilvl w:val="0"/>
          <w:numId w:val="2"/>
        </w:numPr>
        <w:rPr>
          <w:rFonts w:ascii="Liberation Serif" w:hAnsi="Liberation Serif"/>
          <w:sz w:val="32"/>
        </w:rPr>
      </w:pPr>
      <w:r>
        <w:rPr>
          <w:rFonts w:ascii="Liberation Serif" w:hAnsi="Liberation Serif"/>
          <w:sz w:val="32"/>
        </w:rPr>
        <w:t>П О С Т А Н О В Л Е Н И Е</w:t>
      </w:r>
    </w:p>
    <w:p w:rsidR="00917460" w:rsidRDefault="00917460">
      <w:pPr>
        <w:rPr>
          <w:rFonts w:ascii="Liberation Serif" w:hAnsi="Liberation Serif"/>
        </w:rPr>
      </w:pPr>
    </w:p>
    <w:p w:rsidR="00917460" w:rsidRDefault="00917460">
      <w:pPr>
        <w:rPr>
          <w:rFonts w:ascii="Liberation Serif" w:hAnsi="Liberation Serif"/>
        </w:rPr>
      </w:pPr>
    </w:p>
    <w:tbl>
      <w:tblPr>
        <w:tblW w:w="3717" w:type="dxa"/>
        <w:tblLayout w:type="fixed"/>
        <w:tblLook w:val="0000" w:firstRow="0" w:lastRow="0" w:firstColumn="0" w:lastColumn="0" w:noHBand="0" w:noVBand="0"/>
      </w:tblPr>
      <w:tblGrid>
        <w:gridCol w:w="2375"/>
        <w:gridCol w:w="458"/>
        <w:gridCol w:w="884"/>
      </w:tblGrid>
      <w:tr w:rsidR="00917460">
        <w:tc>
          <w:tcPr>
            <w:tcW w:w="2375" w:type="dxa"/>
            <w:tcBorders>
              <w:bottom w:val="single" w:sz="4" w:space="0" w:color="000000"/>
            </w:tcBorders>
          </w:tcPr>
          <w:p w:rsidR="00917460" w:rsidRDefault="00274DBA" w:rsidP="00A62F41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1</w:t>
            </w:r>
            <w:r w:rsidR="00A62F41">
              <w:rPr>
                <w:rFonts w:ascii="Liberation Serif" w:hAnsi="Liberation Serif"/>
                <w:sz w:val="26"/>
                <w:szCs w:val="26"/>
              </w:rPr>
              <w:t>7</w:t>
            </w:r>
            <w:r w:rsidR="00616E84">
              <w:rPr>
                <w:rFonts w:ascii="Liberation Serif" w:hAnsi="Liberation Serif"/>
                <w:sz w:val="26"/>
                <w:szCs w:val="26"/>
              </w:rPr>
              <w:t>.02.</w:t>
            </w:r>
            <w:r w:rsidR="00AC78C7">
              <w:rPr>
                <w:rFonts w:ascii="Liberation Serif" w:hAnsi="Liberation Serif"/>
                <w:sz w:val="26"/>
                <w:szCs w:val="26"/>
              </w:rPr>
              <w:t>2023</w:t>
            </w:r>
          </w:p>
        </w:tc>
        <w:tc>
          <w:tcPr>
            <w:tcW w:w="458" w:type="dxa"/>
          </w:tcPr>
          <w:p w:rsidR="00917460" w:rsidRDefault="00AC78C7">
            <w:pPr>
              <w:widowControl w:val="0"/>
              <w:snapToGrid w:val="0"/>
              <w:spacing w:after="10"/>
              <w:jc w:val="center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vAlign w:val="bottom"/>
          </w:tcPr>
          <w:p w:rsidR="00917460" w:rsidRDefault="0023797F" w:rsidP="000C30C5">
            <w:pPr>
              <w:widowControl w:val="0"/>
              <w:snapToGrid w:val="0"/>
              <w:spacing w:after="10" w:line="200" w:lineRule="atLeast"/>
              <w:rPr>
                <w:rFonts w:ascii="Liberation Serif" w:hAnsi="Liberation Serif"/>
                <w:sz w:val="26"/>
                <w:szCs w:val="26"/>
              </w:rPr>
            </w:pPr>
            <w:r>
              <w:rPr>
                <w:rFonts w:ascii="Liberation Serif" w:hAnsi="Liberation Serif"/>
                <w:sz w:val="26"/>
                <w:szCs w:val="26"/>
              </w:rPr>
              <w:t xml:space="preserve"> </w:t>
            </w:r>
            <w:r w:rsidR="00DE6041">
              <w:rPr>
                <w:rFonts w:ascii="Liberation Serif" w:hAnsi="Liberation Serif"/>
                <w:sz w:val="26"/>
                <w:szCs w:val="26"/>
              </w:rPr>
              <w:t>31</w:t>
            </w:r>
            <w:r w:rsidR="000C30C5">
              <w:rPr>
                <w:rFonts w:ascii="Liberation Serif" w:hAnsi="Liberation Serif"/>
                <w:sz w:val="26"/>
                <w:szCs w:val="26"/>
              </w:rPr>
              <w:t>3</w:t>
            </w:r>
          </w:p>
        </w:tc>
      </w:tr>
    </w:tbl>
    <w:p w:rsidR="00917460" w:rsidRDefault="00917460">
      <w:pPr>
        <w:rPr>
          <w:rFonts w:ascii="Liberation Serif" w:hAnsi="Liberation Serif"/>
        </w:rPr>
      </w:pPr>
    </w:p>
    <w:p w:rsidR="00917460" w:rsidRDefault="00AC78C7">
      <w:pPr>
        <w:pStyle w:val="a6"/>
        <w:rPr>
          <w:rFonts w:ascii="Liberation Serif" w:hAnsi="Liberation Serif"/>
        </w:rPr>
      </w:pPr>
      <w:r>
        <w:rPr>
          <w:rFonts w:ascii="Liberation Serif" w:hAnsi="Liberation Serif"/>
          <w:sz w:val="6"/>
          <w:szCs w:val="6"/>
        </w:rPr>
        <w:t xml:space="preserve">  </w:t>
      </w:r>
      <w:r>
        <w:rPr>
          <w:rFonts w:ascii="Liberation Serif" w:hAnsi="Liberation Serif"/>
          <w:sz w:val="20"/>
        </w:rPr>
        <w:t xml:space="preserve">                              </w:t>
      </w:r>
      <w:r>
        <w:rPr>
          <w:rFonts w:ascii="Liberation Serif" w:hAnsi="Liberation Serif"/>
          <w:sz w:val="24"/>
          <w:szCs w:val="24"/>
        </w:rPr>
        <w:t xml:space="preserve">г. Грязовец  </w:t>
      </w:r>
    </w:p>
    <w:p w:rsidR="00917460" w:rsidRDefault="00917460">
      <w:pPr>
        <w:pStyle w:val="a6"/>
        <w:rPr>
          <w:rFonts w:ascii="Liberation Serif" w:hAnsi="Liberation Serif"/>
          <w:sz w:val="24"/>
          <w:szCs w:val="24"/>
        </w:rPr>
      </w:pPr>
    </w:p>
    <w:p w:rsidR="0023797F" w:rsidRDefault="0023797F">
      <w:pPr>
        <w:pStyle w:val="a6"/>
        <w:rPr>
          <w:rFonts w:ascii="Liberation Serif" w:hAnsi="Liberation Serif"/>
          <w:sz w:val="24"/>
          <w:szCs w:val="24"/>
        </w:rPr>
      </w:pPr>
    </w:p>
    <w:p w:rsidR="000C30C5" w:rsidRPr="000C30C5" w:rsidRDefault="000C30C5" w:rsidP="00226E5B">
      <w:pPr>
        <w:widowControl w:val="0"/>
        <w:autoSpaceDE w:val="0"/>
        <w:ind w:right="-1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Об утверждении административного регламента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:rsidR="000C30C5" w:rsidRDefault="000C30C5" w:rsidP="00226E5B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226E5B" w:rsidRDefault="00226E5B" w:rsidP="00226E5B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226E5B" w:rsidRPr="000C30C5" w:rsidRDefault="00226E5B" w:rsidP="00226E5B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</w:pPr>
    </w:p>
    <w:p w:rsidR="000C30C5" w:rsidRPr="000C30C5" w:rsidRDefault="000C30C5" w:rsidP="00226E5B">
      <w:pPr>
        <w:widowControl w:val="0"/>
        <w:autoSpaceDE w:val="0"/>
        <w:snapToGrid w:val="0"/>
        <w:spacing w:line="360" w:lineRule="auto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В соответствии с Федеральным законом Российской Федерации от 27.07.2010 № 210-ФЗ «Об организации предоставления государственных и муниципальных услуг», Градостроительным Кодексом Российской Федерации от 29.12.2012 </w:t>
      </w:r>
      <w:r w:rsidR="00226E5B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 xml:space="preserve">                     </w:t>
      </w:r>
      <w:r w:rsidRPr="000C30C5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t>№ 190-ФЗ, Постановлением администрации Грязовецкого муниципального района  от 01.06.2022 № 259 «О порядках разработки и утверждения административных регламентов предоставления муниципальных услуг, административных регламентов исполнения муници</w:t>
      </w:r>
      <w:r w:rsidRPr="000C30C5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softHyphen/>
        <w:t>пальных функций органами местного самоуправления Грязовецкого муници</w:t>
      </w:r>
      <w:r w:rsidRPr="000C30C5">
        <w:rPr>
          <w:rFonts w:ascii="Liberation Serif" w:hAnsi="Liberation Serif" w:cs="Liberation Serif"/>
          <w:bCs/>
          <w:color w:val="000000"/>
          <w:sz w:val="26"/>
          <w:szCs w:val="26"/>
          <w:lang w:eastAsia="zh-CN"/>
        </w:rPr>
        <w:softHyphen/>
        <w:t>пального района»</w:t>
      </w:r>
    </w:p>
    <w:p w:rsidR="000C30C5" w:rsidRPr="000C30C5" w:rsidRDefault="000C30C5" w:rsidP="00226E5B">
      <w:pPr>
        <w:widowControl w:val="0"/>
        <w:autoSpaceDE w:val="0"/>
        <w:snapToGrid w:val="0"/>
        <w:spacing w:line="360" w:lineRule="auto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Администрация Грязовецкого муниципального </w:t>
      </w:r>
      <w:r w:rsidR="00226E5B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>округа</w:t>
      </w:r>
      <w:r w:rsidRPr="000C30C5">
        <w:rPr>
          <w:rFonts w:ascii="Liberation Serif" w:hAnsi="Liberation Serif" w:cs="Liberation Serif"/>
          <w:b/>
          <w:bCs/>
          <w:color w:val="000000"/>
          <w:sz w:val="26"/>
          <w:szCs w:val="26"/>
          <w:lang w:eastAsia="zh-CN"/>
        </w:rPr>
        <w:t xml:space="preserve"> ПОСТАНОВЛЯЕТ:</w:t>
      </w:r>
    </w:p>
    <w:p w:rsidR="000C30C5" w:rsidRPr="000C30C5" w:rsidRDefault="00226E5B" w:rsidP="00226E5B">
      <w:pPr>
        <w:widowControl w:val="0"/>
        <w:autoSpaceDE w:val="0"/>
        <w:snapToGrid w:val="0"/>
        <w:spacing w:line="360" w:lineRule="auto"/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1. </w:t>
      </w:r>
      <w:r w:rsidR="000C30C5"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Утвердить административный регламент </w:t>
      </w:r>
      <w:r w:rsidR="000C30C5" w:rsidRPr="000C30C5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 xml:space="preserve">предоставления муниципальной услуги 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</w:t>
      </w:r>
      <w:r w:rsidR="000C30C5" w:rsidRPr="000C30C5"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согласно приложению.</w:t>
      </w:r>
    </w:p>
    <w:p w:rsidR="000C30C5" w:rsidRPr="000C30C5" w:rsidRDefault="00226E5B" w:rsidP="00226E5B">
      <w:pPr>
        <w:widowControl w:val="0"/>
        <w:autoSpaceDE w:val="0"/>
        <w:snapToGrid w:val="0"/>
        <w:spacing w:line="360" w:lineRule="auto"/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bCs/>
          <w:color w:val="000000"/>
          <w:sz w:val="26"/>
          <w:szCs w:val="26"/>
          <w:lang w:eastAsia="zh-CN" w:bidi="ru-RU"/>
        </w:rPr>
        <w:t>2. </w:t>
      </w:r>
      <w:r w:rsidR="000C30C5" w:rsidRPr="000C30C5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 xml:space="preserve">Настоящее постановление вступает в силу с даты подписания и распространяется на правоотношения, возникшие с 1 января 2023 г., подлежит официальному опубликованию и размещению на официальном сайте Грязовецкого </w:t>
      </w:r>
      <w:r w:rsidR="000C30C5" w:rsidRPr="000C30C5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lastRenderedPageBreak/>
        <w:t>муниципального округа.</w:t>
      </w:r>
    </w:p>
    <w:p w:rsidR="000C30C5" w:rsidRPr="000C30C5" w:rsidRDefault="000C30C5" w:rsidP="00226E5B">
      <w:pPr>
        <w:widowControl w:val="0"/>
        <w:autoSpaceDE w:val="0"/>
        <w:snapToGrid w:val="0"/>
        <w:spacing w:line="360" w:lineRule="auto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  <w:t>3. Контроль над выполнением настоящего постановления возложить на начальника управления строительства, архитектуры, энергетики и жилищно-коммунального хозяйства администрации Грязовецкого муниципального округа  Вологодской области.</w:t>
      </w:r>
    </w:p>
    <w:p w:rsidR="00DE6041" w:rsidRPr="00DE6041" w:rsidRDefault="00DE6041" w:rsidP="00226E5B">
      <w:pPr>
        <w:widowControl w:val="0"/>
        <w:suppressAutoHyphens w:val="0"/>
        <w:autoSpaceDE w:val="0"/>
        <w:snapToGrid w:val="0"/>
        <w:ind w:firstLine="709"/>
        <w:jc w:val="both"/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</w:pPr>
    </w:p>
    <w:p w:rsidR="00DE6041" w:rsidRPr="00DE6041" w:rsidRDefault="00DE6041" w:rsidP="00DE6041">
      <w:pPr>
        <w:widowControl w:val="0"/>
        <w:suppressAutoHyphens w:val="0"/>
        <w:autoSpaceDE w:val="0"/>
        <w:snapToGrid w:val="0"/>
        <w:ind w:firstLine="851"/>
        <w:jc w:val="both"/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 w:bidi="ru-RU"/>
        </w:rPr>
      </w:pPr>
    </w:p>
    <w:p w:rsidR="00DE6041" w:rsidRPr="00DE6041" w:rsidRDefault="00DE6041" w:rsidP="00DE6041">
      <w:pPr>
        <w:widowControl w:val="0"/>
        <w:suppressAutoHyphens w:val="0"/>
        <w:autoSpaceDE w:val="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DE6041" w:rsidRDefault="00DE6041" w:rsidP="00DE6041">
      <w:pPr>
        <w:widowControl w:val="0"/>
        <w:suppressAutoHyphens w:val="0"/>
        <w:autoSpaceDE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Исполняющий обязанности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     </w:t>
      </w:r>
    </w:p>
    <w:p w:rsidR="00DE6041" w:rsidRPr="00DE6041" w:rsidRDefault="00DE6041" w:rsidP="00DE6041">
      <w:pPr>
        <w:widowControl w:val="0"/>
        <w:suppressAutoHyphens w:val="0"/>
        <w:autoSpaceDE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г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лавы</w:t>
      </w: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 xml:space="preserve"> Г</w:t>
      </w:r>
      <w:r w:rsidRPr="00DE6041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/>
        </w:rPr>
        <w:t>рязовецкого муниципального округа                                                 А.В. Казунин</w:t>
      </w:r>
    </w:p>
    <w:p w:rsidR="00DE6041" w:rsidRPr="00DE6041" w:rsidRDefault="00DE6041" w:rsidP="00DE6041">
      <w:pPr>
        <w:widowControl w:val="0"/>
        <w:suppressAutoHyphens w:val="0"/>
        <w:spacing w:line="276" w:lineRule="auto"/>
        <w:ind w:left="5387" w:firstLine="851"/>
        <w:jc w:val="right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DE6041" w:rsidRPr="00DE6041" w:rsidRDefault="00DE6041" w:rsidP="00DE6041">
      <w:pPr>
        <w:widowControl w:val="0"/>
        <w:suppressAutoHyphens w:val="0"/>
        <w:spacing w:line="276" w:lineRule="auto"/>
        <w:ind w:left="5387" w:firstLine="851"/>
        <w:jc w:val="right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</w:pPr>
    </w:p>
    <w:p w:rsidR="00226E5B" w:rsidRDefault="00226E5B">
      <w:pP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</w:pPr>
      <w:r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br w:type="page"/>
      </w:r>
    </w:p>
    <w:p w:rsidR="000C30C5" w:rsidRDefault="00226E5B" w:rsidP="00226E5B">
      <w:pPr>
        <w:ind w:left="5387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УТВЕРЖДЁН</w:t>
      </w:r>
    </w:p>
    <w:p w:rsidR="00226E5B" w:rsidRDefault="00226E5B" w:rsidP="00226E5B">
      <w:pPr>
        <w:ind w:left="5387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постановлением администрации</w:t>
      </w:r>
    </w:p>
    <w:p w:rsidR="00226E5B" w:rsidRDefault="00226E5B" w:rsidP="00226E5B">
      <w:pPr>
        <w:ind w:left="5387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Грязовецкого муниципального округа</w:t>
      </w:r>
    </w:p>
    <w:p w:rsidR="00226E5B" w:rsidRDefault="00226E5B" w:rsidP="00226E5B">
      <w:pPr>
        <w:ind w:left="5387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 17.02.2023 № 313</w:t>
      </w:r>
    </w:p>
    <w:p w:rsidR="00226E5B" w:rsidRDefault="00226E5B" w:rsidP="00226E5B">
      <w:pPr>
        <w:ind w:left="5387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(приложение)</w:t>
      </w:r>
    </w:p>
    <w:p w:rsidR="00226E5B" w:rsidRDefault="00226E5B" w:rsidP="000C30C5">
      <w:pPr>
        <w:ind w:left="426" w:right="424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</w:p>
    <w:p w:rsidR="000C30C5" w:rsidRPr="000C30C5" w:rsidRDefault="000C30C5" w:rsidP="000C30C5">
      <w:pPr>
        <w:ind w:left="426" w:right="424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Административный регламент предоставления муниципальной услуги по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</w:t>
      </w:r>
    </w:p>
    <w:p w:rsidR="000C30C5" w:rsidRPr="000C30C5" w:rsidRDefault="000C30C5" w:rsidP="000C30C5">
      <w:pPr>
        <w:autoSpaceDE w:val="0"/>
        <w:jc w:val="center"/>
        <w:rPr>
          <w:rFonts w:ascii="Liberation Serif" w:hAnsi="Liberation Serif" w:cs="Liberation Serif"/>
          <w:bCs/>
          <w:lang w:eastAsia="zh-CN"/>
        </w:rPr>
      </w:pPr>
    </w:p>
    <w:p w:rsidR="000C30C5" w:rsidRPr="000C30C5" w:rsidRDefault="000C30C5" w:rsidP="000C30C5">
      <w:pPr>
        <w:autoSpaceDE w:val="0"/>
        <w:jc w:val="center"/>
        <w:rPr>
          <w:rFonts w:ascii="Arial" w:hAnsi="Arial" w:cs="Arial"/>
          <w:b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b/>
          <w:bCs/>
          <w:sz w:val="26"/>
          <w:szCs w:val="26"/>
          <w:lang w:val="en-US" w:eastAsia="zh-CN"/>
        </w:rPr>
        <w:t>I</w:t>
      </w:r>
      <w:r w:rsidRPr="000C30C5">
        <w:rPr>
          <w:rFonts w:ascii="Liberation Serif" w:hAnsi="Liberation Serif" w:cs="Liberation Serif"/>
          <w:b/>
          <w:bCs/>
          <w:sz w:val="26"/>
          <w:szCs w:val="26"/>
          <w:lang w:eastAsia="zh-CN"/>
        </w:rPr>
        <w:t>. Общие положения</w:t>
      </w:r>
    </w:p>
    <w:p w:rsidR="000C30C5" w:rsidRPr="000C30C5" w:rsidRDefault="000C30C5" w:rsidP="000C30C5">
      <w:pPr>
        <w:autoSpaceDE w:val="0"/>
        <w:ind w:firstLine="540"/>
        <w:jc w:val="both"/>
        <w:rPr>
          <w:rFonts w:ascii="Liberation Serif" w:hAnsi="Liberation Serif" w:cs="Liberation Serif"/>
          <w:bCs/>
          <w:lang w:eastAsia="zh-CN"/>
        </w:rPr>
      </w:pP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1.1.</w:t>
      </w:r>
      <w:r w:rsidR="00226E5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Административный регламент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деятельности» </w:t>
      </w: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bidi="ru-RU"/>
        </w:rPr>
        <w:t>на территории Грязовецкого муниципального округа Вологодской области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(далее соответственно – административный регламент, муниципальная услуга) устанавливает порядок и стандарт предоставления муниципальной услуги.</w:t>
      </w:r>
    </w:p>
    <w:p w:rsidR="000C30C5" w:rsidRPr="000C30C5" w:rsidRDefault="00226E5B" w:rsidP="00226E5B">
      <w:pPr>
        <w:autoSpaceDE w:val="0"/>
        <w:ind w:firstLine="709"/>
        <w:jc w:val="both"/>
        <w:rPr>
          <w:color w:val="000000"/>
          <w:lang w:eastAsia="zh-CN"/>
        </w:rPr>
      </w:pPr>
      <w:bookmarkStart w:id="0" w:name="sub_39281"/>
      <w:r>
        <w:rPr>
          <w:rFonts w:ascii="Liberation Serif" w:hAnsi="Liberation Serif" w:cs="Liberation Serif"/>
          <w:sz w:val="26"/>
          <w:szCs w:val="26"/>
          <w:lang w:eastAsia="zh-CN"/>
        </w:rPr>
        <w:t>1.2. </w:t>
      </w:r>
      <w:r w:rsidR="000C30C5"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Заявителями при предоставлении муниципальной услуги являются физические лица и юридические лица, являющиеся застройщиками (за исключением государственных органов и их территориальных органов, органов местного самоуправления), либо их уполномоченные представители (далее также – заявители, застройщик).</w:t>
      </w:r>
    </w:p>
    <w:bookmarkEnd w:id="0"/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1.3. </w:t>
      </w: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Место нахождения администрации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Грязовецкого муниципального округа, его структурных подразделений – управления строительства, архитектуры, энергетики и жилищно-коммунальных услуг (далее - Уполномоченный орган):</w:t>
      </w:r>
    </w:p>
    <w:p w:rsidR="000C30C5" w:rsidRPr="000C30C5" w:rsidRDefault="000C30C5" w:rsidP="00226E5B">
      <w:pPr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Почтовый адрес Уполномоченного органа: 162000, Вологодская область, </w:t>
      </w:r>
      <w:r w:rsidR="00226E5B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             </w:t>
      </w: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г. Грязовец</w:t>
      </w:r>
    </w:p>
    <w:tbl>
      <w:tblPr>
        <w:tblW w:w="9799" w:type="dxa"/>
        <w:jc w:val="center"/>
        <w:tblLayout w:type="fixed"/>
        <w:tblCellMar>
          <w:top w:w="55" w:type="dxa"/>
          <w:left w:w="50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630"/>
        <w:gridCol w:w="5169"/>
      </w:tblGrid>
      <w:tr w:rsidR="000C30C5" w:rsidRPr="000C30C5" w:rsidTr="00226E5B">
        <w:trPr>
          <w:jc w:val="center"/>
        </w:trPr>
        <w:tc>
          <w:tcPr>
            <w:tcW w:w="97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jc w:val="center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График работы уполномоченного органа</w:t>
            </w:r>
          </w:p>
        </w:tc>
      </w:tr>
      <w:tr w:rsidR="000C30C5" w:rsidRPr="000C30C5" w:rsidTr="00226E5B">
        <w:trPr>
          <w:jc w:val="center"/>
        </w:trPr>
        <w:tc>
          <w:tcPr>
            <w:tcW w:w="4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jc w:val="both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Понедельник</w:t>
            </w:r>
          </w:p>
        </w:tc>
        <w:tc>
          <w:tcPr>
            <w:tcW w:w="5169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snapToGrid w:val="0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</w:pPr>
          </w:p>
          <w:p w:rsidR="000C30C5" w:rsidRPr="000C30C5" w:rsidRDefault="000C30C5" w:rsidP="000C30C5">
            <w:pPr>
              <w:jc w:val="center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С 8.00 до 17.00</w:t>
            </w:r>
          </w:p>
          <w:p w:rsidR="000C30C5" w:rsidRPr="000C30C5" w:rsidRDefault="000C30C5" w:rsidP="000C30C5">
            <w:pPr>
              <w:jc w:val="center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перерыв с 12.00 до 13.00</w:t>
            </w:r>
          </w:p>
        </w:tc>
      </w:tr>
      <w:tr w:rsidR="000C30C5" w:rsidRPr="000C30C5" w:rsidTr="00226E5B">
        <w:trPr>
          <w:jc w:val="center"/>
        </w:trPr>
        <w:tc>
          <w:tcPr>
            <w:tcW w:w="4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jc w:val="both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Вторник</w:t>
            </w:r>
          </w:p>
        </w:tc>
        <w:tc>
          <w:tcPr>
            <w:tcW w:w="51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snapToGrid w:val="0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</w:pPr>
          </w:p>
        </w:tc>
      </w:tr>
      <w:tr w:rsidR="000C30C5" w:rsidRPr="000C30C5" w:rsidTr="00226E5B">
        <w:trPr>
          <w:jc w:val="center"/>
        </w:trPr>
        <w:tc>
          <w:tcPr>
            <w:tcW w:w="4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jc w:val="both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Среда</w:t>
            </w:r>
          </w:p>
        </w:tc>
        <w:tc>
          <w:tcPr>
            <w:tcW w:w="51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snapToGrid w:val="0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</w:pPr>
          </w:p>
        </w:tc>
      </w:tr>
      <w:tr w:rsidR="000C30C5" w:rsidRPr="000C30C5" w:rsidTr="00226E5B">
        <w:trPr>
          <w:jc w:val="center"/>
        </w:trPr>
        <w:tc>
          <w:tcPr>
            <w:tcW w:w="4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jc w:val="both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Четверг</w:t>
            </w:r>
          </w:p>
        </w:tc>
        <w:tc>
          <w:tcPr>
            <w:tcW w:w="51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snapToGrid w:val="0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</w:pPr>
          </w:p>
        </w:tc>
      </w:tr>
      <w:tr w:rsidR="000C30C5" w:rsidRPr="000C30C5" w:rsidTr="00226E5B">
        <w:trPr>
          <w:jc w:val="center"/>
        </w:trPr>
        <w:tc>
          <w:tcPr>
            <w:tcW w:w="4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jc w:val="both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Пятница</w:t>
            </w:r>
          </w:p>
        </w:tc>
        <w:tc>
          <w:tcPr>
            <w:tcW w:w="5169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snapToGrid w:val="0"/>
              <w:jc w:val="center"/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</w:pPr>
          </w:p>
        </w:tc>
      </w:tr>
      <w:tr w:rsidR="000C30C5" w:rsidRPr="000C30C5" w:rsidTr="00226E5B">
        <w:trPr>
          <w:jc w:val="center"/>
        </w:trPr>
        <w:tc>
          <w:tcPr>
            <w:tcW w:w="4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jc w:val="both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Суббота</w:t>
            </w:r>
          </w:p>
        </w:tc>
        <w:tc>
          <w:tcPr>
            <w:tcW w:w="5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jc w:val="center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Выходной день</w:t>
            </w:r>
          </w:p>
        </w:tc>
      </w:tr>
      <w:tr w:rsidR="000C30C5" w:rsidRPr="000C30C5" w:rsidTr="00226E5B">
        <w:trPr>
          <w:jc w:val="center"/>
        </w:trPr>
        <w:tc>
          <w:tcPr>
            <w:tcW w:w="4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jc w:val="both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Воскресенье</w:t>
            </w:r>
          </w:p>
        </w:tc>
        <w:tc>
          <w:tcPr>
            <w:tcW w:w="5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jc w:val="center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Выходной день</w:t>
            </w:r>
          </w:p>
        </w:tc>
      </w:tr>
      <w:tr w:rsidR="000C30C5" w:rsidRPr="000C30C5" w:rsidTr="00226E5B">
        <w:trPr>
          <w:jc w:val="center"/>
        </w:trPr>
        <w:tc>
          <w:tcPr>
            <w:tcW w:w="4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jc w:val="both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Предпраздничные дни</w:t>
            </w:r>
          </w:p>
        </w:tc>
        <w:tc>
          <w:tcPr>
            <w:tcW w:w="51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0C30C5" w:rsidRPr="000C30C5" w:rsidRDefault="000C30C5" w:rsidP="000C30C5">
            <w:pPr>
              <w:jc w:val="center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С 8.00 до 16.00</w:t>
            </w:r>
          </w:p>
          <w:p w:rsidR="000C30C5" w:rsidRPr="000C30C5" w:rsidRDefault="000C30C5" w:rsidP="000C30C5">
            <w:pPr>
              <w:jc w:val="center"/>
              <w:rPr>
                <w:color w:val="000000"/>
                <w:lang w:eastAsia="zh-CN"/>
              </w:rPr>
            </w:pPr>
            <w:r w:rsidRPr="000C30C5">
              <w:rPr>
                <w:rFonts w:ascii="Liberation Serif" w:eastAsia="Andale Sans UI" w:hAnsi="Liberation Serif" w:cs="Liberation Serif"/>
                <w:color w:val="000000"/>
                <w:kern w:val="2"/>
                <w:sz w:val="26"/>
                <w:szCs w:val="26"/>
                <w:lang w:eastAsia="zh-CN" w:bidi="ru-RU"/>
              </w:rPr>
              <w:t>перерыв с 12.00 до 13.00</w:t>
            </w:r>
          </w:p>
        </w:tc>
      </w:tr>
    </w:tbl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График приема документов: </w:t>
      </w: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с 8.00 до 17.00, перерыв с 12.00 до 13.00, в пред</w:t>
      </w: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softHyphen/>
        <w:t>праздничные дни с 8.00 до 16.00, перерыв с 12.00 до 13.00.</w:t>
      </w:r>
    </w:p>
    <w:p w:rsidR="000C30C5" w:rsidRPr="000C30C5" w:rsidRDefault="000C30C5" w:rsidP="00226E5B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 w:bidi="ru-RU"/>
        </w:rPr>
        <w:t>График личного приема руководителя Уполномоченного органа: каждый 1-й и 3-й понедельник месяца с 9.00 до 12.00.</w:t>
      </w:r>
    </w:p>
    <w:p w:rsidR="000C30C5" w:rsidRPr="000C30C5" w:rsidRDefault="000C30C5" w:rsidP="00226E5B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 w:bidi="ru-RU"/>
        </w:rPr>
        <w:lastRenderedPageBreak/>
        <w:t>Телефон для информирования по вопросам, связанным с предоставлением муници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 w:bidi="ru-RU"/>
        </w:rPr>
        <w:softHyphen/>
        <w:t>пальной услуги: (81755) 2-22-23.</w:t>
      </w:r>
    </w:p>
    <w:p w:rsidR="000C30C5" w:rsidRPr="000C30C5" w:rsidRDefault="000C30C5" w:rsidP="00226E5B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 w:bidi="ru-RU"/>
        </w:rPr>
        <w:t>Адрес официального сайта Уполномоченного органа в информационно-телекомму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 w:bidi="ru-RU"/>
        </w:rPr>
        <w:softHyphen/>
        <w:t xml:space="preserve">никационной сети «Интернет» (далее - сайт в сети «Интернет»: 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val="en-US" w:eastAsia="zh-CN" w:bidi="ru-RU"/>
        </w:rPr>
        <w:t>www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 w:bidi="ru-RU"/>
        </w:rPr>
        <w:t>.35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val="en-US" w:eastAsia="zh-CN" w:bidi="ru-RU"/>
        </w:rPr>
        <w:t>gryazovetskij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 w:bidi="ru-RU"/>
        </w:rPr>
        <w:t>.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val="en-US" w:eastAsia="zh-CN" w:bidi="ru-RU"/>
        </w:rPr>
        <w:t>gosuslugi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 w:bidi="ru-RU"/>
        </w:rPr>
        <w:t>.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val="en-US" w:eastAsia="zh-CN" w:bidi="ru-RU"/>
        </w:rPr>
        <w:t>ru</w:t>
      </w:r>
    </w:p>
    <w:p w:rsidR="000C30C5" w:rsidRPr="000C30C5" w:rsidRDefault="000C30C5" w:rsidP="00226E5B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 w:bidi="ru-RU"/>
        </w:rPr>
        <w:t>Адрес федеральной государственной информационной системы «Единый портал го</w:t>
      </w:r>
      <w:r w:rsidRPr="000C30C5">
        <w:rPr>
          <w:rFonts w:ascii="Liberation Serif" w:hAnsi="Liberation Serif" w:cs="Liberation Serif"/>
          <w:sz w:val="26"/>
          <w:szCs w:val="26"/>
          <w:lang w:eastAsia="zh-CN" w:bidi="ru-RU"/>
        </w:rPr>
        <w:softHyphen/>
        <w:t xml:space="preserve">сударственных и муниципальных услуг (функций)» (далее также - Единый портал) в сети Интернет: </w:t>
      </w:r>
      <w:hyperlink r:id="rId11" w:history="1">
        <w:r w:rsidRPr="00226E5B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www.gosuslugi.ru</w:t>
        </w:r>
      </w:hyperlink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0C30C5" w:rsidRPr="000C30C5" w:rsidRDefault="000C30C5" w:rsidP="00226E5B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 w:bidi="ru-RU"/>
        </w:rPr>
        <w:t>Адрес государственной информационной системы «Портал государственных и муни</w:t>
      </w:r>
      <w:r w:rsidRPr="000C30C5">
        <w:rPr>
          <w:rFonts w:ascii="Liberation Serif" w:hAnsi="Liberation Serif" w:cs="Liberation Serif"/>
          <w:sz w:val="26"/>
          <w:szCs w:val="26"/>
          <w:lang w:eastAsia="zh-CN" w:bidi="ru-RU"/>
        </w:rPr>
        <w:softHyphen/>
        <w:t xml:space="preserve">ципальных услуг (функций) Вологодской области» (далее также - Региональный портал. Портал) в сети Интернет: </w:t>
      </w:r>
      <w:hyperlink r:id="rId12" w:history="1">
        <w:r w:rsidRPr="00226E5B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https://gosuslugi35.ru</w:t>
        </w:r>
      </w:hyperlink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Сведения о месте нахождения многофункциональных центров предоставления государственных и муниципальных услуг (далее - МФЦ), контактных телефонах, адресах электронной почты, графике работы и адресах официальных сайтов в сети «Интернет» приводятся в приложении 1 к настоящему административному регламенту.</w:t>
      </w:r>
    </w:p>
    <w:p w:rsidR="000C30C5" w:rsidRPr="000C30C5" w:rsidRDefault="000C30C5" w:rsidP="00226E5B">
      <w:pPr>
        <w:autoSpaceDE w:val="0"/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1.4. Способы получения информации о правилах предоставления муниципальной услуги:</w:t>
      </w:r>
    </w:p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лично;</w:t>
      </w:r>
    </w:p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посредством телефонной связи;</w:t>
      </w:r>
    </w:p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посредством электронной почты,</w:t>
      </w:r>
    </w:p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посредством почтовой связи;</w:t>
      </w:r>
    </w:p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на информационных стендах в помещениях Уполномоченного органа, МФЦ;</w:t>
      </w:r>
    </w:p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 сети «Интернет»:</w:t>
      </w:r>
    </w:p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на официальном сайте Уполномоченного органа</w:t>
      </w:r>
      <w:r w:rsidRPr="000C30C5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,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МФЦ;</w:t>
      </w:r>
    </w:p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на Едином портале;</w:t>
      </w:r>
    </w:p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на Региональном портале.</w:t>
      </w:r>
    </w:p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1.5. Порядок информирования о предоставлении муниципальной услуги.</w:t>
      </w:r>
    </w:p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1.5.1. Информирование о предоставлении муниципальной услуги осуществляется по следующим вопросам:</w:t>
      </w:r>
    </w:p>
    <w:p w:rsidR="000C30C5" w:rsidRPr="000C30C5" w:rsidRDefault="000C30C5" w:rsidP="00226E5B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место нахождения Уполномоченного органа, его структурных подразделений (при наличии), МФЦ;</w:t>
      </w:r>
    </w:p>
    <w:p w:rsidR="000C30C5" w:rsidRPr="000C30C5" w:rsidRDefault="000C30C5" w:rsidP="00226E5B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должностные лица и муниципальные служащие Уполномоченного органа, уполномоченные предоставлять муниципальную услугу и номера контактных телефонов; </w:t>
      </w:r>
    </w:p>
    <w:p w:rsidR="000C30C5" w:rsidRPr="000C30C5" w:rsidRDefault="000C30C5" w:rsidP="00226E5B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график работы Уполномоченного органа, МФЦ;</w:t>
      </w:r>
    </w:p>
    <w:p w:rsidR="000C30C5" w:rsidRPr="000C30C5" w:rsidRDefault="000C30C5" w:rsidP="00226E5B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адрес официального сайта  Уполномоченного органа, МФЦ;</w:t>
      </w:r>
    </w:p>
    <w:p w:rsidR="000C30C5" w:rsidRPr="000C30C5" w:rsidRDefault="000C30C5" w:rsidP="00226E5B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адрес электронной почты Уполномоченного органа, МФЦ;</w:t>
      </w:r>
    </w:p>
    <w:p w:rsidR="000C30C5" w:rsidRPr="000C30C5" w:rsidRDefault="000C30C5" w:rsidP="00226E5B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нормативные правовые акты по вопросам предоставления муниципальной услуги, в том числе, настоящий административный регламент (наименование, номер, дата принятия нормативного правового акта);</w:t>
      </w:r>
    </w:p>
    <w:p w:rsidR="000C30C5" w:rsidRPr="000C30C5" w:rsidRDefault="000C30C5" w:rsidP="00226E5B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ход предоставления муниципальной услуги;</w:t>
      </w:r>
    </w:p>
    <w:p w:rsidR="000C30C5" w:rsidRPr="000C30C5" w:rsidRDefault="000C30C5" w:rsidP="00226E5B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административные процедуры предоставления муниципальной услуги;</w:t>
      </w:r>
    </w:p>
    <w:p w:rsidR="000C30C5" w:rsidRPr="000C30C5" w:rsidRDefault="000C30C5" w:rsidP="00226E5B">
      <w:pPr>
        <w:tabs>
          <w:tab w:val="left" w:pos="540"/>
        </w:tabs>
        <w:ind w:right="-6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срок предоставления муниципальной услуги;</w:t>
      </w:r>
    </w:p>
    <w:p w:rsidR="000C30C5" w:rsidRPr="000C30C5" w:rsidRDefault="000C30C5" w:rsidP="00226E5B">
      <w:pPr>
        <w:ind w:right="-6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порядок и формы контроля над предоставлением муниципальной услуги;</w:t>
      </w:r>
    </w:p>
    <w:p w:rsidR="000C30C5" w:rsidRPr="000C30C5" w:rsidRDefault="000C30C5" w:rsidP="00226E5B">
      <w:pPr>
        <w:ind w:right="-5" w:firstLine="709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основания для отказа в предоставлении муниципальной услуги;</w:t>
      </w:r>
    </w:p>
    <w:p w:rsidR="000C30C5" w:rsidRPr="000C30C5" w:rsidRDefault="000C30C5" w:rsidP="00226E5B">
      <w:pPr>
        <w:ind w:right="-5"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досудебный и судебный порядок обжалования действий (бездействия) должностных лиц и муниципальных служащих Уполномоченного органа,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ответственных за предоставление муниципальной услуги, а также решений, принятых в ходе предоставления муниципальной услуги.</w:t>
      </w:r>
    </w:p>
    <w:p w:rsidR="000C30C5" w:rsidRPr="000C30C5" w:rsidRDefault="000C30C5" w:rsidP="00226E5B">
      <w:pPr>
        <w:ind w:right="-5"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иная информация о деятельности Уполномоченного органа, в соответствии с Федеральным законом от 9 февраля 2009 г</w:t>
      </w:r>
      <w:r w:rsidR="007C0B7A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№ 8-ФЗ «Об обеспечении доступа к информации о деятельности государственных органов и органов местного самоуправления».</w:t>
      </w:r>
    </w:p>
    <w:p w:rsidR="000C30C5" w:rsidRPr="000C30C5" w:rsidRDefault="000C30C5" w:rsidP="00226E5B">
      <w:pPr>
        <w:widowControl w:val="0"/>
        <w:ind w:right="-5"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1.5.2. Информирование (консультирование) осуществляется специалистами Уполномоченного органа (МФЦ), ответственными за информирование, при обращении заявителей за информацией лично, по телефону, посредством почты или электронной почты.</w:t>
      </w:r>
    </w:p>
    <w:p w:rsidR="000C30C5" w:rsidRPr="000C30C5" w:rsidRDefault="000C30C5" w:rsidP="00226E5B">
      <w:pPr>
        <w:ind w:right="-5"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Информирование проводится на русском языке в форме: индивидуального и публичного информирования.</w:t>
      </w:r>
    </w:p>
    <w:p w:rsidR="000C30C5" w:rsidRPr="000C30C5" w:rsidRDefault="00226E5B" w:rsidP="00226E5B">
      <w:pPr>
        <w:ind w:right="-5"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1.5.3. 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Индивидуальное устное информирование осуществляется должностными лицами, ответственными за информирование, при обращении заявителей за информацией лично или по телефону.</w:t>
      </w:r>
    </w:p>
    <w:p w:rsidR="000C30C5" w:rsidRPr="000C30C5" w:rsidRDefault="000C30C5" w:rsidP="00226E5B">
      <w:pPr>
        <w:ind w:right="-5"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Специалист, ответственный за информирование, принимает все необходимые меры для предоставления полного и оперативного ответа на поставленные вопросы, в том числе с привлечением других сотрудников.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 случае если для подготовки ответа требуется более продолжительное время, специалист, ответственный за информирование, предлагает заинтересованным лицам перезвонить в определенный день и в определенное время, но не позднее 3 рабочих дней со дня обращения. К назначенному сроку должен быть подготовлен ответ по вопросам заявителей, в случае необходимости ответ готовится при взаимодействии с должностными лицами структурных подразделений органов и организаций, участвующих в предоставлении муниципальной услуги.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В случае если предоставление информации, необходимой заявителю, не представляется возможным посредством телефона, сотрудник </w:t>
      </w:r>
      <w:r w:rsidRPr="000C30C5">
        <w:rPr>
          <w:rFonts w:ascii="Liberation Serif" w:hAnsi="Liberation Serif" w:cs="Liberation Serif"/>
          <w:i/>
          <w:sz w:val="26"/>
          <w:szCs w:val="26"/>
          <w:lang w:eastAsia="zh-CN"/>
        </w:rPr>
        <w:t>Уполномоченного органа/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МФЦ, принявший телефонный звонок, разъясняет заявителю право обратиться с письменным обращением в Уполномоченный орган и требования к оформлению обращения.</w:t>
      </w:r>
    </w:p>
    <w:p w:rsidR="000C30C5" w:rsidRPr="000C30C5" w:rsidRDefault="000C30C5" w:rsidP="00226E5B">
      <w:pPr>
        <w:ind w:right="-5"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При ответе на телефонные звонки специалист, ответственный за информирование, должен назвать фамилию, имя, отчество, занимаемую должность и наименование структурного подразделения (при наличии) Уполномоченного органа. </w:t>
      </w:r>
    </w:p>
    <w:p w:rsidR="000C30C5" w:rsidRPr="000C30C5" w:rsidRDefault="000C30C5" w:rsidP="00226E5B">
      <w:pPr>
        <w:ind w:right="-5"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Устное информирование должно проводиться с учетом требований официально-делового стиля речи. Во время разговора необходимо произносить слова четко, избегать «параллельных разговоров» с окружающими людьми и не прерывать разговор по причине поступления звонка на другой аппарат. В конце информирования специалист, ответственный за информирование, должен кратко подвести итоги и перечислить меры, которые необходимо принять (кто именно, когда и что должен сделать).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1.5.4. Индивидуальное письменное информирование осуществляется в виде письменного ответа на обращение заинтересованного лица в соответствии с законодательством о порядке рассмотрения обращений граждан.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Ответ на заявление составляется в простой, четкой форме с указанием фамилии, имени, отчества, номера телефона исполнителя, подписывается руководителем Уполномоченного органа и выдается способом, позволяющим подтвердить факт и дату направления.</w:t>
      </w:r>
    </w:p>
    <w:p w:rsidR="000C30C5" w:rsidRPr="000C30C5" w:rsidRDefault="00226E5B" w:rsidP="00226E5B">
      <w:pPr>
        <w:ind w:right="-5"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1.5.5. 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Публичное устное информирование осуществляется посредством привлечения средств массовой информации – радио, телевидения. Выступления должностных лиц, ответственных за информирование, по радио и телевидению согласовываются с руководителем Уполномоченного органа.</w:t>
      </w:r>
    </w:p>
    <w:p w:rsidR="000C30C5" w:rsidRPr="000C30C5" w:rsidRDefault="000C30C5" w:rsidP="00226E5B">
      <w:pPr>
        <w:tabs>
          <w:tab w:val="left" w:pos="0"/>
        </w:tabs>
        <w:ind w:right="-5"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1.5.6.</w:t>
      </w:r>
      <w:r w:rsidR="00226E5B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Публичное письменное информирование осуществляется путем публикации информационных материалов о правилах предоставления муниципальной услуги, а также административного регламента и муниципального правового акта об его утверждении:</w:t>
      </w:r>
    </w:p>
    <w:p w:rsidR="000C30C5" w:rsidRPr="000C30C5" w:rsidRDefault="000C30C5" w:rsidP="00226E5B">
      <w:pPr>
        <w:widowControl w:val="0"/>
        <w:ind w:right="-5"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 средствах массовой информации;</w:t>
      </w:r>
    </w:p>
    <w:p w:rsidR="000C30C5" w:rsidRPr="000C30C5" w:rsidRDefault="000C30C5" w:rsidP="00226E5B">
      <w:pPr>
        <w:widowControl w:val="0"/>
        <w:ind w:right="-5"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на официальном сайте Уполномоченного органа;</w:t>
      </w:r>
    </w:p>
    <w:p w:rsidR="000C30C5" w:rsidRPr="000C30C5" w:rsidRDefault="000C30C5" w:rsidP="00226E5B">
      <w:pPr>
        <w:widowControl w:val="0"/>
        <w:ind w:right="-5"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на Едином портале;</w:t>
      </w:r>
    </w:p>
    <w:p w:rsidR="000C30C5" w:rsidRPr="000C30C5" w:rsidRDefault="000C30C5" w:rsidP="00226E5B">
      <w:pPr>
        <w:widowControl w:val="0"/>
        <w:ind w:right="-5"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на Региональном портале;</w:t>
      </w:r>
    </w:p>
    <w:p w:rsidR="000C30C5" w:rsidRPr="000C30C5" w:rsidRDefault="000C30C5" w:rsidP="00226E5B">
      <w:pPr>
        <w:widowControl w:val="0"/>
        <w:tabs>
          <w:tab w:val="left" w:pos="0"/>
        </w:tabs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на информационных стендах Уполномоченного органа, МФЦ.</w:t>
      </w:r>
    </w:p>
    <w:p w:rsidR="000C30C5" w:rsidRPr="000C30C5" w:rsidRDefault="000C30C5" w:rsidP="000C30C5">
      <w:pPr>
        <w:widowControl w:val="0"/>
        <w:tabs>
          <w:tab w:val="left" w:pos="0"/>
        </w:tabs>
        <w:autoSpaceDE w:val="0"/>
        <w:ind w:left="720" w:right="-5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C30C5" w:rsidRPr="000C30C5" w:rsidRDefault="000C30C5" w:rsidP="000C30C5">
      <w:pPr>
        <w:jc w:val="center"/>
        <w:rPr>
          <w:b/>
          <w:color w:val="000000"/>
          <w:lang w:eastAsia="zh-CN"/>
        </w:rPr>
      </w:pPr>
      <w:r w:rsidRPr="000C30C5">
        <w:rPr>
          <w:rFonts w:ascii="Liberation Serif" w:hAnsi="Liberation Serif" w:cs="Liberation Serif"/>
          <w:b/>
          <w:sz w:val="26"/>
          <w:szCs w:val="26"/>
          <w:lang w:val="en-US" w:eastAsia="zh-CN"/>
        </w:rPr>
        <w:t>II</w:t>
      </w:r>
      <w:r w:rsidRPr="000C30C5">
        <w:rPr>
          <w:rFonts w:ascii="Liberation Serif" w:hAnsi="Liberation Serif" w:cs="Liberation Serif"/>
          <w:b/>
          <w:sz w:val="26"/>
          <w:szCs w:val="26"/>
          <w:lang w:eastAsia="zh-CN"/>
        </w:rPr>
        <w:t>. Стандарт предоставления муниципальной услуги</w:t>
      </w:r>
    </w:p>
    <w:p w:rsidR="000C30C5" w:rsidRPr="000C30C5" w:rsidRDefault="000C30C5" w:rsidP="000C30C5">
      <w:pPr>
        <w:jc w:val="center"/>
        <w:rPr>
          <w:rFonts w:ascii="Liberation Serif" w:hAnsi="Liberation Serif" w:cs="Liberation Serif"/>
          <w:lang w:eastAsia="zh-CN"/>
        </w:rPr>
      </w:pPr>
    </w:p>
    <w:p w:rsidR="000C30C5" w:rsidRPr="000C30C5" w:rsidRDefault="000C30C5" w:rsidP="000C30C5">
      <w:pPr>
        <w:numPr>
          <w:ilvl w:val="3"/>
          <w:numId w:val="10"/>
        </w:numPr>
        <w:jc w:val="center"/>
        <w:outlineLvl w:val="3"/>
        <w:rPr>
          <w:rFonts w:ascii="XO Thames" w:hAnsi="XO Thames" w:cs="XO Thames"/>
          <w:b/>
          <w:color w:val="595959"/>
          <w:sz w:val="26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2.1. Наименование муниципальной услуги</w:t>
      </w:r>
    </w:p>
    <w:p w:rsidR="000C30C5" w:rsidRPr="000C30C5" w:rsidRDefault="000C30C5" w:rsidP="000C30C5">
      <w:pPr>
        <w:ind w:firstLine="709"/>
        <w:rPr>
          <w:rFonts w:ascii="Liberation Serif" w:hAnsi="Liberation Serif" w:cs="Liberation Serif"/>
          <w:b/>
          <w:i/>
          <w:iCs/>
          <w:lang w:eastAsia="zh-CN"/>
        </w:rPr>
      </w:pP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деятельности.</w:t>
      </w:r>
    </w:p>
    <w:p w:rsidR="00226E5B" w:rsidRPr="00226E5B" w:rsidRDefault="00226E5B" w:rsidP="00226E5B">
      <w:pPr>
        <w:ind w:right="-1"/>
        <w:jc w:val="center"/>
        <w:outlineLvl w:val="3"/>
        <w:rPr>
          <w:rFonts w:ascii="Liberation Serif" w:hAnsi="Liberation Serif" w:cs="Liberation Serif"/>
          <w:i/>
          <w:iCs/>
          <w:lang w:eastAsia="zh-CN"/>
        </w:rPr>
      </w:pPr>
    </w:p>
    <w:p w:rsidR="000C30C5" w:rsidRPr="000C30C5" w:rsidRDefault="000C30C5" w:rsidP="00226E5B">
      <w:pPr>
        <w:ind w:right="-1"/>
        <w:jc w:val="center"/>
        <w:outlineLvl w:val="3"/>
        <w:rPr>
          <w:rFonts w:ascii="XO Thames" w:hAnsi="XO Thames" w:cs="XO Thames"/>
          <w:b/>
          <w:color w:val="595959"/>
          <w:sz w:val="26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2.2. Наименование органа местного с</w:t>
      </w:r>
      <w:r w:rsidR="00226E5B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 xml:space="preserve">амоуправления, предоставляющего </w:t>
      </w: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муниципальную услугу</w:t>
      </w:r>
    </w:p>
    <w:p w:rsidR="000C30C5" w:rsidRPr="000C30C5" w:rsidRDefault="000C30C5" w:rsidP="000C30C5">
      <w:pPr>
        <w:rPr>
          <w:rFonts w:ascii="Liberation Serif" w:hAnsi="Liberation Serif" w:cs="Liberation Serif"/>
          <w:b/>
          <w:i/>
          <w:iCs/>
          <w:lang w:eastAsia="zh-CN"/>
        </w:rPr>
      </w:pP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2.2.1. </w:t>
      </w:r>
      <w:r w:rsidRPr="000C30C5">
        <w:rPr>
          <w:rFonts w:ascii="Liberation Serif" w:hAnsi="Liberation Serif" w:cs="Liberation Serif"/>
          <w:spacing w:val="-4"/>
          <w:sz w:val="26"/>
          <w:szCs w:val="26"/>
          <w:shd w:val="clear" w:color="auto" w:fill="FFFFFF"/>
          <w:lang w:eastAsia="zh-CN"/>
        </w:rPr>
        <w:t>Муниципальная услуга предоставляется: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структурным подразделением Уполномоченного органа - управлением строительства, архитектуры, энергетики и жилищно-коммунального хозяйства - в части приема документов, рассмотрения документов и выдачи результата муниципальной услуги;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МФЦ по месту жительства заявителя - в части приема и выдачи результата муниципальной услуги (при условии заключения соглашений о взаимодействии с МФЦ).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2.2.2. Не допускается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органы и организации, не предусмотренных административным регламентом.</w:t>
      </w:r>
    </w:p>
    <w:p w:rsidR="000C30C5" w:rsidRPr="000C30C5" w:rsidRDefault="000C30C5" w:rsidP="000C30C5">
      <w:pPr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  <w:t>2.3. Результат предоставления муниципальной услуги</w:t>
      </w:r>
    </w:p>
    <w:p w:rsidR="000C30C5" w:rsidRPr="000C30C5" w:rsidRDefault="000C30C5" w:rsidP="000C30C5">
      <w:pPr>
        <w:ind w:firstLine="709"/>
        <w:jc w:val="both"/>
        <w:rPr>
          <w:rFonts w:ascii="Liberation Serif" w:hAnsi="Liberation Serif" w:cs="Liberation Serif"/>
          <w:i/>
          <w:lang w:eastAsia="zh-CN"/>
        </w:rPr>
      </w:pPr>
    </w:p>
    <w:p w:rsidR="000C30C5" w:rsidRPr="000C30C5" w:rsidRDefault="00226E5B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2.3.1. 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Результатом предоставления муниципальной услуги является направление (вручение) заявителю: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уведомления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деятельности, уведомления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подписывает должностное лицо структурного подразделения.</w:t>
      </w:r>
    </w:p>
    <w:p w:rsidR="000C30C5" w:rsidRPr="000C30C5" w:rsidRDefault="000C30C5" w:rsidP="000C30C5">
      <w:pPr>
        <w:ind w:firstLine="851"/>
        <w:jc w:val="both"/>
        <w:rPr>
          <w:rFonts w:ascii="Liberation Serif" w:hAnsi="Liberation Serif" w:cs="Liberation Serif"/>
          <w:color w:val="000000"/>
          <w:sz w:val="16"/>
          <w:szCs w:val="16"/>
          <w:lang w:eastAsia="zh-CN"/>
        </w:rPr>
      </w:pPr>
    </w:p>
    <w:p w:rsidR="000C30C5" w:rsidRPr="000C30C5" w:rsidRDefault="000C30C5" w:rsidP="000C30C5">
      <w:pPr>
        <w:keepNext/>
        <w:tabs>
          <w:tab w:val="left" w:pos="864"/>
        </w:tabs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  <w:t>2.4. Срок предоставления муниципальной услуги</w:t>
      </w:r>
    </w:p>
    <w:p w:rsidR="000C30C5" w:rsidRPr="000C30C5" w:rsidRDefault="000C30C5" w:rsidP="000C30C5">
      <w:pPr>
        <w:ind w:firstLine="709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Срок предоставления муниципальной услуги составляет не более 7 рабочих дней со дня поступления уведомления об окончании строительства или реконструкции объекта индивидуального жилищного строительства или садового дома (далее также – уведомление, уведомление об окончании строительства) в Уполномоченный орган.</w:t>
      </w:r>
    </w:p>
    <w:p w:rsidR="000C30C5" w:rsidRPr="000C30C5" w:rsidRDefault="000C30C5" w:rsidP="000C30C5">
      <w:pPr>
        <w:ind w:firstLine="709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0C30C5" w:rsidRPr="000C30C5" w:rsidRDefault="000C30C5" w:rsidP="000C30C5">
      <w:pPr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color w:val="000000"/>
          <w:sz w:val="26"/>
          <w:szCs w:val="26"/>
          <w:lang w:eastAsia="zh-CN"/>
        </w:rPr>
        <w:t>2.5. Правовые основания для предоставления муниципальной услуги</w:t>
      </w:r>
    </w:p>
    <w:p w:rsidR="000C30C5" w:rsidRPr="000C30C5" w:rsidRDefault="000C30C5" w:rsidP="000C30C5">
      <w:pPr>
        <w:ind w:firstLine="709"/>
        <w:rPr>
          <w:rFonts w:ascii="Liberation Serif" w:hAnsi="Liberation Serif" w:cs="Liberation Serif"/>
          <w:i/>
          <w:sz w:val="16"/>
          <w:szCs w:val="16"/>
          <w:lang w:eastAsia="zh-CN"/>
        </w:rPr>
      </w:pPr>
    </w:p>
    <w:p w:rsidR="000C30C5" w:rsidRPr="000C30C5" w:rsidRDefault="000C30C5" w:rsidP="00226E5B">
      <w:pPr>
        <w:autoSpaceDE w:val="0"/>
        <w:ind w:firstLine="709"/>
        <w:jc w:val="both"/>
        <w:rPr>
          <w:sz w:val="24"/>
          <w:szCs w:val="24"/>
          <w:lang w:eastAsia="zh-CN"/>
        </w:rPr>
      </w:pPr>
      <w:r w:rsidRPr="000C30C5">
        <w:rPr>
          <w:rFonts w:ascii="Liberation Serif" w:hAnsi="Liberation Serif" w:cs="Liberation Serif"/>
          <w:bCs/>
          <w:sz w:val="26"/>
          <w:szCs w:val="26"/>
          <w:lang w:eastAsia="zh-CN"/>
        </w:rPr>
        <w:t xml:space="preserve">Предоставление муниципальной услуги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осуществляется в соответствии с: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eastAsia="MS Mincho" w:hAnsi="Liberation Serif" w:cs="Liberation Serif"/>
          <w:color w:val="000000"/>
          <w:spacing w:val="-8"/>
          <w:sz w:val="26"/>
          <w:szCs w:val="26"/>
          <w:lang w:eastAsia="zh-CN"/>
        </w:rPr>
        <w:t>Градостроительным кодексом Российской Федерации от 29 декабря 2004 г</w:t>
      </w:r>
      <w:r w:rsidR="00226E5B">
        <w:rPr>
          <w:rFonts w:ascii="Liberation Serif" w:eastAsia="MS Mincho" w:hAnsi="Liberation Serif" w:cs="Liberation Serif"/>
          <w:color w:val="000000"/>
          <w:spacing w:val="-8"/>
          <w:sz w:val="26"/>
          <w:szCs w:val="26"/>
          <w:lang w:eastAsia="zh-CN"/>
        </w:rPr>
        <w:t xml:space="preserve">.                </w:t>
      </w:r>
      <w:r w:rsidRPr="000C30C5">
        <w:rPr>
          <w:rFonts w:ascii="Liberation Serif" w:eastAsia="MS Mincho" w:hAnsi="Liberation Serif" w:cs="Liberation Serif"/>
          <w:color w:val="000000"/>
          <w:spacing w:val="-8"/>
          <w:sz w:val="26"/>
          <w:szCs w:val="26"/>
          <w:lang w:eastAsia="zh-CN"/>
        </w:rPr>
        <w:t xml:space="preserve"> № 190-ФЗ; 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Федеральным законом  от 24 ноября 1995 г</w:t>
      </w:r>
      <w:r w:rsidR="00226E5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 181-ФЗ «О социальной защите инвалидов в Российской Федерации»;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Федеральным законом от 25 июня 2002 г</w:t>
      </w:r>
      <w:r w:rsidR="00226E5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 73-ФЗ «Об объектах культурного наследия (памятниках истории и культуры) народов Российской Федерации;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Федеральным законом от  6 октября 2003 г</w:t>
      </w:r>
      <w:r w:rsidR="00226E5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 131-ФЗ «Об общих принципах организации местного самоуправления в Российской Федерации»;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Федеральным законом от 27 июля 2010 г</w:t>
      </w:r>
      <w:r w:rsidR="00226E5B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№ 210-ФЗ «Об организации предоставления государственных и муниципальных услуг»;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Федеральным законом от 6 апреля 2011 г</w:t>
      </w:r>
      <w:r w:rsidR="00226E5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 63-ФЗ «Об электронной подписи»;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приказом Министерства строительства и жилищно-коммунального хозяйства Российской Федерации от 19 сентября 2018 г</w:t>
      </w:r>
      <w:r w:rsidR="00226E5B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 591/пр «Об утверждении форм уведомлений, необходимых для строительства или реконструкции объекта индивидуального жилищного строительства или садового дома»;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настоящим административным регламентом.</w:t>
      </w:r>
    </w:p>
    <w:p w:rsidR="000C30C5" w:rsidRPr="000C30C5" w:rsidRDefault="000C30C5" w:rsidP="000C30C5">
      <w:pPr>
        <w:autoSpaceDE w:val="0"/>
        <w:ind w:firstLine="720"/>
        <w:jc w:val="both"/>
        <w:rPr>
          <w:rFonts w:ascii="Liberation Serif" w:hAnsi="Liberation Serif" w:cs="Liberation Serif"/>
          <w:sz w:val="16"/>
          <w:szCs w:val="16"/>
          <w:lang w:eastAsia="zh-CN"/>
        </w:rPr>
      </w:pPr>
    </w:p>
    <w:p w:rsidR="000C30C5" w:rsidRPr="000C30C5" w:rsidRDefault="000C30C5" w:rsidP="000C30C5">
      <w:pPr>
        <w:ind w:left="426" w:right="424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 которые заявитель должен представить самостоятельно</w:t>
      </w:r>
    </w:p>
    <w:p w:rsidR="000C30C5" w:rsidRPr="000C30C5" w:rsidRDefault="000C30C5" w:rsidP="000C30C5">
      <w:pPr>
        <w:autoSpaceDE w:val="0"/>
        <w:ind w:firstLine="720"/>
        <w:jc w:val="center"/>
        <w:rPr>
          <w:rFonts w:ascii="Liberation Serif" w:hAnsi="Liberation Serif" w:cs="Liberation Serif"/>
          <w:i/>
          <w:iCs/>
          <w:sz w:val="26"/>
          <w:szCs w:val="26"/>
          <w:lang w:eastAsia="zh-CN"/>
        </w:rPr>
      </w:pPr>
    </w:p>
    <w:p w:rsidR="000C30C5" w:rsidRPr="000C30C5" w:rsidRDefault="00226E5B" w:rsidP="00226E5B">
      <w:pPr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2.6.1. 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В целях получения муниципальной услуги заявитель представляет (направляет) следующие документы: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1) уведомление по форме утвержденной приказом Министерства строительства и жилищно-коммунального хозяйства Российской Федерации </w:t>
      </w:r>
      <w:r w:rsidR="00226E5B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от 19 сентября 2018 г</w:t>
      </w:r>
      <w:r w:rsidR="00226E5B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№ 591/пр.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Уведомление должно содержать следующие сведения:</w:t>
      </w:r>
    </w:p>
    <w:p w:rsidR="000C30C5" w:rsidRPr="000C30C5" w:rsidRDefault="00226E5B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а)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фамилия, имя, отчество (при наличии), место жительства заявителя, реквизиты документа, удостоверяющего личность (для физического лица);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б) наименование и место нахождения заявителя (для юридического лица), а также государственный регистрационный номер записи о государственной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регистрации юридического лица в едином государственном реестре юридических лиц и идентификационный номер налогоплательщика, за исключением случая, если заявителем является иностранное юридическое лицо;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в) кадастровый номер земельного участка (при его наличии), адрес или описание местоположения земельного участка;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г) сведения о праве застройщика на земельный участок, а также сведения о наличии прав иных лиц на земельный участок (при наличии таких лиц);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д) сведения о виде разрешенного использования земельного участка и объекта капитального строительства (объекта индивидуального жилищного строительства или садового дома);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е) сведения о том, что объект индивидуального жилищного строительства или садовый дом не предназначен для раздела на самостоятельные объекты недвижимости;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ж) почтовый адрес и (или) адрес электронной почты для связи с застройщиком;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з) сведения о параметрах построенных или реконструированных объекта индивидуального жилищного строительства или садового дома;</w:t>
      </w:r>
    </w:p>
    <w:p w:rsidR="000C30C5" w:rsidRPr="000C30C5" w:rsidRDefault="00D2543A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и)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сведения об оплате государственной пошлины за осуществление государственной регистрации прав;</w:t>
      </w:r>
    </w:p>
    <w:p w:rsidR="000C30C5" w:rsidRPr="000C30C5" w:rsidRDefault="00D2543A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к)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способ направления застройщику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Уведомление заполняется разборчиво в машинописном виде или от руки.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Уведомление от имени юридического лица подписывается руководителем юридического лица либо уполномоченным представителем юридического лица и заверяется печатью (при наличии).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Уведомление по просьбе заявителя может быть заполнено специалистом, ответственным за прием документов, с помощью компьютера или от руки. </w:t>
      </w:r>
      <w:r w:rsidR="00D2543A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 последнем случае заявитель вписывает в уведомление от руки свои фамилию, имя, отчество (полностью) и ставит подпись.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При заполнении уведомления не допускается использование сокращений слов и аббревиатур.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Бланк уведомления размещается на официальном сайте Уполномоченного органа  с возможностью бесплатного копирования (скачивания);</w:t>
      </w:r>
    </w:p>
    <w:p w:rsidR="000C30C5" w:rsidRPr="000C30C5" w:rsidRDefault="00D2543A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2)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случае, если застройщиком является иностранное юридическое лицо;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3) документ, подтверждающий полномочия представителя заявителя, в случае если заявление направлено представителем заявителя.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 качестве документа, подтверждающего полномочия на осуществление действий от имени заявителя, может быть представлена: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доверенность, заверенная нотариально (в случае обращения за получением муниципальной услуги представителя физического лица);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доверенность, подписанная правомочным должностным лицом организации и заверенная печатью (при наличии), либо копия решения о назначении или об избрании либо приказа о назначении физического лица на должность, в соответствии с которым такое физическое лицо обладает правом действовать от имени заявителя без доверенности (в случае обращения за получением муниципальной услуги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представителя юридического лица).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4) технический план объекта индивидуального жилищного строительства или садового дома;</w:t>
      </w:r>
    </w:p>
    <w:p w:rsidR="000C30C5" w:rsidRPr="000C30C5" w:rsidRDefault="000C30C5" w:rsidP="00226E5B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5)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случае, если земельный участок, на котором построен или реконструирован объект индивидуального жилищного строительства или садовый дом, принадлежит двум и более гражданам на праве общей долевой собственности или на праве аренды со множественностью лиц на стороне арендатора.</w:t>
      </w:r>
    </w:p>
    <w:p w:rsidR="000C30C5" w:rsidRPr="000C30C5" w:rsidRDefault="00D2543A" w:rsidP="00226E5B">
      <w:pPr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2.6.2. 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Уведомление и прилагаемые документы, могут быть представлены следующими способами: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путем личного обращения в Уполномоченный орган или в МФЦ, либо через своих представителей;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посредством почтовой связи;</w:t>
      </w:r>
    </w:p>
    <w:p w:rsidR="000C30C5" w:rsidRPr="000C30C5" w:rsidRDefault="000C30C5" w:rsidP="00226E5B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посредством Единого портала.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2.6.3.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Уведомление и документы, предоставляемые в форме электронного документа,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подписываются допустимым видом электронной подписи, отвечающей требованиям Федерального закона от 6 апреля 2011 г</w:t>
      </w:r>
      <w:r w:rsidR="00D2543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 63-ФЗ «Об электронной подписи» и статей 21.1 и 21.2 Федерального закона от 27 июля 2010 г</w:t>
      </w:r>
      <w:r w:rsidR="00D2543A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 210-ФЗ «Об организации предоставления государственных и муниципальных услуг».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eastAsia="Calibri" w:hAnsi="Liberation Serif" w:cs="Liberation Serif"/>
          <w:sz w:val="26"/>
          <w:szCs w:val="26"/>
          <w:lang w:eastAsia="zh-CN"/>
        </w:rPr>
        <w:t>Документ, подтверждающий полномочия представителя юридического лица, представленный в форме электронного документа, удостоверяется электронной подписью правомочного должностного лица организации.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eastAsia="Calibri" w:hAnsi="Liberation Serif" w:cs="Liberation Serif"/>
          <w:sz w:val="26"/>
          <w:szCs w:val="26"/>
          <w:lang w:eastAsia="zh-CN"/>
        </w:rPr>
        <w:t>Документ, подтверждающий полномочия представителя физического лица, в том числе индивидуального предпринимателя, представленный в форме электронного документа, удостоверяется усиленной электронной подписью нотариуса.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eastAsia="Calibri" w:hAnsi="Liberation Serif" w:cs="Liberation Serif"/>
          <w:sz w:val="26"/>
          <w:szCs w:val="26"/>
          <w:lang w:eastAsia="zh-CN"/>
        </w:rPr>
        <w:t>2.6.4. В случае представления документов представителем юридического лица на бумажном носителе копии документов представляются с предъявлением подлинников либо заверенными печатью юридического лица (при наличии) и подписью руководителя, иного должностного лица, уполномоченного на это юридическим лицом. После проведения сверки подлинники документов незамедлительно возвращаются заявителю.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eastAsia="Calibri" w:hAnsi="Liberation Serif" w:cs="Liberation Serif"/>
          <w:sz w:val="26"/>
          <w:szCs w:val="26"/>
          <w:lang w:eastAsia="zh-CN"/>
        </w:rPr>
        <w:t>Документ, подтверждающий правомочие на обращение за получением муниципальной услуги, выданный организацией, удостоверяется подписью руководителя и печатью организации (при наличии).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eastAsia="Calibri" w:hAnsi="Liberation Serif" w:cs="Liberation Serif"/>
          <w:sz w:val="26"/>
          <w:szCs w:val="26"/>
          <w:lang w:eastAsia="zh-CN"/>
        </w:rPr>
        <w:t>2.6.5. В случае представления документов физическим лицом на бумажном носителе копии документов представляются с предъявлением подлинников. После проведения сверки подлинники документов незамедлительно возвращаются заявителю.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 случае представления документов на иностранном языке они должны быть переведены заявителем на русский язык. Верность перевода и подлинность подписи переводчика должны быть нотариально удостоверены.</w:t>
      </w:r>
    </w:p>
    <w:p w:rsidR="000C30C5" w:rsidRPr="000C30C5" w:rsidRDefault="000C30C5" w:rsidP="00226E5B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eastAsia="Calibri" w:hAnsi="Liberation Serif" w:cs="Liberation Serif"/>
          <w:sz w:val="26"/>
          <w:szCs w:val="26"/>
          <w:lang w:eastAsia="zh-CN"/>
        </w:rPr>
        <w:t>Документы не должны содержать подчисток либо приписок, зачеркнутых слов и иных не оговоренных в них исправлений, а также серьезных повреждений, не позволяющих однозначно истолковать их содержание.</w:t>
      </w:r>
    </w:p>
    <w:p w:rsidR="000C30C5" w:rsidRPr="000C30C5" w:rsidRDefault="000C30C5" w:rsidP="00226E5B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C30C5" w:rsidRPr="000C30C5" w:rsidRDefault="000C30C5" w:rsidP="007C0B7A">
      <w:pPr>
        <w:ind w:right="-1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lastRenderedPageBreak/>
        <w:t>2.7. 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C30C5" w:rsidRPr="000C30C5" w:rsidRDefault="000C30C5" w:rsidP="000C30C5">
      <w:pPr>
        <w:jc w:val="center"/>
        <w:rPr>
          <w:rFonts w:ascii="Liberation Serif" w:hAnsi="Liberation Serif" w:cs="Liberation Serif"/>
          <w:i/>
          <w:iCs/>
          <w:color w:val="FF0000"/>
          <w:sz w:val="26"/>
          <w:szCs w:val="26"/>
          <w:lang w:eastAsia="zh-CN"/>
        </w:rPr>
      </w:pP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2.7.1. Документы, необходимые в соответствии с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которые заявитель вправе представить по собственной инициативе, отсутствуют.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2.7.2. Запрещено требовать от заявителя: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</w:t>
      </w:r>
      <w:r w:rsidRPr="000C30C5">
        <w:rPr>
          <w:rFonts w:ascii="Liberation Serif" w:hAnsi="Liberation Serif" w:cs="Liberation Serif"/>
          <w:bCs/>
          <w:iCs/>
          <w:color w:val="000000"/>
          <w:sz w:val="26"/>
          <w:szCs w:val="26"/>
          <w:lang w:eastAsia="zh-CN"/>
        </w:rPr>
        <w:t>муниципаль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ной услуги;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представления документов и информации, которые находятся в распоряжении Уполномоченного органа,  государственных органов, органов местного самоуправления и иных организаций, в соответствии с нормативными правовыми актами Российской Федерации, нормативными правовыми актами области и муниципальными правовыми актами;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представления документов и информации, отсутствие и (или) недостоверность которых не указывались при первоначальном отказе в приеме документов,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необходимых для предоставления муниципальной услуги, за исключением случаев, предусмотренных </w:t>
      </w:r>
      <w:hyperlink r:id="rId13" w:history="1">
        <w:r w:rsidRPr="000C30C5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пунктом 4 части 1 статьи 7</w:t>
        </w:r>
      </w:hyperlink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Федерального закона от 27 июля 2010 г</w:t>
      </w:r>
      <w:r w:rsidR="00D2543A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№ 210-ФЗ «Об организации предоставления государственных и муниципальных услуг»;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предоставления на бумажном носителе документов и информации, электронные образы которых ранее были заверены в соответствии с законодательством Российской Федерации в сфере организации предоставления государственных и муниципальных услуг, за исключением случаев, если нанесение отметок на такие документы либо их изъятие является необходимым условием предоставления муниципальной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услуги, и иных случаев, установленных федеральными законами.</w:t>
      </w:r>
    </w:p>
    <w:p w:rsidR="000C30C5" w:rsidRPr="000C30C5" w:rsidRDefault="000C30C5" w:rsidP="000C30C5">
      <w:pPr>
        <w:autoSpaceDE w:val="0"/>
        <w:ind w:firstLine="709"/>
        <w:jc w:val="both"/>
        <w:rPr>
          <w:rFonts w:ascii="Liberation Serif" w:hAnsi="Liberation Serif" w:cs="Liberation Serif"/>
          <w:b/>
          <w:bCs/>
          <w:sz w:val="16"/>
          <w:szCs w:val="16"/>
          <w:lang w:eastAsia="zh-CN"/>
        </w:rPr>
      </w:pPr>
    </w:p>
    <w:p w:rsidR="000C30C5" w:rsidRPr="000C30C5" w:rsidRDefault="000C30C5" w:rsidP="007C0B7A">
      <w:pPr>
        <w:ind w:right="140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2.8 Исчерпывающий перечень оснований для отказа в приеме документов, необходимых для предоставления муниципальной услуги</w:t>
      </w:r>
    </w:p>
    <w:p w:rsidR="000C30C5" w:rsidRPr="000C30C5" w:rsidRDefault="000C30C5" w:rsidP="000C30C5">
      <w:pPr>
        <w:autoSpaceDE w:val="0"/>
        <w:ind w:firstLine="709"/>
        <w:jc w:val="both"/>
        <w:rPr>
          <w:rFonts w:ascii="Liberation Serif" w:hAnsi="Liberation Serif" w:cs="Liberation Serif"/>
          <w:i/>
          <w:iCs/>
          <w:sz w:val="16"/>
          <w:szCs w:val="16"/>
          <w:lang w:eastAsia="zh-CN"/>
        </w:rPr>
      </w:pP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Cs/>
          <w:sz w:val="26"/>
          <w:szCs w:val="26"/>
          <w:lang w:eastAsia="zh-CN"/>
        </w:rPr>
        <w:t>Оснований для отказа в приеме заявления и прилагаемых к нему документов, необходимых для предоставления муниципальной услуги, не имеется.</w:t>
      </w:r>
    </w:p>
    <w:p w:rsidR="000C30C5" w:rsidRPr="000C30C5" w:rsidRDefault="000C30C5" w:rsidP="000C30C5">
      <w:pPr>
        <w:autoSpaceDE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  <w:lang w:eastAsia="zh-CN"/>
        </w:rPr>
      </w:pPr>
    </w:p>
    <w:p w:rsidR="000C30C5" w:rsidRPr="000C30C5" w:rsidRDefault="000C30C5" w:rsidP="007C0B7A">
      <w:pPr>
        <w:tabs>
          <w:tab w:val="left" w:pos="9638"/>
        </w:tabs>
        <w:ind w:right="-1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2.9.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0C30C5" w:rsidRPr="000C30C5" w:rsidRDefault="000C30C5" w:rsidP="000C30C5">
      <w:pPr>
        <w:autoSpaceDE w:val="0"/>
        <w:ind w:firstLine="709"/>
        <w:jc w:val="both"/>
        <w:rPr>
          <w:rFonts w:ascii="Liberation Serif" w:hAnsi="Liberation Serif" w:cs="Liberation Serif"/>
          <w:i/>
          <w:iCs/>
          <w:sz w:val="26"/>
          <w:szCs w:val="26"/>
          <w:lang w:eastAsia="zh-CN"/>
        </w:rPr>
      </w:pPr>
    </w:p>
    <w:p w:rsidR="000C30C5" w:rsidRPr="000C30C5" w:rsidRDefault="00D2543A" w:rsidP="00D2543A">
      <w:pPr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2.9.1. </w:t>
      </w:r>
      <w:r w:rsidR="000C30C5"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Основанием для отказа в приеме к рассмотрению заявления является выявление несоблюдения 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установленных </w:t>
      </w:r>
      <w:hyperlink r:id="rId14" w:history="1">
        <w:r w:rsidR="000C30C5" w:rsidRPr="000C30C5">
          <w:rPr>
            <w:rFonts w:ascii="Liberation Serif" w:hAnsi="Liberation Serif" w:cs="Liberation Serif"/>
            <w:sz w:val="26"/>
            <w:szCs w:val="26"/>
            <w:lang w:eastAsia="zh-CN"/>
          </w:rPr>
          <w:t>статьей 11</w:t>
        </w:r>
      </w:hyperlink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Федерального</w:t>
      </w:r>
      <w:r w:rsidR="000C30C5"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закона 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                               </w:t>
      </w:r>
      <w:r w:rsidR="000C30C5"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от 6 апреля 2011 г</w:t>
      </w: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.</w:t>
      </w:r>
      <w:r w:rsidR="000C30C5"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№ 63-ФЗ «Об электронной подписи» условий признания действительности квалифицированной электронной подписи (в случае направления </w:t>
      </w:r>
      <w:r w:rsidR="000C30C5"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заявления и прилагаемых документов, предусмотренных настоящим административным регламентом, в электронной форме).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2.9.2. Оснований для приостановления предоставления муниципальной услуги не имеется.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2.9.3. В случае отсутствия в уведомлении об окончании строительства сведений, предусмотренных </w:t>
      </w:r>
      <w:hyperlink w:anchor="Par0" w:history="1">
        <w:r w:rsidRPr="000C30C5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абзацем первым части 16</w:t>
        </w:r>
      </w:hyperlink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статьи 55 Градостроительного кодекса РФ, или отсутствия документов, прилагаемых к нему и предусмотренных </w:t>
      </w:r>
      <w:hyperlink w:anchor="Par1" w:history="1">
        <w:r w:rsidRPr="000C30C5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пунктами 1</w:t>
        </w:r>
      </w:hyperlink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- </w:t>
      </w:r>
      <w:hyperlink w:anchor="Par3" w:history="1">
        <w:r w:rsidRPr="000C30C5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3 части 16</w:t>
        </w:r>
      </w:hyperlink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статьи 55 Градостроительного кодекса РФ, а также в случае, если уведомление об окончании строительства поступило после истечения десяти лет со дня поступления уведомления о планируемом строительстве, в соответствии с которым осуществлялись строительство или реконструкция объекта индивидуального жилищного строительства или садового дома, либо уведомление о планируемом строительстве таких объекта индивидуального жилищного строительства или садового дома ранее не направлялось (в том числе было возвращено застройщику в соответствии с </w:t>
      </w:r>
      <w:hyperlink r:id="rId15" w:history="1">
        <w:r w:rsidRPr="000C30C5">
          <w:rPr>
            <w:rFonts w:ascii="Liberation Serif" w:hAnsi="Liberation Serif" w:cs="Liberation Serif"/>
            <w:sz w:val="26"/>
            <w:szCs w:val="26"/>
            <w:u w:val="single"/>
            <w:lang w:eastAsia="zh-CN"/>
          </w:rPr>
          <w:t>частью 6 статьи 51.1</w:t>
        </w:r>
      </w:hyperlink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Градостроительного Кодекса РФ), Уполномоченный орган в течение трех рабочих дней со дня поступления уведомления об окончании строительства возвращает заявителю уведомление об окончании строительства и прилагаемые к нему документы без рассмотрения с указанием причин возврата. В этом случае уведомление об окончании строительства считается ненаправленным.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2.9.4.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Уведомление 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направляется только в следующих случаях: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1) параметры построенных или реконструированных объекта индивидуального жилищного строительства или садового дома не соответствуют указанным в пункте 1 части 19 статьи 55 Градостроительного кодекса РФ предельным параметрам разрешенного строительства, реконструкции объектов капитального строительства, установленным правилами землепользования и застройки, документацией по планировке территории, или обязательным требованиям к параметрам объектов капитального строительства, установленным Градостроительным кодексом РФ, другими федеральными законами;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2) внешний облик объекта индивидуального жилищного строительства или садового дома не соответствует описанию внешнего облика таких объекта или дома, являющемуся приложением к уведомлению о планируемом строительстве, или типовому архитектурному решению, указанному в уведомлении о планируемом строительстве,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 по основанию, указанному в пункте 4 части 10 статьи 51.1 Градостроительного кодекса Российской Федерации,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3) вид разрешенного использования построенного или реконструированного объекта капитального строительства не соответствует виду разрешенного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использования объекта индивидуального жилищного строительства или садового дома, указанному в уведомлении о планируемом строительстве;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4) размещение объекта индивидуального жилищного строительства или садового дома не допускается в соответствии с ограничениями, установленными в соответствии с земельным и иным законодательством Российской Федерации на дату поступления уведомления об окончании строительства,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отношении планируемого к строительству, реконструкции объекта капитального строительства, и такой объект капитального строительства не введен в эксплуатацию.</w:t>
      </w:r>
    </w:p>
    <w:p w:rsidR="000C30C5" w:rsidRPr="000C30C5" w:rsidRDefault="000C30C5" w:rsidP="00D2543A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C30C5" w:rsidRPr="000C30C5" w:rsidRDefault="000C30C5" w:rsidP="000C30C5">
      <w:pPr>
        <w:ind w:left="426" w:right="424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2.10.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Перечень услуг, которые являются необходимыми и обязательными для предоставления муниципальной: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технический план объекта индивидуального жилищного строительства или садового дома.</w:t>
      </w:r>
    </w:p>
    <w:p w:rsidR="000C30C5" w:rsidRPr="000C30C5" w:rsidRDefault="000C30C5" w:rsidP="000C30C5">
      <w:pPr>
        <w:ind w:firstLine="851"/>
        <w:jc w:val="both"/>
        <w:rPr>
          <w:color w:val="000000"/>
          <w:lang w:eastAsia="zh-CN"/>
        </w:rPr>
      </w:pPr>
    </w:p>
    <w:p w:rsidR="000C30C5" w:rsidRPr="000C30C5" w:rsidRDefault="000C30C5" w:rsidP="000C30C5">
      <w:pPr>
        <w:ind w:firstLine="851"/>
        <w:jc w:val="both"/>
        <w:rPr>
          <w:color w:val="000000"/>
          <w:lang w:eastAsia="zh-CN"/>
        </w:rPr>
      </w:pPr>
    </w:p>
    <w:p w:rsidR="000C30C5" w:rsidRPr="000C30C5" w:rsidRDefault="000C30C5" w:rsidP="007C0B7A">
      <w:pPr>
        <w:ind w:right="-1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2.11.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</w:t>
      </w:r>
    </w:p>
    <w:p w:rsidR="000C30C5" w:rsidRPr="000C30C5" w:rsidRDefault="000C30C5" w:rsidP="000C30C5">
      <w:pPr>
        <w:autoSpaceDE w:val="0"/>
        <w:ind w:firstLine="709"/>
        <w:jc w:val="both"/>
        <w:rPr>
          <w:rFonts w:ascii="Liberation Serif" w:hAnsi="Liberation Serif" w:cs="Liberation Serif"/>
          <w:i/>
          <w:iCs/>
          <w:sz w:val="26"/>
          <w:szCs w:val="26"/>
          <w:lang w:eastAsia="zh-CN"/>
        </w:rPr>
      </w:pP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Предоставление муниципальной услуги осуществляется для заявителей на безвозмездной основе.</w:t>
      </w:r>
    </w:p>
    <w:p w:rsidR="000C30C5" w:rsidRPr="000C30C5" w:rsidRDefault="000C30C5" w:rsidP="000C30C5">
      <w:pPr>
        <w:ind w:firstLine="72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C30C5" w:rsidRPr="000C30C5" w:rsidRDefault="000C30C5" w:rsidP="000C30C5">
      <w:pPr>
        <w:ind w:left="426" w:right="424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2.12. Максимальный срок ожидания в очереди при подаче запроса о предоставлении муниципальной услуги и при получении результата предоставленной муниципальной услуги</w:t>
      </w:r>
    </w:p>
    <w:p w:rsidR="000C30C5" w:rsidRPr="000C30C5" w:rsidRDefault="000C30C5" w:rsidP="000C30C5">
      <w:pPr>
        <w:ind w:firstLine="709"/>
        <w:jc w:val="both"/>
        <w:rPr>
          <w:rFonts w:ascii="Liberation Serif" w:hAnsi="Liberation Serif" w:cs="Liberation Serif"/>
          <w:i/>
          <w:iCs/>
          <w:sz w:val="16"/>
          <w:szCs w:val="16"/>
          <w:lang w:eastAsia="zh-CN"/>
        </w:rPr>
      </w:pPr>
    </w:p>
    <w:p w:rsidR="000C30C5" w:rsidRPr="000C30C5" w:rsidRDefault="000C30C5" w:rsidP="000C30C5">
      <w:pPr>
        <w:ind w:firstLine="851"/>
        <w:jc w:val="both"/>
        <w:rPr>
          <w:sz w:val="24"/>
          <w:szCs w:val="24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Максимальный срок ожидания в очереди при подаче уведомления и (или) при получении результата не должен превышать 15 минут.</w:t>
      </w:r>
    </w:p>
    <w:p w:rsidR="000C30C5" w:rsidRPr="000C30C5" w:rsidRDefault="000C30C5" w:rsidP="000C30C5">
      <w:pPr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C30C5" w:rsidRPr="000C30C5" w:rsidRDefault="000C30C5" w:rsidP="000C30C5">
      <w:pPr>
        <w:ind w:left="426" w:right="424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2.13. Срок регистрации запроса заявителя</w:t>
      </w:r>
    </w:p>
    <w:p w:rsidR="000C30C5" w:rsidRPr="000C30C5" w:rsidRDefault="000C30C5" w:rsidP="000C30C5">
      <w:pPr>
        <w:ind w:left="426" w:right="424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о предоставлении муниципальной услуги</w:t>
      </w:r>
    </w:p>
    <w:p w:rsidR="000C30C5" w:rsidRPr="000C30C5" w:rsidRDefault="000C30C5" w:rsidP="000C30C5">
      <w:pPr>
        <w:autoSpaceDE w:val="0"/>
        <w:ind w:firstLine="709"/>
        <w:jc w:val="both"/>
        <w:rPr>
          <w:rFonts w:ascii="Liberation Serif" w:hAnsi="Liberation Serif" w:cs="Liberation Serif"/>
          <w:i/>
          <w:iCs/>
          <w:sz w:val="16"/>
          <w:szCs w:val="16"/>
          <w:lang w:eastAsia="zh-CN"/>
        </w:rPr>
      </w:pP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Регистрация уведомления</w:t>
      </w:r>
      <w:r w:rsidRPr="000C30C5">
        <w:rPr>
          <w:rFonts w:ascii="Liberation Serif" w:eastAsia="Calibri" w:hAnsi="Liberation Serif" w:cs="Liberation Serif"/>
          <w:sz w:val="26"/>
          <w:szCs w:val="26"/>
          <w:lang w:eastAsia="zh-CN"/>
        </w:rPr>
        <w:t>, в том числе в электронной форме осуществляется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в день его поступления в Уполномоченный орган (МФЦ) (при поступлении в электронном виде в нерабочее время – в ближайший рабочий день, следующий за днем поступления указанных документов).</w:t>
      </w:r>
    </w:p>
    <w:p w:rsidR="000C30C5" w:rsidRPr="000C30C5" w:rsidRDefault="000C30C5" w:rsidP="00D2543A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 случае если заявитель направил заявление о предоставлении муниципальной услуги в электронном виде, то должностное лицо, ответственное за предоставление муниципальной услуги, проводит проверку электронной подписи, которой подписаны заявление и прилагаемые документы.</w:t>
      </w:r>
    </w:p>
    <w:p w:rsidR="000C30C5" w:rsidRPr="000C30C5" w:rsidRDefault="000C30C5" w:rsidP="00D2543A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Проверка усиленной неквалифицированной и усиленной квалифицированной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муниципальной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Проверка простой электронной подписи осуществляется с использованием соответствующего сервиса единой системы идентификации и аутентификации.</w:t>
      </w:r>
    </w:p>
    <w:p w:rsidR="000C30C5" w:rsidRPr="000C30C5" w:rsidRDefault="000C30C5" w:rsidP="000C30C5">
      <w:pPr>
        <w:widowControl w:val="0"/>
        <w:autoSpaceDE w:val="0"/>
        <w:jc w:val="center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0C30C5" w:rsidRPr="000C30C5" w:rsidRDefault="000C30C5" w:rsidP="007C0B7A">
      <w:pPr>
        <w:ind w:right="-1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2.14. 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0C30C5" w:rsidRPr="000C30C5" w:rsidRDefault="000C30C5" w:rsidP="000C30C5">
      <w:pPr>
        <w:widowControl w:val="0"/>
        <w:autoSpaceDE w:val="0"/>
        <w:ind w:firstLine="720"/>
        <w:jc w:val="center"/>
        <w:rPr>
          <w:rFonts w:ascii="Liberation Serif" w:hAnsi="Liberation Serif" w:cs="Liberation Serif"/>
          <w:i/>
          <w:iCs/>
          <w:color w:val="000000"/>
          <w:sz w:val="26"/>
          <w:szCs w:val="26"/>
          <w:lang w:eastAsia="zh-CN"/>
        </w:rPr>
      </w:pPr>
    </w:p>
    <w:p w:rsidR="000C30C5" w:rsidRPr="000C30C5" w:rsidRDefault="00D2543A" w:rsidP="00D2543A">
      <w:pPr>
        <w:autoSpaceDE w:val="0"/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2.14.1. 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Центральный вход в здание Уполномоченного органа, в котором предоставляется муниципальная услуга, оборудуется вывеской, содержащей информацию о наименовании и режиме работы Уполномоченного органа.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Вход в здание, в котором предоставляется муниципальная услуга, оборудуется в соответствии с требованиями, обеспечивающими возможность беспрепятственного входа инвалидов в здание и выхода из него (пандус, поручни).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2.14.2. Гражданам, относящимся к категории инвалидов, включая инвалидов, использующих кресла-коляски и собак-проводников, обеспечиваются: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возможность самостоятельного передвижения по зданию, в котором предоставляется муниципальная услуга, в целях доступа к месту предоставления услуги, в том числе с помощью сотрудников Уполномоченного органа;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возможность посадки в транспортное средство и высадки из него перед входом в здание, где предоставляется муниципальная услуга, в том числе с использованием кресла-коляски и при необходимости с помощью сотрудников Уполномоченного органа;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сопровождение инвалидов, имеющих стойкие нарушения функций зрения и самостоятельного передвижения, по территории здания, в котором предоставляется муниципальная услуга;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содействие инвалиду при входе в здание, в котором предоставляется муниципальная услуга, и выходе из него, информирование инвалида о доступных маршрутах общественного транспорта;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надлежащее размещение носителей информации, необходимой для обеспечения беспрепятственного доступа инвалидов к местам предоставления муниципальной услуги с учетом ограничения их жизнедеятельности, в том числе дублирование необходимой для предоставления муниципальной услуги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 и на контрастном фоне;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обеспечение допуска в здание, в котором предоставляется муниципальная услуга, собаки-проводника при наличии документа, подтверждающего ее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 xml:space="preserve">специальное обучение, выданного по форме и в порядке, утвержденных </w:t>
      </w:r>
      <w:hyperlink r:id="rId16" w:history="1">
        <w:r w:rsidRPr="000C30C5">
          <w:rPr>
            <w:rFonts w:ascii="Liberation Serif" w:hAnsi="Liberation Serif" w:cs="Liberation Serif"/>
            <w:sz w:val="26"/>
            <w:szCs w:val="26"/>
            <w:lang w:eastAsia="zh-CN"/>
          </w:rPr>
          <w:t>приказом</w:t>
        </w:r>
      </w:hyperlink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Министерства труда и социальной защиты Российской Федерации от 22 июня 2015 г</w:t>
      </w:r>
      <w:r w:rsidR="007C0B7A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№ 386</w:t>
      </w:r>
      <w:r w:rsidR="007C0B7A">
        <w:rPr>
          <w:rFonts w:ascii="Liberation Serif" w:hAnsi="Liberation Serif" w:cs="Liberation Serif"/>
          <w:sz w:val="26"/>
          <w:szCs w:val="26"/>
          <w:lang w:eastAsia="zh-CN"/>
        </w:rPr>
        <w:t xml:space="preserve">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оказание помощи, необходимой для получения в доступной для них форме информации о правилах предоставления муниципальной услуги, в том числе об оформлении необходимых для получения муниципальной услуги документов и совершении ими других необходимых для получения муниципальной услуги действий;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обеспечение при необходимости допуска в здание, в котором предоставляется муниципальная услуга, сурдопереводчика, тифлосурдопереводчика;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оказание сотрудниками Уполномоченного органа, предоставляющими муниципальную услугу, иной необходимой инвалидам помощи в преодолении барьеров, мешающих получению ими услуг наравне с другими лицами.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2.14.3. На территории, прилегающей к зданию, в котором предоставляется муниципальная услуга, организуются места для парковки транспортных средств, в том числе места для парковки транспортных средств инвалидов. Доступ заявителей к парковочным местам является бесплатным.</w:t>
      </w:r>
    </w:p>
    <w:p w:rsidR="000C30C5" w:rsidRPr="000C30C5" w:rsidRDefault="00D2543A" w:rsidP="00D2543A">
      <w:pPr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2.14.4. 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Помещения, предназначенные для предоставления муниципальной услуги, должны соответствовать санитарно-эпидемиологическим правилам и нормативам.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 помещениях Уполномоченного органа на видном месте устанавливаются схемы размещения средств пожаротушения и путей эвакуации.</w:t>
      </w:r>
    </w:p>
    <w:p w:rsidR="000C30C5" w:rsidRPr="000C30C5" w:rsidRDefault="00D2543A" w:rsidP="00D2543A">
      <w:pPr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2.14.5. 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Места ожидания и приема заявителей должны быть удобными, оборудованы столами, стульями, обеспечены бланками заявлений, образцами их заполнения, канцелярскими принадлежностями.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Места информирования, предназначенные для ознакомления заинтересованных лиц с информационными материалами, оборудуются информационными стендами, наглядной информацией, перечнем документов, необходимых для предоставления муниципальной услуги, а также текстом административного регламента.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Настоящий административный регламент, муниципальный правовой акт о его утверждении должны быть доступны для ознакомления на бумажных носителях.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Кабинеты, в которых осуществляется прием заявителей, оборудуются информационными табличками (вывесками) с указанием номера кабинета, наименования структурного подразделения (при наличии) Уполномоченного органа. Таблички на дверях кабинетов или на стенах должны быть видны посетителям.</w:t>
      </w:r>
    </w:p>
    <w:p w:rsidR="000C30C5" w:rsidRPr="000C30C5" w:rsidRDefault="000C30C5" w:rsidP="000C30C5">
      <w:pPr>
        <w:numPr>
          <w:ilvl w:val="3"/>
          <w:numId w:val="10"/>
        </w:numPr>
        <w:outlineLvl w:val="3"/>
        <w:rPr>
          <w:rFonts w:ascii="Liberation Serif" w:hAnsi="Liberation Serif" w:cs="Liberation Serif"/>
          <w:i/>
          <w:iCs/>
          <w:sz w:val="26"/>
          <w:szCs w:val="26"/>
          <w:lang w:eastAsia="zh-CN"/>
        </w:rPr>
      </w:pPr>
    </w:p>
    <w:p w:rsidR="000C30C5" w:rsidRPr="000C30C5" w:rsidRDefault="000C30C5" w:rsidP="000C30C5">
      <w:pPr>
        <w:ind w:left="426" w:right="424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2.15. Показатели доступности и качества муниципальной услуги</w:t>
      </w:r>
    </w:p>
    <w:p w:rsidR="000C30C5" w:rsidRPr="000C30C5" w:rsidRDefault="000C30C5" w:rsidP="000C30C5">
      <w:pPr>
        <w:autoSpaceDE w:val="0"/>
        <w:ind w:firstLine="709"/>
        <w:jc w:val="both"/>
        <w:rPr>
          <w:rFonts w:ascii="Liberation Serif" w:hAnsi="Liberation Serif" w:cs="Liberation Serif"/>
          <w:b/>
          <w:i/>
          <w:iCs/>
          <w:sz w:val="26"/>
          <w:szCs w:val="26"/>
          <w:lang w:eastAsia="zh-CN"/>
        </w:rPr>
      </w:pP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2.15.1. Показателями доступности муниципальной услуги являются: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информирование заявителей о предоставлении муниципальной услуги;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оборудование территорий, прилегающих к месторасположению Уполномоченного органа, его структурных подразделений (при наличии), местами парковки автотранспортных средств, в том числе для лиц с ограниченными возможностями;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оборудование помещений Уполномоченного органа местами хранения верхней одежды заявителей, местами общего пользования;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соблюдение графика работы Уполномоченного органа;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оборудование мест ожидания и мест приема заявителей в Уполномоченном органе стульями, столами, обеспечение канцелярскими принадлежностями для предоставления возможности оформления документов;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время, затраченное на получение конечного результата муниципальной услуги.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2.15.2. Показателями качества муниципальной услуги являются: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количество взаимодействий заявителя с должностными лицами при предоставлении муниципальной услуги и их продолжительность.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соблюдение сроков и последовательности выполнения всех административных процедур, предусмотренных настоящим административным регламентом;</w:t>
      </w:r>
    </w:p>
    <w:p w:rsidR="000C30C5" w:rsidRPr="000C30C5" w:rsidRDefault="000C30C5" w:rsidP="00D2543A">
      <w:pPr>
        <w:numPr>
          <w:ilvl w:val="3"/>
          <w:numId w:val="10"/>
        </w:numPr>
        <w:ind w:firstLine="709"/>
        <w:jc w:val="both"/>
        <w:outlineLvl w:val="3"/>
        <w:rPr>
          <w:rFonts w:ascii="XO Thames" w:hAnsi="XO Thames" w:cs="XO Thames"/>
          <w:b/>
          <w:color w:val="595959"/>
          <w:sz w:val="26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количество обоснованных жалоб заявителей о несоблюдении порядка выполнения административных процедур, сроков регистрации запроса и предоставления муниципальной услуги, об отказе в исправлении допущенных опечаток и ошибок в выданных в результате предоставления муниципальной услуги документах либо о нарушении срока таких исправлений, а также в случае затребования должностными лицами Уполномоченного органа документов, платы, не предусмотренных настоящим административным регламентом.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2.15.3. Заявителям обеспечивается возможность получения информации о ходе предоставления муниципальной услуги при личном приеме, по телефону, по электронной почте, на Едином портале.</w:t>
      </w:r>
    </w:p>
    <w:p w:rsidR="000C30C5" w:rsidRPr="000C30C5" w:rsidRDefault="000C30C5" w:rsidP="000C30C5">
      <w:pPr>
        <w:ind w:firstLine="54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C30C5" w:rsidRPr="000C30C5" w:rsidRDefault="000C30C5" w:rsidP="007C0B7A">
      <w:pPr>
        <w:ind w:right="424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2.16. Перечень классов средств электронной подписи, которые</w:t>
      </w:r>
      <w:r w:rsidR="007C0B7A">
        <w:rPr>
          <w:color w:val="000000"/>
          <w:lang w:eastAsia="zh-CN"/>
        </w:rPr>
        <w:t xml:space="preserve"> </w:t>
      </w: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допускаются к использованию при обращении за получением</w:t>
      </w:r>
      <w:r w:rsidR="007C0B7A">
        <w:rPr>
          <w:color w:val="000000"/>
          <w:lang w:eastAsia="zh-CN"/>
        </w:rPr>
        <w:t xml:space="preserve"> </w:t>
      </w: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муниципальной услуги, оказываемой с применением</w:t>
      </w:r>
      <w:r w:rsidR="007C0B7A">
        <w:rPr>
          <w:color w:val="000000"/>
          <w:lang w:eastAsia="zh-CN"/>
        </w:rPr>
        <w:t xml:space="preserve"> </w:t>
      </w: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усиленной квалифицированной электронной подписи</w:t>
      </w:r>
    </w:p>
    <w:p w:rsidR="000C30C5" w:rsidRPr="000C30C5" w:rsidRDefault="000C30C5" w:rsidP="000C30C5">
      <w:pPr>
        <w:autoSpaceDE w:val="0"/>
        <w:ind w:firstLine="709"/>
        <w:jc w:val="both"/>
        <w:rPr>
          <w:rFonts w:ascii="Liberation Serif" w:hAnsi="Liberation Serif" w:cs="Liberation Serif"/>
          <w:i/>
          <w:iCs/>
          <w:sz w:val="26"/>
          <w:szCs w:val="26"/>
          <w:lang w:eastAsia="zh-CN"/>
        </w:rPr>
      </w:pP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С учетом требований к средствам электронной подписи, утвержденных приказом Федеральной службы безопасности Российской Федерации </w:t>
      </w:r>
      <w:r w:rsidR="00D2543A">
        <w:rPr>
          <w:rFonts w:ascii="Liberation Serif" w:hAnsi="Liberation Serif" w:cs="Liberation Serif"/>
          <w:sz w:val="26"/>
          <w:szCs w:val="26"/>
          <w:lang w:eastAsia="zh-CN"/>
        </w:rPr>
        <w:t xml:space="preserve">                            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от 27 декабря 2011 г</w:t>
      </w:r>
      <w:r w:rsidR="00D2543A"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№ 796, при обращении за получением муниципальной услуги, оказываемой с применением усиленной квалифицированной электронной подписи, допускаются к использованию следующие классы средств электронной подписи: КС2, КС3, КВ1, КВ2 и КА1.</w:t>
      </w:r>
    </w:p>
    <w:p w:rsidR="000C30C5" w:rsidRPr="000C30C5" w:rsidRDefault="000C30C5" w:rsidP="000C30C5">
      <w:pPr>
        <w:ind w:firstLine="540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C30C5" w:rsidRPr="000C30C5" w:rsidRDefault="000C30C5" w:rsidP="000C30C5">
      <w:pPr>
        <w:ind w:left="426" w:right="424"/>
        <w:jc w:val="center"/>
        <w:rPr>
          <w:b/>
          <w:color w:val="000000"/>
          <w:lang w:eastAsia="zh-CN"/>
        </w:rPr>
      </w:pPr>
      <w:r w:rsidRPr="000C30C5">
        <w:rPr>
          <w:rFonts w:ascii="Liberation Serif" w:hAnsi="Liberation Serif" w:cs="Liberation Serif"/>
          <w:b/>
          <w:iCs/>
          <w:sz w:val="26"/>
          <w:szCs w:val="26"/>
          <w:lang w:eastAsia="zh-CN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 w:rsidR="000C30C5" w:rsidRPr="000C30C5" w:rsidRDefault="000C30C5" w:rsidP="000C30C5">
      <w:pPr>
        <w:jc w:val="center"/>
        <w:rPr>
          <w:rFonts w:ascii="Liberation Serif" w:hAnsi="Liberation Serif" w:cs="Liberation Serif"/>
          <w:iCs/>
          <w:sz w:val="26"/>
          <w:szCs w:val="26"/>
          <w:lang w:eastAsia="zh-CN"/>
        </w:rPr>
      </w:pPr>
    </w:p>
    <w:p w:rsidR="000C30C5" w:rsidRPr="000C30C5" w:rsidRDefault="000C30C5" w:rsidP="000C30C5">
      <w:pPr>
        <w:ind w:left="426" w:right="424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3.1. Исчерпывающий перечень административных процедур</w:t>
      </w:r>
    </w:p>
    <w:p w:rsidR="000C30C5" w:rsidRPr="000C30C5" w:rsidRDefault="000C30C5" w:rsidP="000C30C5">
      <w:pPr>
        <w:jc w:val="both"/>
        <w:rPr>
          <w:rFonts w:ascii="Liberation Serif" w:hAnsi="Liberation Serif" w:cs="Liberation Serif"/>
          <w:i/>
          <w:iCs/>
          <w:sz w:val="26"/>
          <w:szCs w:val="26"/>
          <w:lang w:eastAsia="zh-CN"/>
        </w:rPr>
      </w:pPr>
    </w:p>
    <w:p w:rsidR="000C30C5" w:rsidRPr="000C30C5" w:rsidRDefault="00D2543A" w:rsidP="00D2543A">
      <w:pPr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3.1.1. </w:t>
      </w:r>
      <w:r w:rsidR="000C30C5"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Предоставление муниципальной услуги включает в себя следующие административные процедуры:</w:t>
      </w:r>
    </w:p>
    <w:p w:rsidR="000C30C5" w:rsidRPr="000C30C5" w:rsidRDefault="000C30C5" w:rsidP="00D2543A">
      <w:pPr>
        <w:tabs>
          <w:tab w:val="left" w:pos="851"/>
        </w:tabs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Cs/>
          <w:sz w:val="26"/>
          <w:szCs w:val="26"/>
          <w:lang w:eastAsia="zh-CN"/>
        </w:rPr>
        <w:t xml:space="preserve">прием и регистрация уведомления и прилагаемых документов; </w:t>
      </w:r>
    </w:p>
    <w:p w:rsidR="000C30C5" w:rsidRPr="000C30C5" w:rsidRDefault="000C30C5" w:rsidP="00D2543A">
      <w:pPr>
        <w:tabs>
          <w:tab w:val="left" w:pos="851"/>
          <w:tab w:val="left" w:pos="993"/>
        </w:tabs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рассмотрение уведомления и прилагаемых документов, принятие решения;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направление (вручение) заявителю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0C30C5">
        <w:rPr>
          <w:rFonts w:ascii="Liberation Serif" w:hAnsi="Liberation Serif" w:cs="Liberation Serif"/>
          <w:iCs/>
          <w:sz w:val="26"/>
          <w:szCs w:val="26"/>
          <w:lang w:eastAsia="zh-CN"/>
        </w:rPr>
        <w:t>.</w:t>
      </w:r>
    </w:p>
    <w:p w:rsidR="000C30C5" w:rsidRPr="000C30C5" w:rsidRDefault="000C30C5" w:rsidP="00D2543A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iCs/>
          <w:sz w:val="26"/>
          <w:szCs w:val="26"/>
          <w:lang w:eastAsia="zh-CN"/>
        </w:rPr>
      </w:pPr>
    </w:p>
    <w:p w:rsidR="000C30C5" w:rsidRPr="000C30C5" w:rsidRDefault="000C30C5" w:rsidP="00D2543A">
      <w:pPr>
        <w:tabs>
          <w:tab w:val="left" w:pos="9638"/>
        </w:tabs>
        <w:ind w:right="-1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lastRenderedPageBreak/>
        <w:t>3.2. Прием и регистрация уведомления и прилагаемых документов о предоставлении муниципальной услуги</w:t>
      </w:r>
    </w:p>
    <w:p w:rsidR="000C30C5" w:rsidRPr="000C30C5" w:rsidRDefault="000C30C5" w:rsidP="00D2543A">
      <w:pPr>
        <w:ind w:firstLine="709"/>
        <w:jc w:val="both"/>
        <w:rPr>
          <w:rFonts w:ascii="Liberation Serif" w:hAnsi="Liberation Serif" w:cs="Liberation Serif"/>
          <w:i/>
          <w:iCs/>
          <w:sz w:val="26"/>
          <w:szCs w:val="26"/>
          <w:lang w:eastAsia="zh-CN"/>
        </w:rPr>
      </w:pPr>
    </w:p>
    <w:p w:rsidR="000C30C5" w:rsidRPr="000C30C5" w:rsidRDefault="000C30C5" w:rsidP="00D2543A">
      <w:pPr>
        <w:shd w:val="clear" w:color="auto" w:fill="FFFFFF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3.2.1. Юридическим фактом, являющимся основанием для начала выполнения административной процедуры, является поступление в Уполномоченный орган уведомления и прилагаемых документов.</w:t>
      </w:r>
    </w:p>
    <w:p w:rsidR="000C30C5" w:rsidRPr="000C30C5" w:rsidRDefault="000C30C5" w:rsidP="00D2543A">
      <w:pPr>
        <w:shd w:val="clear" w:color="auto" w:fill="FFFFFF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3.2.2. Должностное лицо Уполномоченного органа, ответственное за прием и регистрацию заявления в день поступления заявления (при поступлении в электронном виде в нерабочее время – в ближайший рабочий день, следующий за днем поступления указанных документов) осуществляет регистрацию заявления и прилагаемых документов в журнале регистрации входящих обращений.</w:t>
      </w:r>
    </w:p>
    <w:p w:rsidR="000C30C5" w:rsidRPr="000C30C5" w:rsidRDefault="000C30C5" w:rsidP="00D2543A">
      <w:pPr>
        <w:shd w:val="clear" w:color="auto" w:fill="FFFFFF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3.2.3. В случае если заявление и прилагаемые документы представляются заявителем в Уполномоченный орган (МФЦ) лично, должностное лицо Уполномоченного органа (МФЦ), ответственное за прием и регистрацию заявления выдает заявителю или его представителю расписку в получении документов с указанием их перечня и даты получения. Расписка выдается заявителю (представителю заявителя) в день получения Уполномоченным органом (МФЦ) таких документов.</w:t>
      </w:r>
    </w:p>
    <w:p w:rsidR="000C30C5" w:rsidRPr="000C30C5" w:rsidRDefault="000C30C5" w:rsidP="00D2543A">
      <w:pPr>
        <w:shd w:val="clear" w:color="auto" w:fill="FFFFFF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В случае, если заявление и прилагаемые документы представлены заявителем в Уполномоченный орган посредством почтового отправления расписка в получении таких заявления и документов направляется Уполномоченным органом по указанному в заявлении почтовому адресу в течение рабочего дня, следующего за днем получения Уполномоченным органом документов.</w:t>
      </w:r>
    </w:p>
    <w:p w:rsidR="000C30C5" w:rsidRPr="000C30C5" w:rsidRDefault="000C30C5" w:rsidP="00D2543A">
      <w:pPr>
        <w:shd w:val="clear" w:color="auto" w:fill="FFFFFF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Получение заявления и прилагаемых документов, представляемых в форме электронных документов, подтверждается Уполномоченным органом путем направления заявителю (представителю заявителя) сообщения о получении заявления и документов с указанием входящего регистрационного номера заявления, даты получения Уполномоченным органом заявления и документов, а также перечень наименований файлов, представленных в форме электронных документов.</w:t>
      </w:r>
    </w:p>
    <w:p w:rsidR="000C30C5" w:rsidRPr="000C30C5" w:rsidRDefault="000C30C5" w:rsidP="00D2543A">
      <w:pPr>
        <w:shd w:val="clear" w:color="auto" w:fill="FFFFFF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Сообщение о получении заявления и прилагаемых документов направляется по указанному в заявлении адресу электронной почты или в личный кабинет заявителя на Едином портале.</w:t>
      </w:r>
    </w:p>
    <w:p w:rsidR="000C30C5" w:rsidRPr="000C30C5" w:rsidRDefault="000C30C5" w:rsidP="00D2543A">
      <w:pPr>
        <w:shd w:val="clear" w:color="auto" w:fill="FFFFFF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Сообщение о получении заявления и прилагаемых документов направляется заявителю (представителю заявителя) не позднее рабочего дня, следующего за днем поступления заявления в Уполномоченный орган.</w:t>
      </w:r>
    </w:p>
    <w:p w:rsidR="000C30C5" w:rsidRPr="000C30C5" w:rsidRDefault="000C30C5" w:rsidP="00D2543A">
      <w:pPr>
        <w:shd w:val="clear" w:color="auto" w:fill="FFFFFF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3.2.4. После регистрации уведомление и прилагаемые к нему документы направляются для рассмотрения должностному лицу Уполномоченного органа, ответственному за предоставление муниципальной услуги (далее – должностное лицо, ответственное за предоставление муниципальной услуги).</w:t>
      </w:r>
    </w:p>
    <w:p w:rsidR="000C30C5" w:rsidRPr="000C30C5" w:rsidRDefault="000C30C5" w:rsidP="00D2543A">
      <w:pPr>
        <w:shd w:val="clear" w:color="auto" w:fill="FFFFFF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3.2.5. Срок выполнения данной административной процедуры составляет 1 рабочий день со дня поступления уведомления и прилагаемых документов в Уполномоченный орган (в случае обращения в МФЦ в сроки, установленные Соглашением о взаимодействии, но не позднее 3 рабочих дней со дня поступления заявления и прилагаемых документов).</w:t>
      </w:r>
    </w:p>
    <w:p w:rsidR="000C30C5" w:rsidRPr="000C30C5" w:rsidRDefault="000C30C5" w:rsidP="00D2543A">
      <w:pPr>
        <w:shd w:val="clear" w:color="auto" w:fill="FFFFFF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Cs/>
          <w:color w:val="000000"/>
          <w:sz w:val="26"/>
          <w:szCs w:val="26"/>
          <w:lang w:eastAsia="zh-CN"/>
        </w:rPr>
        <w:t>3.2.6. Результатом выполнения данной административной процедуры является получение должностным лицом, ответственным за предоставление муниципальной услуги уведомления и прилагаемых документов на рассмотрение.</w:t>
      </w:r>
    </w:p>
    <w:p w:rsidR="000C30C5" w:rsidRPr="000C30C5" w:rsidRDefault="000C30C5" w:rsidP="000C30C5">
      <w:pPr>
        <w:jc w:val="both"/>
        <w:rPr>
          <w:rFonts w:ascii="Liberation Serif" w:hAnsi="Liberation Serif" w:cs="Liberation Serif"/>
          <w:i/>
          <w:iCs/>
          <w:sz w:val="26"/>
          <w:szCs w:val="26"/>
          <w:lang w:eastAsia="zh-CN"/>
        </w:rPr>
      </w:pPr>
    </w:p>
    <w:p w:rsidR="000C30C5" w:rsidRPr="000C30C5" w:rsidRDefault="000C30C5" w:rsidP="00D2543A">
      <w:pPr>
        <w:ind w:right="-1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lastRenderedPageBreak/>
        <w:t>3.3. Рассмотрение уведомления и прилагаемых документов, принятие решения</w:t>
      </w:r>
    </w:p>
    <w:p w:rsidR="000C30C5" w:rsidRPr="000C30C5" w:rsidRDefault="000C30C5" w:rsidP="000C30C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i/>
          <w:iCs/>
          <w:sz w:val="16"/>
          <w:szCs w:val="16"/>
          <w:lang w:eastAsia="zh-CN"/>
        </w:rPr>
      </w:pP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3.3.1. Юридическим фактом, являющимся основанием для начала выполнения административной процедуры является получение уведомления и прилагаемых документов должностным лицом, ответственным за предоставление муниципальной услуги на рассмотрение.</w:t>
      </w:r>
    </w:p>
    <w:p w:rsidR="000C30C5" w:rsidRPr="000C30C5" w:rsidRDefault="00D2543A" w:rsidP="00D2543A">
      <w:pPr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3.3.2. </w:t>
      </w:r>
      <w:r w:rsidR="000C30C5"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В случае поступления уведомления и прилагаемых документов в электронной форме должностное лицо, ответственное за предоставление муниципальной услуги, в течение 3 рабочих дней со дня регистрации уведомления и документов проводит проверку усиленной квалифицированной электронной подписи, которой подписаны уведомление и прилагаемые документы.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Проверка усиленной квалифицированной электронной подписи осуществляется с использованием имеющихся средств электронной подписи или средств информационной системы головного удостоверяющего центра, которая входит в состав инфраструктуры, обеспечивающей информационно-технологическое взаимодействие действующих и создаваемых информационных систем, используемых для предоставления государственной услуги. Проверка усиленной квалифицированной электронной подписи также осуществляется с использованием средств информационной системы аккредитованного удостоверяющего центра.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3.3.3. Если в случае проверки усиленной квалифицированной электронной подписи установлено несоблюдение условий признания ее действительности, должностное лицо, ответственное за предоставление муниципальной услуги, в течение 1 рабочего дня со дня окончания указанной проверки: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готовит уведомление об отказе в принятии уведомления и прилагаемых документов с указанием причин их возврата за подписью руководителя Уполномоченного органа;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направляет заявителю указанное уведомление в электронной форме, подписанное усиленной квалифицированной электронной подписью руководителя Уполномоченного органа, по адресу электронной почты заявителя.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После получения уведомления заявитель вправе обратиться повторно с заявлением о предоставлении услуги, устранив нарушения, которые послужили основанием для отказа в приеме к рассмотрению первичного обращения.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3.3.4. В случае если заявитель по своему усмотрению не представил документы, указанные в пункте 2.7 настоящего административного регламента, и при поступлении заявления и прилагаемых документов в электронной форме (если в результате проверки усиленной квалифицированной электронной подписи заявителя установлено соблюдение условий признания ее действительности), должностное лицо, ответственное за предоставление муниципальной услуги, в течение 3 рабочих дней со дня получения заявления и прилагаемых документов обеспечивает направление межведомственных запросов для получения документов (сведений из документов), предусмотренных пунктом 2.7 настоящего административного регламента.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3.3.5. Должностное лицо, ответственное за предоставление муниципальной услуги, не позднее 5 рабочих дней со дня поступления уведомления и прилагаемых документов, проверяет уведомление и документы на наличие оснований для отказа в выдаче уведомления, предусмотренных пунктом 2.9. настоящего административного регламента.</w:t>
      </w:r>
    </w:p>
    <w:p w:rsidR="000C30C5" w:rsidRPr="000C30C5" w:rsidRDefault="000C30C5" w:rsidP="00D2543A">
      <w:pPr>
        <w:widowControl w:val="0"/>
        <w:ind w:firstLine="709"/>
        <w:jc w:val="both"/>
        <w:rPr>
          <w:color w:val="000000"/>
          <w:lang w:eastAsia="zh-CN"/>
        </w:rPr>
      </w:pPr>
      <w:r w:rsidRPr="000C30C5">
        <w:rPr>
          <w:color w:val="000000"/>
          <w:sz w:val="25"/>
          <w:szCs w:val="25"/>
          <w:lang w:eastAsia="zh-CN"/>
        </w:rPr>
        <w:t xml:space="preserve">В случае выдачи заявителю уведомления на отклонение от предельных параметров разрешенного строительства, реконструкции должностным лицом, ответственным за </w:t>
      </w:r>
      <w:r w:rsidRPr="000C30C5">
        <w:rPr>
          <w:color w:val="000000"/>
          <w:sz w:val="25"/>
          <w:szCs w:val="25"/>
          <w:lang w:eastAsia="zh-CN"/>
        </w:rPr>
        <w:lastRenderedPageBreak/>
        <w:t>предоставление муниципальной услуги, проводится проверка проектной документации на соответствие требованиям, установленным в разрешении на отклонение от предельных параметров разрешенного строительства, реконструкции.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3.3.6. Должностное лицо, ответственное за предоставление муниципальной услуги, по результатам рассмотрения уведомления и представленных документов готовит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в 3-х экземплярах или отказ в выдаче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с указанием причин отказа.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3.3.7. Подготовленные экземпляры уведомления о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и уведомления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</w: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 xml:space="preserve"> подписываются руководителем Уполномоченного органа, заверяются печатью Уполномоченного органа и передаются специалисту, ответственному за делопроизводство.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3.3.8. Максимальный срок выполнения административной процедуры: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5 рабочих дней со дня регистрации заявления и прилагаемых документов  в Уполномоченном органе;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3.3.9. Критерием принятия решения в рамках выполнения административной процедуры является отсутствие оснований для отказа в выдаче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деятельности, предусмотренных пунктом 2.9. настоящего административного регламента.</w:t>
      </w:r>
    </w:p>
    <w:p w:rsidR="000C30C5" w:rsidRPr="000C30C5" w:rsidRDefault="00D2543A" w:rsidP="00D2543A">
      <w:pPr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3.3.10. </w:t>
      </w:r>
      <w:r w:rsidR="000C30C5"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Результатом выполнения данной административной процедуры являются подписание: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уведомления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0C30C5" w:rsidRPr="000C30C5" w:rsidRDefault="000C30C5" w:rsidP="000C30C5">
      <w:pPr>
        <w:ind w:firstLine="720"/>
        <w:jc w:val="both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0C30C5" w:rsidRPr="000C30C5" w:rsidRDefault="000C30C5" w:rsidP="007C0B7A">
      <w:pPr>
        <w:ind w:right="424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 xml:space="preserve">3.4. </w:t>
      </w:r>
      <w:r w:rsidRPr="000C30C5">
        <w:rPr>
          <w:rFonts w:ascii="Liberation Serif" w:hAnsi="Liberation Serif" w:cs="Liberation Serif"/>
          <w:i/>
          <w:sz w:val="26"/>
          <w:szCs w:val="26"/>
          <w:lang w:eastAsia="zh-CN"/>
        </w:rPr>
        <w:t>Направление (вручение) заяви</w:t>
      </w:r>
      <w:r w:rsidR="007C0B7A">
        <w:rPr>
          <w:rFonts w:ascii="Liberation Serif" w:hAnsi="Liberation Serif" w:cs="Liberation Serif"/>
          <w:i/>
          <w:sz w:val="26"/>
          <w:szCs w:val="26"/>
          <w:lang w:eastAsia="zh-CN"/>
        </w:rPr>
        <w:t xml:space="preserve">телю уведомления о соответствии </w:t>
      </w:r>
      <w:r w:rsidRPr="000C30C5">
        <w:rPr>
          <w:rFonts w:ascii="Liberation Serif" w:hAnsi="Liberation Serif" w:cs="Liberation Serif"/>
          <w:i/>
          <w:sz w:val="26"/>
          <w:szCs w:val="26"/>
          <w:lang w:eastAsia="zh-CN"/>
        </w:rPr>
        <w:t>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</w: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>.</w:t>
      </w:r>
    </w:p>
    <w:p w:rsidR="000C30C5" w:rsidRPr="000C30C5" w:rsidRDefault="000C30C5" w:rsidP="000C30C5">
      <w:pPr>
        <w:ind w:firstLine="851"/>
        <w:jc w:val="both"/>
        <w:rPr>
          <w:rFonts w:ascii="Liberation Serif" w:hAnsi="Liberation Serif" w:cs="Liberation Serif"/>
          <w:i/>
          <w:iCs/>
          <w:sz w:val="26"/>
          <w:szCs w:val="26"/>
          <w:lang w:eastAsia="zh-CN"/>
        </w:rPr>
      </w:pP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3.4.1. Юридическим фактом, являющимся основанием для начала выполнения административной процедуры является поступление специалисту, ответственному за делопроизводство, подписанного руководителем Уполномоченного органа экземпляров выдаче уведомления, либо уведомления об отказе в выдаче уведомления с  указанием причин отказа.</w:t>
      </w:r>
    </w:p>
    <w:p w:rsidR="000C30C5" w:rsidRPr="000C30C5" w:rsidRDefault="00D2543A" w:rsidP="00D2543A">
      <w:pPr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lastRenderedPageBreak/>
        <w:t>3.4.2. </w:t>
      </w:r>
      <w:r w:rsidR="000C30C5"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Специалист, ответственный за делопроизводство, обеспечивает направление (вручение) заявителю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деятельности, либо решения об отказе: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1) путем направления по почте в адрес заявителя заказным письмом с уведомлением;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2) при личной явке заявителя в Уполномоченный орган;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3) через МФЦ (в случае, если заявление подано в МФЦ).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3.4.3. В случае предоставления муниципальной услуги в электронной форме с использованием Регионального портала заявитель информируется о принятом решении путем направления уведомления в личном кабинете Регионального портала.</w:t>
      </w:r>
    </w:p>
    <w:p w:rsidR="000C30C5" w:rsidRPr="000C30C5" w:rsidRDefault="00D2543A" w:rsidP="00D2543A">
      <w:pPr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3.4.4. </w:t>
      </w:r>
      <w:r w:rsidR="000C30C5" w:rsidRPr="000C30C5">
        <w:rPr>
          <w:rFonts w:ascii="Liberation Serif" w:hAnsi="Liberation Serif" w:cs="Liberation Serif"/>
          <w:color w:val="000000"/>
          <w:sz w:val="26"/>
          <w:szCs w:val="26"/>
          <w:lang w:eastAsia="zh-CN"/>
        </w:rPr>
        <w:t>Максимальный срок выполнения административной процедуры составляет 1 рабочий день.</w:t>
      </w:r>
    </w:p>
    <w:p w:rsidR="000C30C5" w:rsidRPr="000C30C5" w:rsidRDefault="000C30C5" w:rsidP="00D2543A">
      <w:pPr>
        <w:widowControl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/>
          <w:iCs/>
          <w:color w:val="000000"/>
          <w:sz w:val="26"/>
          <w:szCs w:val="26"/>
          <w:lang w:eastAsia="zh-CN"/>
        </w:rPr>
        <w:t>3.4.5. Результатом выполнения данной административной процедуры является направление (вручение) заявителю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либо уведомления об отказе в выдаче разрешения на строительство, с указанием причин отказа.</w:t>
      </w:r>
    </w:p>
    <w:p w:rsidR="000C30C5" w:rsidRPr="000C30C5" w:rsidRDefault="000C30C5" w:rsidP="000C30C5">
      <w:pPr>
        <w:numPr>
          <w:ilvl w:val="3"/>
          <w:numId w:val="10"/>
        </w:numPr>
        <w:jc w:val="center"/>
        <w:outlineLvl w:val="3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C30C5" w:rsidRPr="000C30C5" w:rsidRDefault="000C30C5" w:rsidP="000C30C5">
      <w:pPr>
        <w:numPr>
          <w:ilvl w:val="3"/>
          <w:numId w:val="10"/>
        </w:numPr>
        <w:jc w:val="center"/>
        <w:outlineLvl w:val="3"/>
        <w:rPr>
          <w:rFonts w:ascii="XO Thames" w:hAnsi="XO Thames" w:cs="XO Thames"/>
          <w:b/>
          <w:color w:val="595959"/>
          <w:sz w:val="26"/>
          <w:lang w:eastAsia="zh-CN"/>
        </w:rPr>
      </w:pPr>
      <w:r w:rsidRPr="000C30C5">
        <w:rPr>
          <w:rFonts w:ascii="Liberation Serif" w:hAnsi="Liberation Serif" w:cs="Liberation Serif"/>
          <w:b/>
          <w:sz w:val="26"/>
          <w:szCs w:val="26"/>
          <w:lang w:val="en-US" w:eastAsia="zh-CN"/>
        </w:rPr>
        <w:t>IV</w:t>
      </w:r>
      <w:r w:rsidRPr="000C30C5">
        <w:rPr>
          <w:rFonts w:ascii="Liberation Serif" w:hAnsi="Liberation Serif" w:cs="Liberation Serif"/>
          <w:b/>
          <w:sz w:val="26"/>
          <w:szCs w:val="26"/>
          <w:lang w:eastAsia="zh-CN"/>
        </w:rPr>
        <w:t>. Формы контроля за исполнением</w:t>
      </w:r>
    </w:p>
    <w:p w:rsidR="000C30C5" w:rsidRPr="000C30C5" w:rsidRDefault="000C30C5" w:rsidP="000C30C5">
      <w:pPr>
        <w:numPr>
          <w:ilvl w:val="3"/>
          <w:numId w:val="10"/>
        </w:numPr>
        <w:jc w:val="center"/>
        <w:outlineLvl w:val="3"/>
        <w:rPr>
          <w:rFonts w:ascii="XO Thames" w:hAnsi="XO Thames" w:cs="XO Thames"/>
          <w:b/>
          <w:color w:val="595959"/>
          <w:sz w:val="26"/>
          <w:lang w:eastAsia="zh-CN"/>
        </w:rPr>
      </w:pPr>
      <w:r w:rsidRPr="000C30C5">
        <w:rPr>
          <w:rFonts w:ascii="Liberation Serif" w:hAnsi="Liberation Serif" w:cs="Liberation Serif"/>
          <w:b/>
          <w:sz w:val="26"/>
          <w:szCs w:val="26"/>
          <w:lang w:eastAsia="zh-CN"/>
        </w:rPr>
        <w:t>административного регламента</w:t>
      </w:r>
    </w:p>
    <w:p w:rsidR="000C30C5" w:rsidRPr="000C30C5" w:rsidRDefault="000C30C5" w:rsidP="000C30C5">
      <w:pPr>
        <w:autoSpaceDE w:val="0"/>
        <w:jc w:val="both"/>
        <w:rPr>
          <w:rFonts w:ascii="Liberation Serif" w:hAnsi="Liberation Serif" w:cs="Liberation Serif"/>
          <w:b/>
          <w:sz w:val="26"/>
          <w:szCs w:val="26"/>
          <w:lang w:eastAsia="zh-CN"/>
        </w:rPr>
      </w:pP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4.1.</w:t>
      </w:r>
      <w:r w:rsidR="00D2543A">
        <w:rPr>
          <w:rFonts w:ascii="Liberation Serif" w:hAnsi="Liberation Serif" w:cs="Liberation Serif"/>
          <w:sz w:val="26"/>
          <w:szCs w:val="26"/>
          <w:lang w:eastAsia="zh-CN"/>
        </w:rPr>
        <w:t> 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Контроль над соблюдением и исполнением должностными лицами Уполномоченного органа</w:t>
      </w:r>
      <w:r w:rsidRPr="000C30C5">
        <w:rPr>
          <w:rFonts w:ascii="Liberation Serif" w:hAnsi="Liberation Serif" w:cs="Liberation Serif"/>
          <w:i/>
          <w:iCs/>
          <w:sz w:val="26"/>
          <w:szCs w:val="26"/>
          <w:lang w:eastAsia="zh-CN"/>
        </w:rPr>
        <w:t xml:space="preserve">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включает в себя текущий контроль и контроль полноты и качества предоставления муниципальной услуги.</w:t>
      </w:r>
    </w:p>
    <w:p w:rsidR="000C30C5" w:rsidRPr="000C30C5" w:rsidRDefault="00D2543A" w:rsidP="00D2543A">
      <w:pPr>
        <w:autoSpaceDE w:val="0"/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4.2. 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Текущий контроль над соблюдением и исполнением должностными лицами положений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осуществляют должностные лица, определенные муниципальным правовым актом Уполномоченного органа.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Текущий контроль осуществляется на постоянной основе.</w:t>
      </w:r>
    </w:p>
    <w:p w:rsidR="000C30C5" w:rsidRPr="000C30C5" w:rsidRDefault="000C30C5" w:rsidP="00D2543A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4.3. Контроль над полнотой и качеством </w:t>
      </w:r>
      <w:r w:rsidRPr="000C30C5">
        <w:rPr>
          <w:rFonts w:ascii="Liberation Serif" w:hAnsi="Liberation Serif" w:cs="Liberation Serif"/>
          <w:spacing w:val="-4"/>
          <w:sz w:val="26"/>
          <w:szCs w:val="26"/>
          <w:lang w:eastAsia="zh-CN"/>
        </w:rPr>
        <w:t>предоставления муниципальной услуги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включает в себя проведение проверок, выявление и установление нарушений прав заявителей, принятие решений об устранении соответствующих нарушений.</w:t>
      </w:r>
    </w:p>
    <w:p w:rsidR="000C30C5" w:rsidRPr="000C30C5" w:rsidRDefault="000C30C5" w:rsidP="00D2543A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Контроль над полнотой и качеством </w:t>
      </w:r>
      <w:r w:rsidRPr="000C30C5">
        <w:rPr>
          <w:rFonts w:ascii="Liberation Serif" w:hAnsi="Liberation Serif" w:cs="Liberation Serif"/>
          <w:spacing w:val="-4"/>
          <w:sz w:val="26"/>
          <w:szCs w:val="26"/>
          <w:lang w:eastAsia="zh-CN"/>
        </w:rPr>
        <w:t xml:space="preserve">предоставления муниципальной услуги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осуществляют должностные лица, определенные муниципальным правовым актом Уполномоченного органа.</w:t>
      </w:r>
    </w:p>
    <w:p w:rsidR="000C30C5" w:rsidRPr="000C30C5" w:rsidRDefault="000C30C5" w:rsidP="00D2543A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Проверки могут быть плановыми (осуществляться на основании полугодовых или годовых планов работы Уполномоченного органа) и внеплановыми.</w:t>
      </w:r>
    </w:p>
    <w:p w:rsidR="000C30C5" w:rsidRPr="000C30C5" w:rsidRDefault="000C30C5" w:rsidP="00D2543A">
      <w:pPr>
        <w:tabs>
          <w:tab w:val="left" w:pos="0"/>
        </w:tabs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Периодичность проверок – плановые 1 раз в год, внеплановые – по конкретному обращению заявителя.</w:t>
      </w:r>
    </w:p>
    <w:p w:rsidR="000C30C5" w:rsidRPr="000C30C5" w:rsidRDefault="000C30C5" w:rsidP="00D2543A">
      <w:pPr>
        <w:tabs>
          <w:tab w:val="left" w:pos="0"/>
        </w:tabs>
        <w:autoSpaceDE w:val="0"/>
        <w:ind w:firstLine="709"/>
        <w:jc w:val="both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При проведении проверки могут рассматриваться все вопросы, связанные с предоставлением муниципальной услуги (комплексные проверки) или отдельные вопросы (тематические проверки). Вид проверки и срок ее проведения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lastRenderedPageBreak/>
        <w:t>устанавливаются муниципальным правовым актом Уполномоченного органа о проведении проверки с учетом периодичности комплексных проверок не менее 1 раза в год и тематических проверок – 1 раз в год.</w:t>
      </w:r>
    </w:p>
    <w:p w:rsidR="000C30C5" w:rsidRPr="000C30C5" w:rsidRDefault="000C30C5" w:rsidP="00D2543A">
      <w:pPr>
        <w:widowControl w:val="0"/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Результаты проведения проверок оформляются в виде акта, в котором отмечаются выявленные недостатки и предложения по их устранению, который представляется руководителю Уполномоченного органа в течение 10 рабочих дней после завершения проверки.</w:t>
      </w:r>
    </w:p>
    <w:p w:rsidR="000C30C5" w:rsidRPr="000C30C5" w:rsidRDefault="000C30C5" w:rsidP="00D2543A">
      <w:pPr>
        <w:autoSpaceDE w:val="0"/>
        <w:ind w:firstLine="709"/>
        <w:jc w:val="both"/>
        <w:rPr>
          <w:sz w:val="24"/>
          <w:szCs w:val="24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4.4. Должностные лица, ответственные за предоставление муниципальной услуги, несут персональную ответственность за соблюдение порядка предоставления муниципальной услуги.</w:t>
      </w:r>
    </w:p>
    <w:p w:rsidR="000C30C5" w:rsidRPr="000C30C5" w:rsidRDefault="000C30C5" w:rsidP="00D2543A">
      <w:pPr>
        <w:autoSpaceDE w:val="0"/>
        <w:ind w:firstLine="709"/>
        <w:jc w:val="both"/>
        <w:rPr>
          <w:sz w:val="24"/>
          <w:szCs w:val="24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4.5. По результатам  проведенных проверок в случае выявления нарушений законодательства и административного регламента осуществляется привлечение виновных должностных лиц Уполномоченного органа к ответственности в соответствии с действующим законодательством Российской Федерации.</w:t>
      </w:r>
    </w:p>
    <w:p w:rsidR="000C30C5" w:rsidRPr="000C30C5" w:rsidRDefault="000C30C5" w:rsidP="00D2543A">
      <w:pPr>
        <w:widowControl w:val="0"/>
        <w:tabs>
          <w:tab w:val="left" w:pos="900"/>
          <w:tab w:val="left" w:pos="1080"/>
        </w:tabs>
        <w:autoSpaceDE w:val="0"/>
        <w:ind w:firstLine="709"/>
        <w:jc w:val="both"/>
        <w:rPr>
          <w:rFonts w:ascii="Arial" w:hAnsi="Arial" w:cs="Arial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4.6. Ответственность за неисполнение, ненадлежащее исполнение возложенных обязанностей по </w:t>
      </w:r>
      <w:r w:rsidRPr="000C30C5">
        <w:rPr>
          <w:rFonts w:ascii="Liberation Serif" w:hAnsi="Liberation Serif" w:cs="Liberation Serif"/>
          <w:spacing w:val="-4"/>
          <w:sz w:val="26"/>
          <w:szCs w:val="26"/>
          <w:lang w:eastAsia="zh-CN"/>
        </w:rPr>
        <w:t xml:space="preserve">предоставлению муниципальной услуги, нарушение требований административного регламента, предусмотренная в соответствии с Трудовым кодексом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Российской Федерации</w:t>
      </w:r>
      <w:r w:rsidRPr="000C30C5">
        <w:rPr>
          <w:rFonts w:ascii="Liberation Serif" w:hAnsi="Liberation Serif" w:cs="Liberation Serif"/>
          <w:spacing w:val="-4"/>
          <w:sz w:val="26"/>
          <w:szCs w:val="26"/>
          <w:lang w:eastAsia="zh-CN"/>
        </w:rPr>
        <w:t xml:space="preserve">, Кодексом Российской Федерации об административных правонарушениях, 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возлагается на лиц, замещающих должности в Уполномоченном органе, структурном подразделении Уполномоченного органа, и работников МФЦ, ответственных за предоставление муниципальной услуги.</w:t>
      </w:r>
    </w:p>
    <w:p w:rsidR="000C30C5" w:rsidRPr="000C30C5" w:rsidRDefault="00D2543A" w:rsidP="00D2543A">
      <w:pPr>
        <w:autoSpaceDE w:val="0"/>
        <w:ind w:firstLine="709"/>
        <w:jc w:val="both"/>
        <w:rPr>
          <w:color w:val="000000"/>
          <w:lang w:eastAsia="zh-CN"/>
        </w:rPr>
      </w:pPr>
      <w:r>
        <w:rPr>
          <w:rFonts w:ascii="Liberation Serif" w:hAnsi="Liberation Serif" w:cs="Liberation Serif"/>
          <w:sz w:val="26"/>
          <w:szCs w:val="26"/>
          <w:lang w:eastAsia="zh-CN"/>
        </w:rPr>
        <w:t>4.7. 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>Контроль со стороны граждан, их объединений и организаций за предоставлением муниципальной услуги осуществляется в соответствии с Федеральным законом от 21 июля 2014 г</w:t>
      </w:r>
      <w:r>
        <w:rPr>
          <w:rFonts w:ascii="Liberation Serif" w:hAnsi="Liberation Serif" w:cs="Liberation Serif"/>
          <w:sz w:val="26"/>
          <w:szCs w:val="26"/>
          <w:lang w:eastAsia="zh-CN"/>
        </w:rPr>
        <w:t>.</w:t>
      </w:r>
      <w:r w:rsidR="000C30C5" w:rsidRPr="000C30C5">
        <w:rPr>
          <w:rFonts w:ascii="Liberation Serif" w:hAnsi="Liberation Serif" w:cs="Liberation Serif"/>
          <w:sz w:val="26"/>
          <w:szCs w:val="26"/>
          <w:lang w:eastAsia="zh-CN"/>
        </w:rPr>
        <w:t xml:space="preserve"> № 212-ФЗ «Об основах общественного контроля в Российской Федерации».</w:t>
      </w:r>
    </w:p>
    <w:p w:rsidR="000C30C5" w:rsidRPr="000C30C5" w:rsidRDefault="000C30C5" w:rsidP="000C30C5">
      <w:pPr>
        <w:widowControl w:val="0"/>
        <w:tabs>
          <w:tab w:val="left" w:pos="900"/>
          <w:tab w:val="left" w:pos="1080"/>
        </w:tabs>
        <w:autoSpaceDE w:val="0"/>
        <w:ind w:firstLine="709"/>
        <w:jc w:val="both"/>
        <w:rPr>
          <w:rFonts w:ascii="Liberation Serif" w:hAnsi="Liberation Serif" w:cs="Liberation Serif"/>
          <w:i/>
          <w:sz w:val="26"/>
          <w:szCs w:val="26"/>
          <w:lang w:eastAsia="zh-CN"/>
        </w:rPr>
      </w:pPr>
    </w:p>
    <w:p w:rsidR="000C30C5" w:rsidRPr="000C30C5" w:rsidRDefault="000C30C5" w:rsidP="000C30C5">
      <w:pPr>
        <w:ind w:left="426" w:right="424"/>
        <w:jc w:val="center"/>
        <w:rPr>
          <w:color w:val="000000"/>
          <w:lang w:eastAsia="zh-CN"/>
        </w:rPr>
      </w:pP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V</w:t>
      </w:r>
      <w:r w:rsidRPr="000C30C5">
        <w:rPr>
          <w:rFonts w:ascii="Liberation Serif" w:hAnsi="Liberation Serif" w:cs="Liberation Serif"/>
          <w:b/>
          <w:sz w:val="26"/>
          <w:szCs w:val="26"/>
          <w:lang w:eastAsia="zh-CN"/>
        </w:rPr>
        <w:t xml:space="preserve">. </w:t>
      </w:r>
      <w:r w:rsidRPr="000C30C5">
        <w:rPr>
          <w:rFonts w:ascii="Liberation Serif" w:hAnsi="Liberation Serif" w:cs="Liberation Serif"/>
          <w:b/>
          <w:color w:val="000000"/>
          <w:sz w:val="26"/>
          <w:szCs w:val="26"/>
          <w:lang w:eastAsia="zh-CN"/>
        </w:rPr>
        <w:t>Досудебный (внесудебный) порядок обжалования решений и действий (бездействия) Уполномоченного органа, его должностных лиц либо муниципальных служащих, МФЦ, его работников</w:t>
      </w:r>
    </w:p>
    <w:p w:rsidR="000C30C5" w:rsidRPr="000C30C5" w:rsidRDefault="000C30C5" w:rsidP="000C30C5">
      <w:pPr>
        <w:widowControl w:val="0"/>
        <w:autoSpaceDE w:val="0"/>
        <w:ind w:firstLine="709"/>
        <w:jc w:val="both"/>
        <w:rPr>
          <w:rFonts w:ascii="Liberation Serif" w:hAnsi="Liberation Serif" w:cs="Liberation Serif"/>
          <w:sz w:val="26"/>
          <w:szCs w:val="26"/>
          <w:lang w:eastAsia="zh-CN"/>
        </w:rPr>
      </w:pPr>
    </w:p>
    <w:p w:rsidR="000C30C5" w:rsidRPr="000C30C5" w:rsidRDefault="00D2543A" w:rsidP="00D2543A">
      <w:pPr>
        <w:ind w:firstLine="709"/>
        <w:jc w:val="both"/>
        <w:rPr>
          <w:color w:val="000000" w:themeColor="text1"/>
          <w:lang w:eastAsia="zh-CN"/>
        </w:rPr>
      </w:pPr>
      <w:r w:rsidRPr="00D2543A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5.1. </w:t>
      </w:r>
      <w:r w:rsidR="000C30C5"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Заявитель имеет право на досудебное (внесудебное) обжалование, оспаривание решений, действий (бездействия), принятых (осуществленных) при предоставлении муниципальной услуги.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Обжалование заявителями решений, действий (бездействия), принятых (осуществленных) в ходе предоставления муниципальной услуги в досудебном (внесудебном) порядке, не лишает их права на обжалование указанных решений, действий (бездействия) в судебном порядке.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 xml:space="preserve">5.2. Предметом досудебного (внесудебного) обжалования могут быть решения (действия, бездействие), принятые (осуществленные) при предоставлении муниципальной услуги. 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Заявитель может обратиться с жалобой, в том числе в следующих случаях: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1) нарушение срока регистрации запроса о предоставлении муниципальной услуги;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2) нарушение срока предоставления муниципальной услуги;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 xml:space="preserve"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</w:t>
      </w: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lastRenderedPageBreak/>
        <w:t>актами области, муниципальными правовыми актами Грязовецкого муниципального округа для предоставления муниципальной услуги;</w:t>
      </w:r>
    </w:p>
    <w:p w:rsidR="000C30C5" w:rsidRPr="000C30C5" w:rsidRDefault="00D2543A" w:rsidP="00D2543A">
      <w:pPr>
        <w:ind w:firstLine="709"/>
        <w:jc w:val="both"/>
        <w:rPr>
          <w:color w:val="000000" w:themeColor="text1"/>
          <w:lang w:eastAsia="zh-CN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4) </w:t>
      </w:r>
      <w:r w:rsidR="000C30C5"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отказ заявителю в приеме документов, представление которых предусмотрено нормативными правовыми актами Российской Федерации, нормативными правовыми актами области, муниципальными правовыми актами Грязовецкого муниципального округа для предоставления муниципальной услуги;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области, муниципальными правовыми актами Грязовецкого муниципального округа;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6) затребование с заявителя при предоставлении муниципальной  услуги платы, не предусмотренной нормативными правовыми актами Российской Федерации, нормативными правовыми актами области, муниципальными правовыми актами Грязовецкого муниципального округа;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 xml:space="preserve">7) отказ Уполномоченного органа, его должностного лица, МФЦ, работника МФЦ,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 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8) нарушение срока или порядка выдачи документов по результатам предоставления муниципальной услуги;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области, муниципальными правовыми актами Грязовецкого муниципального округа;</w:t>
      </w:r>
    </w:p>
    <w:p w:rsidR="000C30C5" w:rsidRPr="000C30C5" w:rsidRDefault="00D2543A" w:rsidP="00D2543A">
      <w:pPr>
        <w:ind w:firstLine="709"/>
        <w:jc w:val="both"/>
        <w:rPr>
          <w:color w:val="000000" w:themeColor="text1"/>
          <w:lang w:eastAsia="zh-CN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10) </w:t>
      </w:r>
      <w:r w:rsidR="000C30C5"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0C30C5" w:rsidRPr="000C30C5" w:rsidRDefault="00D2543A" w:rsidP="00D2543A">
      <w:pPr>
        <w:autoSpaceDE w:val="0"/>
        <w:ind w:firstLine="709"/>
        <w:jc w:val="both"/>
        <w:rPr>
          <w:color w:val="000000" w:themeColor="text1"/>
          <w:lang w:eastAsia="zh-CN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а) </w:t>
      </w:r>
      <w:r w:rsidR="000C30C5"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 xml:space="preserve">г) выявление документально подтвержденного факта (признаков) ошибочного или противоправного действия (бездействия) должностного лица органа Уполномоченного органа, муниципального служащего, работника МФЦ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Уполномоченного органа, руководителя </w:t>
      </w: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lastRenderedPageBreak/>
        <w:t>МФЦ при первоначальном отказе в приеме документов, необходимых для предоставления муниципальной услуги, уведомляется заявитель, а также приносятся извинения за доставленные неудобства.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В случаях, указанных в подпунктах 2, 5, 7, 9, 10 настоящего пункта, досудебное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соответствующей муниципальной услуги в полном объеме.</w:t>
      </w:r>
    </w:p>
    <w:p w:rsidR="000C30C5" w:rsidRPr="000C30C5" w:rsidRDefault="00D2543A" w:rsidP="00D2543A">
      <w:pPr>
        <w:ind w:firstLine="709"/>
        <w:jc w:val="both"/>
        <w:rPr>
          <w:color w:val="000000" w:themeColor="text1"/>
          <w:lang w:eastAsia="zh-CN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5.3. </w:t>
      </w:r>
      <w:r w:rsidR="000C30C5"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Основанием для начала процедуры досудебного (внесудебного) обжалования является поступление жалобы заявителя.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 xml:space="preserve">Жалоба подается в письменной форме на бумажном носителе, в электронной форме. </w:t>
      </w:r>
    </w:p>
    <w:p w:rsidR="000C30C5" w:rsidRPr="000C30C5" w:rsidRDefault="000C30C5" w:rsidP="00D2543A">
      <w:pPr>
        <w:ind w:right="-5"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Жалоба на решения и действия (бездействие) Уполномоченного органа, его должностного лица, муниципального служащего либо руководителя уполномоченного органа может быть направлена по почте, через МФЦ, с использованием сети «Интернет», официального сайта Уполномоченного органа, Единого портала либо Регионального портала, а также может быть принята при личном приеме заявителя.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Жалоба на решения и действия (бездействие) МФЦ, его работника может быть направлена по почте, с использованием  сети «Интернет», официального сайта МФЦ, Единого портала либо Регионального портала, а также может быть принята при личном приеме заявителя.</w:t>
      </w:r>
    </w:p>
    <w:p w:rsidR="000C30C5" w:rsidRPr="000C30C5" w:rsidRDefault="000C30C5" w:rsidP="00D2543A">
      <w:pPr>
        <w:widowControl w:val="0"/>
        <w:autoSpaceDE w:val="0"/>
        <w:ind w:firstLine="709"/>
        <w:jc w:val="both"/>
        <w:rPr>
          <w:rFonts w:ascii="Arial" w:hAnsi="Arial" w:cs="Arial"/>
          <w:color w:val="000000" w:themeColor="text1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Жалоба, поступившая в письменной форме или в электронном виде, подлежит регистрации в журнале учета жалоб на решения и действия (бездействие) Уполномоченного органа, его должностных лиц либо муниципальных служащих, МФЦ и его работников не позднее следующего рабочего дня со дня ее поступления.</w:t>
      </w:r>
    </w:p>
    <w:p w:rsidR="000C30C5" w:rsidRPr="000C30C5" w:rsidRDefault="000C30C5" w:rsidP="00D2543A">
      <w:pPr>
        <w:widowControl w:val="0"/>
        <w:autoSpaceDE w:val="0"/>
        <w:ind w:firstLine="709"/>
        <w:jc w:val="both"/>
        <w:rPr>
          <w:rFonts w:ascii="Arial" w:hAnsi="Arial" w:cs="Arial"/>
          <w:color w:val="000000" w:themeColor="text1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5.4. В досудебном порядке могут быть обжалованы действия (бездействие) и решения: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должностных лиц Уполномоченного органа, муниципальных служащих – руководителю Уполномоченного органа</w:t>
      </w:r>
      <w:r w:rsidRPr="000C30C5">
        <w:rPr>
          <w:rFonts w:ascii="Liberation Serif" w:hAnsi="Liberation Serif" w:cs="Liberation Serif"/>
          <w:i/>
          <w:color w:val="000000" w:themeColor="text1"/>
          <w:sz w:val="26"/>
          <w:szCs w:val="26"/>
          <w:lang w:eastAsia="zh-CN"/>
        </w:rPr>
        <w:t>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работника МФЦ  - руководителю МФЦ;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руководителя МФЦ, МФЦ - органу местного самоуправления, являющемуся учредителем МФЦ.</w:t>
      </w:r>
    </w:p>
    <w:p w:rsidR="000C30C5" w:rsidRPr="000C30C5" w:rsidRDefault="000C30C5" w:rsidP="00D2543A">
      <w:pPr>
        <w:widowControl w:val="0"/>
        <w:autoSpaceDE w:val="0"/>
        <w:ind w:firstLine="709"/>
        <w:jc w:val="both"/>
        <w:rPr>
          <w:rFonts w:ascii="Arial" w:hAnsi="Arial" w:cs="Arial"/>
          <w:color w:val="000000" w:themeColor="text1"/>
          <w:sz w:val="22"/>
          <w:szCs w:val="22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 xml:space="preserve">Жалоба на решения и (или) действия (бездействие) Уполномоченного органа, его  должностных лиц либо муниципальных служащих при осуществлении в отношении юридических лиц и индивидуальных предпринимателей, являющихся субъектами градостроительных отношений, процедур, включенных в исчерпывающие перечни процедур в сферах строительства, утвержденные Правительством Российской Федерации в соответствии с </w:t>
      </w:r>
      <w:hyperlink r:id="rId17" w:history="1">
        <w:r w:rsidRPr="00D2543A">
          <w:rPr>
            <w:rFonts w:ascii="Liberation Serif" w:hAnsi="Liberation Serif" w:cs="Liberation Serif"/>
            <w:color w:val="000000" w:themeColor="text1"/>
            <w:sz w:val="26"/>
            <w:szCs w:val="26"/>
            <w:u w:val="single"/>
            <w:lang w:eastAsia="zh-CN"/>
          </w:rPr>
          <w:t>частью 2 статьи 6</w:t>
        </w:r>
      </w:hyperlink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 xml:space="preserve"> Градостроительного кодекса Российской Федерации, может быть подана такими лицами в порядке, установленном статьей 11.2 Федерального закона от 27 июля 2010 года № 210-ФЗ «Об организации предоставления государственных и муниципальных услуг»  либо в порядке, установленном антимонопольным законодательством Российской Федерации, в антимонопольный орган.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 xml:space="preserve">5.5. </w:t>
      </w:r>
      <w:r w:rsidRPr="000C30C5">
        <w:rPr>
          <w:rFonts w:ascii="Liberation Serif" w:eastAsia="Calibri" w:hAnsi="Liberation Serif" w:cs="Liberation Serif"/>
          <w:color w:val="000000" w:themeColor="text1"/>
          <w:sz w:val="26"/>
          <w:szCs w:val="26"/>
          <w:lang w:eastAsia="zh-CN"/>
        </w:rPr>
        <w:t xml:space="preserve">Процедуру подачи жалоб, направляемых в электронной форме, а также порядок их рассмотрения необходимо прописать в соответствии с </w:t>
      </w: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 xml:space="preserve"> Особенностями подачи и рассмотрения жалоб на решения и действия (бездействие) органов местного </w:t>
      </w: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lastRenderedPageBreak/>
        <w:t>самоуправления и их должностных лиц, муниципальных служащих, установленными муниципальными правовыми актами.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5.6. Жалоба должна содержать: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наименование Уполномоченного органа,  его должностного лица либо муниципального служащего, МФЦ, его руководителя и (или) работника, решения и действия (бездействие) которых обжалуются;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фамилию, имя, отчество (последнее – при наличии), сведения о месте жительства заявителя – физического лица,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сведения об обжалуемых решениях и действиях (бездействии) Уполномоченного органа, должностного лица Уполномоченного органа либо муниципального служащего, МФЦ, его работника;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доводы, на основании которых заявитель не согласен с решением и действием (бездействием) Уполномоченного органа, должностного лица Уполномоченного органа либо муниципального служащего, МФЦ, его работника. Заявителем могут быть представлены документы (при наличии), подтверждающие доводы заявителя, либо их копии.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 xml:space="preserve">5.7. Жалоба, поступившая в Уполномоченный орган, МФЦ, учредителю МФЦ, рассматривается в течение 15 рабочих дней со дня ее регистрации, а в случае обжалования отказа Уполномоченного органа, должностного лица Уполномоченного органа,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5 рабочих дней со дня ее регистрации. 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5.8. По результатам рассмотрения жалобы принимается одно из следующих решений: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области,  муниципальными правовыми актами Грязовецкого муниципального округа;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в удовлетворении жалобы отказывается.</w:t>
      </w:r>
    </w:p>
    <w:p w:rsidR="000C30C5" w:rsidRPr="000C30C5" w:rsidRDefault="000C30C5" w:rsidP="00D2543A">
      <w:pPr>
        <w:autoSpaceDE w:val="0"/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5.9. Не позднее дня, следующего за днем принятия решения, указанного в пункте 5.8 административного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 способом, позволяющим подтвердить факт и дату направления.</w:t>
      </w:r>
    </w:p>
    <w:p w:rsidR="000C30C5" w:rsidRPr="000C30C5" w:rsidRDefault="00D2543A" w:rsidP="00D2543A">
      <w:pPr>
        <w:ind w:firstLine="709"/>
        <w:jc w:val="both"/>
        <w:rPr>
          <w:color w:val="000000" w:themeColor="text1"/>
          <w:lang w:eastAsia="zh-CN"/>
        </w:rPr>
      </w:pPr>
      <w:r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5.10. </w:t>
      </w:r>
      <w:r w:rsidR="000C30C5"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В случае признания жалобы подлежащей удовлетворению в ответе заявителю, указанном в пункте 5.9 административного регламента, дается информация о действиях, осуществляемых Уполномоченным органом, МФЦ в целях незамедлительного устранения выявленных нарушений при оказании 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0C30C5" w:rsidRPr="000C30C5" w:rsidRDefault="000C30C5" w:rsidP="00D2543A">
      <w:pPr>
        <w:ind w:firstLine="709"/>
        <w:jc w:val="both"/>
        <w:rPr>
          <w:color w:val="000000" w:themeColor="text1"/>
          <w:lang w:eastAsia="zh-CN"/>
        </w:r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 xml:space="preserve">5.11. В случае признания жалобы, не подлежащей удовлетворению в ответе заявителю, указанном в пункте 5.9 административного регламента, даются </w:t>
      </w: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lastRenderedPageBreak/>
        <w:t>аргументированные разъяснения о причинах принятого решения, а также информация о порядке обжалования принятого решения.</w:t>
      </w:r>
    </w:p>
    <w:p w:rsidR="000C30C5" w:rsidRPr="000C30C5" w:rsidRDefault="000C30C5" w:rsidP="00D2543A">
      <w:pPr>
        <w:ind w:firstLine="709"/>
        <w:jc w:val="both"/>
        <w:rPr>
          <w:color w:val="000000"/>
          <w:lang w:eastAsia="zh-CN"/>
        </w:rPr>
        <w:sectPr w:rsidR="000C30C5" w:rsidRPr="000C30C5" w:rsidSect="00D2543A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1906" w:h="16838"/>
          <w:pgMar w:top="1134" w:right="567" w:bottom="1134" w:left="1701" w:header="567" w:footer="0" w:gutter="0"/>
          <w:pgNumType w:start="1"/>
          <w:cols w:space="720"/>
          <w:titlePg/>
          <w:docGrid w:linePitch="360"/>
        </w:sectPr>
      </w:pPr>
      <w:r w:rsidRPr="000C30C5">
        <w:rPr>
          <w:rFonts w:ascii="Liberation Serif" w:hAnsi="Liberation Serif" w:cs="Liberation Serif"/>
          <w:color w:val="000000" w:themeColor="text1"/>
          <w:sz w:val="26"/>
          <w:szCs w:val="26"/>
          <w:lang w:eastAsia="zh-CN"/>
        </w:rPr>
        <w:t>5.12.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 незамедлительно направляет имеющиеся материалы в органы прокуратуры</w:t>
      </w:r>
      <w:r w:rsidRPr="000C30C5">
        <w:rPr>
          <w:rFonts w:ascii="Liberation Serif" w:hAnsi="Liberation Serif" w:cs="Liberation Serif"/>
          <w:sz w:val="26"/>
          <w:szCs w:val="26"/>
          <w:lang w:eastAsia="zh-CN"/>
        </w:rPr>
        <w:t>.</w:t>
      </w:r>
    </w:p>
    <w:p w:rsidR="000C30C5" w:rsidRPr="000C30C5" w:rsidRDefault="000C30C5" w:rsidP="00D2543A">
      <w:pPr>
        <w:widowControl w:val="0"/>
        <w:spacing w:line="276" w:lineRule="auto"/>
        <w:ind w:left="5812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lastRenderedPageBreak/>
        <w:t>Приложение 1</w:t>
      </w:r>
    </w:p>
    <w:p w:rsidR="000C30C5" w:rsidRPr="000C30C5" w:rsidRDefault="000C30C5" w:rsidP="00D2543A">
      <w:pPr>
        <w:widowControl w:val="0"/>
        <w:spacing w:line="276" w:lineRule="auto"/>
        <w:ind w:left="5812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к административному регламенту</w:t>
      </w:r>
    </w:p>
    <w:p w:rsidR="000C30C5" w:rsidRPr="000C30C5" w:rsidRDefault="000C30C5" w:rsidP="000C30C5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</w:pPr>
    </w:p>
    <w:p w:rsidR="000C30C5" w:rsidRPr="000C30C5" w:rsidRDefault="000C30C5" w:rsidP="000C30C5">
      <w:pPr>
        <w:widowControl w:val="0"/>
        <w:spacing w:line="276" w:lineRule="auto"/>
        <w:jc w:val="center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t>Сведения о местонахождении МФЦ,</w:t>
      </w:r>
      <w:r w:rsidRPr="000C30C5"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  <w:br/>
        <w:t>телефонах, адресе электронной почты, графике работы</w:t>
      </w:r>
    </w:p>
    <w:p w:rsidR="000C30C5" w:rsidRPr="000C30C5" w:rsidRDefault="000C30C5" w:rsidP="000C30C5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b/>
          <w:bCs/>
          <w:color w:val="000000"/>
          <w:kern w:val="2"/>
          <w:sz w:val="26"/>
          <w:szCs w:val="26"/>
          <w:lang w:eastAsia="zh-CN" w:bidi="ru-RU"/>
        </w:rPr>
      </w:pPr>
    </w:p>
    <w:p w:rsidR="000C30C5" w:rsidRPr="000C30C5" w:rsidRDefault="000C30C5" w:rsidP="000C30C5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Место нахождения многофункциональных центров предоставления государственных и муниципальных услуг, с которыми заключены соглашения о взаимодействии (далее - МФЦ): Вологодская область, г. Грязовец, ул. Беляева, д. 15</w:t>
      </w:r>
    </w:p>
    <w:p w:rsidR="000C30C5" w:rsidRPr="000C30C5" w:rsidRDefault="000C30C5" w:rsidP="000C30C5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Почтовый адрес МФЦ: 162000, Вологодская область, г. Грязовец. </w:t>
      </w:r>
      <w:r w:rsidR="00D2543A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                               </w:t>
      </w: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ул. Беляева, д. 15 </w:t>
      </w:r>
    </w:p>
    <w:p w:rsidR="000C30C5" w:rsidRPr="000C30C5" w:rsidRDefault="000C30C5" w:rsidP="000C30C5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Телефон/факс МФЦ: (81755) 2-02-74, 2-02-75 </w:t>
      </w:r>
    </w:p>
    <w:p w:rsidR="000C30C5" w:rsidRPr="000C30C5" w:rsidRDefault="000C30C5" w:rsidP="000C30C5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 xml:space="preserve">Адрес электронной почты МФЦ: </w:t>
      </w:r>
      <w:hyperlink r:id="rId24" w:history="1">
        <w:r w:rsidRPr="00D2543A">
          <w:rPr>
            <w:rFonts w:ascii="Liberation Serif" w:eastAsia="Andale Sans UI" w:hAnsi="Liberation Serif" w:cs="Liberation Serif"/>
            <w:color w:val="000000" w:themeColor="text1"/>
            <w:kern w:val="2"/>
            <w:sz w:val="26"/>
            <w:szCs w:val="26"/>
            <w:u w:val="single"/>
            <w:lang w:eastAsia="zh-CN" w:bidi="en-US"/>
          </w:rPr>
          <w:t>grmfc</w:t>
        </w:r>
        <w:r w:rsidRPr="00D2543A">
          <w:rPr>
            <w:rFonts w:ascii="Liberation Serif" w:eastAsia="Andale Sans UI" w:hAnsi="Liberation Serif" w:cs="Liberation Serif"/>
            <w:color w:val="000000" w:themeColor="text1"/>
            <w:kern w:val="2"/>
            <w:sz w:val="26"/>
            <w:szCs w:val="26"/>
            <w:u w:val="single"/>
            <w:lang w:eastAsia="zh-CN"/>
          </w:rPr>
          <w:t>@</w:t>
        </w:r>
        <w:r w:rsidRPr="00D2543A">
          <w:rPr>
            <w:rFonts w:ascii="Liberation Serif" w:eastAsia="Andale Sans UI" w:hAnsi="Liberation Serif" w:cs="Liberation Serif"/>
            <w:color w:val="000000" w:themeColor="text1"/>
            <w:kern w:val="2"/>
            <w:sz w:val="26"/>
            <w:szCs w:val="26"/>
            <w:u w:val="single"/>
            <w:lang w:eastAsia="zh-CN" w:bidi="en-US"/>
          </w:rPr>
          <w:t>yandex</w:t>
        </w:r>
        <w:r w:rsidRPr="00D2543A">
          <w:rPr>
            <w:rFonts w:ascii="Liberation Serif" w:eastAsia="Andale Sans UI" w:hAnsi="Liberation Serif" w:cs="Liberation Serif"/>
            <w:color w:val="000000" w:themeColor="text1"/>
            <w:kern w:val="2"/>
            <w:sz w:val="26"/>
            <w:szCs w:val="26"/>
            <w:u w:val="single"/>
            <w:lang w:eastAsia="zh-CN"/>
          </w:rPr>
          <w:t>.</w:t>
        </w:r>
        <w:r w:rsidRPr="00D2543A">
          <w:rPr>
            <w:rFonts w:ascii="Liberation Serif" w:eastAsia="Andale Sans UI" w:hAnsi="Liberation Serif" w:cs="Liberation Serif"/>
            <w:color w:val="000000" w:themeColor="text1"/>
            <w:kern w:val="2"/>
            <w:sz w:val="26"/>
            <w:szCs w:val="26"/>
            <w:u w:val="single"/>
            <w:lang w:eastAsia="zh-CN" w:bidi="en-US"/>
          </w:rPr>
          <w:t>ru</w:t>
        </w:r>
      </w:hyperlink>
      <w:r w:rsidRPr="000C30C5">
        <w:rPr>
          <w:rFonts w:ascii="Liberation Serif" w:eastAsia="Andale Sans UI" w:hAnsi="Liberation Serif" w:cs="Liberation Serif"/>
          <w:color w:val="000000" w:themeColor="text1"/>
          <w:kern w:val="2"/>
          <w:sz w:val="26"/>
          <w:szCs w:val="26"/>
          <w:lang w:eastAsia="zh-CN"/>
        </w:rPr>
        <w:t xml:space="preserve"> </w:t>
      </w:r>
    </w:p>
    <w:p w:rsidR="000C30C5" w:rsidRPr="000C30C5" w:rsidRDefault="000C30C5" w:rsidP="000C30C5">
      <w:pPr>
        <w:widowControl w:val="0"/>
        <w:spacing w:line="276" w:lineRule="auto"/>
        <w:ind w:firstLine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График работы МФЦ:</w:t>
      </w:r>
    </w:p>
    <w:p w:rsidR="000C30C5" w:rsidRPr="000C30C5" w:rsidRDefault="000C30C5" w:rsidP="000C30C5">
      <w:pPr>
        <w:widowControl w:val="0"/>
        <w:spacing w:line="276" w:lineRule="auto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</w:pPr>
    </w:p>
    <w:p w:rsidR="000C30C5" w:rsidRPr="000C30C5" w:rsidRDefault="000C30C5" w:rsidP="000C30C5">
      <w:pPr>
        <w:widowControl w:val="0"/>
        <w:spacing w:line="276" w:lineRule="auto"/>
        <w:ind w:left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Режим работы (по предварительной записи)</w:t>
      </w:r>
    </w:p>
    <w:p w:rsidR="000C30C5" w:rsidRPr="000C30C5" w:rsidRDefault="000C30C5" w:rsidP="000C30C5">
      <w:pPr>
        <w:widowControl w:val="0"/>
        <w:spacing w:line="276" w:lineRule="auto"/>
        <w:ind w:left="851"/>
        <w:jc w:val="both"/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</w:pPr>
    </w:p>
    <w:p w:rsidR="000C30C5" w:rsidRPr="000C30C5" w:rsidRDefault="000C30C5" w:rsidP="000C30C5">
      <w:pPr>
        <w:widowControl w:val="0"/>
        <w:spacing w:line="276" w:lineRule="auto"/>
        <w:ind w:left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Пн. – с 8:00 до 18:00</w:t>
      </w:r>
    </w:p>
    <w:p w:rsidR="000C30C5" w:rsidRPr="000C30C5" w:rsidRDefault="000C30C5" w:rsidP="000C30C5">
      <w:pPr>
        <w:widowControl w:val="0"/>
        <w:spacing w:line="276" w:lineRule="auto"/>
        <w:ind w:left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Вт. – с 8:00 до 18:00</w:t>
      </w:r>
    </w:p>
    <w:p w:rsidR="000C30C5" w:rsidRPr="000C30C5" w:rsidRDefault="000C30C5" w:rsidP="000C30C5">
      <w:pPr>
        <w:widowControl w:val="0"/>
        <w:spacing w:line="276" w:lineRule="auto"/>
        <w:ind w:left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Ср. – с 10:00 до 20:00</w:t>
      </w:r>
    </w:p>
    <w:p w:rsidR="000C30C5" w:rsidRPr="000C30C5" w:rsidRDefault="000C30C5" w:rsidP="000C30C5">
      <w:pPr>
        <w:widowControl w:val="0"/>
        <w:spacing w:line="276" w:lineRule="auto"/>
        <w:ind w:left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Чт. – с 8:00 до 18:00</w:t>
      </w:r>
    </w:p>
    <w:p w:rsidR="000C30C5" w:rsidRPr="000C30C5" w:rsidRDefault="000C30C5" w:rsidP="000C30C5">
      <w:pPr>
        <w:widowControl w:val="0"/>
        <w:spacing w:line="276" w:lineRule="auto"/>
        <w:ind w:left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Пт. – с 8:00 до 18:00</w:t>
      </w:r>
    </w:p>
    <w:p w:rsidR="000C30C5" w:rsidRPr="000C30C5" w:rsidRDefault="000C30C5" w:rsidP="000C30C5">
      <w:pPr>
        <w:widowControl w:val="0"/>
        <w:spacing w:line="276" w:lineRule="auto"/>
        <w:ind w:left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Суб. – с 8:00 до 12:00</w:t>
      </w:r>
    </w:p>
    <w:p w:rsidR="000C30C5" w:rsidRPr="000C30C5" w:rsidRDefault="000C30C5" w:rsidP="000C30C5">
      <w:pPr>
        <w:widowControl w:val="0"/>
        <w:spacing w:line="276" w:lineRule="auto"/>
        <w:ind w:left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Вс. - выходной</w:t>
      </w:r>
    </w:p>
    <w:p w:rsidR="000C30C5" w:rsidRPr="000C30C5" w:rsidRDefault="000C30C5" w:rsidP="000C30C5">
      <w:pPr>
        <w:widowControl w:val="0"/>
        <w:spacing w:line="276" w:lineRule="auto"/>
        <w:ind w:left="851"/>
        <w:jc w:val="both"/>
        <w:rPr>
          <w:rFonts w:ascii="Liberation Serif" w:hAnsi="Liberation Serif" w:cs="Liberation Serif"/>
          <w:color w:val="000000"/>
          <w:sz w:val="26"/>
          <w:szCs w:val="26"/>
          <w:lang w:eastAsia="zh-CN"/>
        </w:rPr>
      </w:pPr>
      <w:r w:rsidRPr="000C30C5">
        <w:rPr>
          <w:rFonts w:ascii="Liberation Serif" w:eastAsia="Andale Sans UI" w:hAnsi="Liberation Serif" w:cs="Liberation Serif"/>
          <w:color w:val="000000"/>
          <w:kern w:val="2"/>
          <w:sz w:val="26"/>
          <w:szCs w:val="26"/>
          <w:lang w:eastAsia="zh-CN" w:bidi="ru-RU"/>
        </w:rPr>
        <w:t>Без перерыва на обед</w:t>
      </w:r>
    </w:p>
    <w:p w:rsidR="000C30C5" w:rsidRPr="000C30C5" w:rsidRDefault="000C30C5" w:rsidP="000C30C5">
      <w:pPr>
        <w:rPr>
          <w:rFonts w:ascii="Liberation Serif" w:hAnsi="Liberation Serif" w:cs="Liberation Serif"/>
          <w:color w:val="000000"/>
          <w:lang w:eastAsia="zh-CN"/>
        </w:rPr>
      </w:pPr>
    </w:p>
    <w:p w:rsidR="000C30C5" w:rsidRPr="000C30C5" w:rsidRDefault="000C30C5" w:rsidP="000C30C5">
      <w:pPr>
        <w:rPr>
          <w:color w:val="000000"/>
          <w:lang w:eastAsia="zh-CN"/>
        </w:rPr>
      </w:pPr>
    </w:p>
    <w:p w:rsidR="003224AE" w:rsidRPr="002D17BE" w:rsidRDefault="003224AE" w:rsidP="000C30C5">
      <w:pPr>
        <w:widowControl w:val="0"/>
        <w:suppressAutoHyphens w:val="0"/>
        <w:spacing w:line="276" w:lineRule="auto"/>
        <w:ind w:left="5387"/>
        <w:rPr>
          <w:rFonts w:ascii="Liberation Serif" w:eastAsia="SimSun" w:hAnsi="Liberation Serif" w:cs="Liberation Serif"/>
          <w:color w:val="000000"/>
          <w:kern w:val="3"/>
          <w:sz w:val="26"/>
          <w:szCs w:val="26"/>
          <w:lang w:eastAsia="zh-CN" w:bidi="hi-IN"/>
        </w:rPr>
      </w:pPr>
    </w:p>
    <w:sectPr w:rsidR="003224AE" w:rsidRPr="002D17BE" w:rsidSect="00226E5B">
      <w:headerReference w:type="default" r:id="rId25"/>
      <w:pgSz w:w="11906" w:h="16838" w:code="9"/>
      <w:pgMar w:top="1134" w:right="567" w:bottom="1134" w:left="1701" w:header="567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6492B" w:rsidRDefault="0086492B">
      <w:r>
        <w:separator/>
      </w:r>
    </w:p>
  </w:endnote>
  <w:endnote w:type="continuationSeparator" w:id="0">
    <w:p w:rsidR="0086492B" w:rsidRDefault="008649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ndale Sans UI">
    <w:altName w:val="Arial Unicode MS"/>
    <w:charset w:val="00"/>
    <w:family w:val="auto"/>
    <w:pitch w:val="variable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XO Thames">
    <w:altName w:val="Times New Roman"/>
    <w:charset w:val="CC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B7A" w:rsidRDefault="007C0B7A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43A" w:rsidRDefault="00D2543A">
    <w:pPr>
      <w:pStyle w:val="a8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B7A" w:rsidRDefault="007C0B7A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6492B" w:rsidRDefault="0086492B">
      <w:r>
        <w:separator/>
      </w:r>
    </w:p>
  </w:footnote>
  <w:footnote w:type="continuationSeparator" w:id="0">
    <w:p w:rsidR="0086492B" w:rsidRDefault="008649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B7A" w:rsidRDefault="007C0B7A">
    <w:pPr>
      <w:pStyle w:val="af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93820420"/>
      <w:docPartObj>
        <w:docPartGallery w:val="Page Numbers (Top of Page)"/>
        <w:docPartUnique/>
      </w:docPartObj>
    </w:sdtPr>
    <w:sdtContent>
      <w:p w:rsidR="00D2543A" w:rsidRDefault="00D2543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C0B7A">
          <w:rPr>
            <w:noProof/>
          </w:rPr>
          <w:t>2</w:t>
        </w:r>
        <w:r>
          <w:fldChar w:fldCharType="end"/>
        </w:r>
      </w:p>
    </w:sdtContent>
  </w:sdt>
  <w:p w:rsidR="00D2543A" w:rsidRDefault="00D2543A">
    <w:pPr>
      <w:pStyle w:val="af1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43A" w:rsidRDefault="00D2543A">
    <w:pPr>
      <w:pStyle w:val="af1"/>
    </w:pPr>
    <w:bookmarkStart w:id="1" w:name="_GoBack"/>
    <w:bookmarkEnd w:id="1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77335650"/>
      <w:docPartObj>
        <w:docPartGallery w:val="Page Numbers (Top of Page)"/>
        <w:docPartUnique/>
      </w:docPartObj>
    </w:sdtPr>
    <w:sdtContent>
      <w:p w:rsidR="00D2543A" w:rsidRDefault="00D2543A">
        <w:pPr>
          <w:pStyle w:val="af1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:rsidR="00D2543A" w:rsidRDefault="00D2543A">
    <w:pPr>
      <w:pStyle w:val="af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center"/>
      <w:pPr>
        <w:tabs>
          <w:tab w:val="num" w:pos="0"/>
        </w:tabs>
        <w:ind w:left="432" w:hanging="432"/>
      </w:pPr>
      <w:rPr>
        <w:rFonts w:ascii="Times New Roman CYR" w:hAnsi="Times New Roman CYR" w:cs="Times New Roman CYR"/>
        <w:bCs/>
        <w:w w:val="100"/>
        <w:sz w:val="28"/>
        <w:szCs w:val="28"/>
        <w:highlight w:val="white"/>
        <w:lang w:val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6"/>
    <w:multiLevelType w:val="multilevel"/>
    <w:tmpl w:val="00000006"/>
    <w:name w:val="WW8Num6"/>
    <w:lvl w:ilvl="0">
      <w:start w:val="1"/>
      <w:numFmt w:val="bullet"/>
      <w:lvlText w:val="□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6"/>
        <w:szCs w:val="26"/>
        <w:u w:val="none"/>
        <w:lang w:val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firstLine="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bullet"/>
      <w:lvlText w:val="-"/>
      <w:lvlJc w:val="left"/>
      <w:pPr>
        <w:tabs>
          <w:tab w:val="num" w:pos="0"/>
        </w:tabs>
        <w:ind w:left="720" w:firstLine="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2"/>
        <w:sz w:val="28"/>
        <w:szCs w:val="26"/>
        <w:u w:val="none"/>
        <w:lang w:val="ru-RU" w:bidi="ru-RU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108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144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180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216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252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288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324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3600" w:firstLine="0"/>
      </w:pPr>
    </w:lvl>
  </w:abstractNum>
  <w:abstractNum w:abstractNumId="4">
    <w:nsid w:val="017A6082"/>
    <w:multiLevelType w:val="multilevel"/>
    <w:tmpl w:val="680289E6"/>
    <w:lvl w:ilvl="0">
      <w:start w:val="2"/>
      <w:numFmt w:val="decimal"/>
      <w:lvlText w:val="%1."/>
      <w:lvlJc w:val="left"/>
      <w:pPr>
        <w:ind w:left="585" w:hanging="585"/>
      </w:pPr>
      <w:rPr>
        <w:rFonts w:eastAsia="Andale Sans UI" w:hint="default"/>
        <w:color w:val="000000"/>
      </w:rPr>
    </w:lvl>
    <w:lvl w:ilvl="1">
      <w:start w:val="2"/>
      <w:numFmt w:val="decimal"/>
      <w:lvlText w:val="%1.%2."/>
      <w:lvlJc w:val="left"/>
      <w:pPr>
        <w:ind w:left="1145" w:hanging="720"/>
      </w:pPr>
      <w:rPr>
        <w:rFonts w:eastAsia="Andale Sans UI" w:hint="default"/>
        <w:color w:val="000000"/>
      </w:rPr>
    </w:lvl>
    <w:lvl w:ilvl="2">
      <w:start w:val="1"/>
      <w:numFmt w:val="decimal"/>
      <w:lvlText w:val="%1.%2.%3."/>
      <w:lvlJc w:val="left"/>
      <w:pPr>
        <w:ind w:left="1570" w:hanging="720"/>
      </w:pPr>
      <w:rPr>
        <w:rFonts w:eastAsia="Andale Sans UI" w:hint="default"/>
        <w:color w:val="000000"/>
      </w:rPr>
    </w:lvl>
    <w:lvl w:ilvl="3">
      <w:start w:val="1"/>
      <w:numFmt w:val="decimal"/>
      <w:lvlText w:val="%1.%2.%3.%4."/>
      <w:lvlJc w:val="left"/>
      <w:pPr>
        <w:ind w:left="2355" w:hanging="1080"/>
      </w:pPr>
      <w:rPr>
        <w:rFonts w:eastAsia="Andale Sans UI" w:hint="default"/>
        <w:color w:val="000000"/>
      </w:rPr>
    </w:lvl>
    <w:lvl w:ilvl="4">
      <w:start w:val="1"/>
      <w:numFmt w:val="decimal"/>
      <w:lvlText w:val="%1.%2.%3.%4.%5."/>
      <w:lvlJc w:val="left"/>
      <w:pPr>
        <w:ind w:left="2780" w:hanging="1080"/>
      </w:pPr>
      <w:rPr>
        <w:rFonts w:eastAsia="Andale Sans UI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3565" w:hanging="1440"/>
      </w:pPr>
      <w:rPr>
        <w:rFonts w:eastAsia="Andale Sans UI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990" w:hanging="1440"/>
      </w:pPr>
      <w:rPr>
        <w:rFonts w:eastAsia="Andale Sans UI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4775" w:hanging="1800"/>
      </w:pPr>
      <w:rPr>
        <w:rFonts w:eastAsia="Andale Sans UI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5200" w:hanging="1800"/>
      </w:pPr>
      <w:rPr>
        <w:rFonts w:eastAsia="Andale Sans UI" w:hint="default"/>
        <w:color w:val="000000"/>
      </w:rPr>
    </w:lvl>
  </w:abstractNum>
  <w:abstractNum w:abstractNumId="5">
    <w:nsid w:val="0BD17F33"/>
    <w:multiLevelType w:val="multilevel"/>
    <w:tmpl w:val="3350D7D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6">
    <w:nsid w:val="3D954CE0"/>
    <w:multiLevelType w:val="multilevel"/>
    <w:tmpl w:val="EECCCA08"/>
    <w:lvl w:ilvl="0">
      <w:start w:val="1"/>
      <w:numFmt w:val="decimal"/>
      <w:pStyle w:val="1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>
    <w:nsid w:val="5ADF5A5A"/>
    <w:multiLevelType w:val="multilevel"/>
    <w:tmpl w:val="B218C556"/>
    <w:lvl w:ilvl="0">
      <w:start w:val="2"/>
      <w:numFmt w:val="decimal"/>
      <w:lvlText w:val="%1"/>
      <w:lvlJc w:val="left"/>
      <w:pPr>
        <w:ind w:left="525" w:hanging="525"/>
      </w:pPr>
      <w:rPr>
        <w:rFonts w:eastAsia="Andale Sans UI" w:hint="default"/>
        <w:color w:val="000000"/>
      </w:rPr>
    </w:lvl>
    <w:lvl w:ilvl="1">
      <w:start w:val="8"/>
      <w:numFmt w:val="decimal"/>
      <w:lvlText w:val="%1.%2"/>
      <w:lvlJc w:val="left"/>
      <w:pPr>
        <w:ind w:left="950" w:hanging="525"/>
      </w:pPr>
      <w:rPr>
        <w:rFonts w:eastAsia="Andale Sans UI" w:hint="default"/>
        <w:color w:val="000000"/>
      </w:rPr>
    </w:lvl>
    <w:lvl w:ilvl="2">
      <w:start w:val="2"/>
      <w:numFmt w:val="decimal"/>
      <w:lvlText w:val="%1.%2.%3"/>
      <w:lvlJc w:val="left"/>
      <w:pPr>
        <w:ind w:left="1570" w:hanging="720"/>
      </w:pPr>
      <w:rPr>
        <w:rFonts w:eastAsia="Andale Sans UI" w:hint="default"/>
        <w:color w:val="000000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eastAsia="Andale Sans UI" w:hint="default"/>
        <w:color w:val="000000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eastAsia="Andale Sans UI" w:hint="default"/>
        <w:color w:val="000000"/>
      </w:rPr>
    </w:lvl>
    <w:lvl w:ilvl="5">
      <w:start w:val="1"/>
      <w:numFmt w:val="decimal"/>
      <w:lvlText w:val="%1.%2.%3.%4.%5.%6"/>
      <w:lvlJc w:val="left"/>
      <w:pPr>
        <w:ind w:left="3565" w:hanging="1440"/>
      </w:pPr>
      <w:rPr>
        <w:rFonts w:eastAsia="Andale Sans UI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eastAsia="Andale Sans UI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4775" w:hanging="1800"/>
      </w:pPr>
      <w:rPr>
        <w:rFonts w:eastAsia="Andale Sans UI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eastAsia="Andale Sans UI" w:hint="default"/>
        <w:color w:val="000000"/>
      </w:rPr>
    </w:lvl>
  </w:abstractNum>
  <w:abstractNum w:abstractNumId="8">
    <w:nsid w:val="5D3A4BC3"/>
    <w:multiLevelType w:val="multilevel"/>
    <w:tmpl w:val="99A03AF0"/>
    <w:styleLink w:val="WW8Num2"/>
    <w:lvl w:ilvl="0">
      <w:start w:val="1"/>
      <w:numFmt w:val="none"/>
      <w:lvlText w:val="%1"/>
      <w:lvlJc w:val="left"/>
      <w:rPr>
        <w:rFonts w:ascii="Bookman Old Style" w:hAnsi="Bookman Old Style" w:cs="Arial"/>
        <w:w w:val="100"/>
        <w:sz w:val="28"/>
        <w:szCs w:val="28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num w:numId="1">
    <w:abstractNumId w:val="6"/>
  </w:num>
  <w:num w:numId="2">
    <w:abstractNumId w:val="5"/>
  </w:num>
  <w:num w:numId="3">
    <w:abstractNumId w:val="8"/>
  </w:num>
  <w:num w:numId="4">
    <w:abstractNumId w:val="8"/>
    <w:lvlOverride w:ilvl="0">
      <w:startOverride w:val="1"/>
    </w:lvlOverride>
  </w:num>
  <w:num w:numId="5">
    <w:abstractNumId w:val="1"/>
  </w:num>
  <w:num w:numId="6">
    <w:abstractNumId w:val="2"/>
  </w:num>
  <w:num w:numId="7">
    <w:abstractNumId w:val="3"/>
  </w:num>
  <w:num w:numId="8">
    <w:abstractNumId w:val="4"/>
  </w:num>
  <w:num w:numId="9">
    <w:abstractNumId w:val="7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17460"/>
    <w:rsid w:val="00017796"/>
    <w:rsid w:val="0006482D"/>
    <w:rsid w:val="000C30C5"/>
    <w:rsid w:val="0010067C"/>
    <w:rsid w:val="0011099F"/>
    <w:rsid w:val="001304BD"/>
    <w:rsid w:val="00165822"/>
    <w:rsid w:val="001E4E16"/>
    <w:rsid w:val="00226E5B"/>
    <w:rsid w:val="0023797F"/>
    <w:rsid w:val="00260A7B"/>
    <w:rsid w:val="00274DBA"/>
    <w:rsid w:val="002D17BE"/>
    <w:rsid w:val="002F51E1"/>
    <w:rsid w:val="0032095F"/>
    <w:rsid w:val="003224AE"/>
    <w:rsid w:val="00335F85"/>
    <w:rsid w:val="0036221E"/>
    <w:rsid w:val="003B21D9"/>
    <w:rsid w:val="003F09F3"/>
    <w:rsid w:val="00411175"/>
    <w:rsid w:val="00486158"/>
    <w:rsid w:val="00616E84"/>
    <w:rsid w:val="0062153A"/>
    <w:rsid w:val="0062431E"/>
    <w:rsid w:val="00635CBE"/>
    <w:rsid w:val="00653349"/>
    <w:rsid w:val="00655A96"/>
    <w:rsid w:val="00677793"/>
    <w:rsid w:val="006B65BA"/>
    <w:rsid w:val="006D3CA7"/>
    <w:rsid w:val="006D7BCB"/>
    <w:rsid w:val="0071209B"/>
    <w:rsid w:val="007543DC"/>
    <w:rsid w:val="007701A5"/>
    <w:rsid w:val="007A1851"/>
    <w:rsid w:val="007C0B7A"/>
    <w:rsid w:val="007E258D"/>
    <w:rsid w:val="00836981"/>
    <w:rsid w:val="0085393D"/>
    <w:rsid w:val="0086492B"/>
    <w:rsid w:val="008878C4"/>
    <w:rsid w:val="00887FAE"/>
    <w:rsid w:val="008C1569"/>
    <w:rsid w:val="00917460"/>
    <w:rsid w:val="00946F89"/>
    <w:rsid w:val="009624ED"/>
    <w:rsid w:val="00991365"/>
    <w:rsid w:val="00993558"/>
    <w:rsid w:val="009C19FE"/>
    <w:rsid w:val="009E54ED"/>
    <w:rsid w:val="009F140A"/>
    <w:rsid w:val="00A12D22"/>
    <w:rsid w:val="00A15C1D"/>
    <w:rsid w:val="00A62F41"/>
    <w:rsid w:val="00AC78C7"/>
    <w:rsid w:val="00B0535F"/>
    <w:rsid w:val="00B368F8"/>
    <w:rsid w:val="00C066CB"/>
    <w:rsid w:val="00C512E9"/>
    <w:rsid w:val="00CA3D87"/>
    <w:rsid w:val="00CA48D3"/>
    <w:rsid w:val="00CB2B53"/>
    <w:rsid w:val="00CC43C6"/>
    <w:rsid w:val="00D03216"/>
    <w:rsid w:val="00D2543A"/>
    <w:rsid w:val="00DB6AEB"/>
    <w:rsid w:val="00DD5D7E"/>
    <w:rsid w:val="00DE5D67"/>
    <w:rsid w:val="00DE6041"/>
    <w:rsid w:val="00DF0787"/>
    <w:rsid w:val="00E42405"/>
    <w:rsid w:val="00E67771"/>
    <w:rsid w:val="00F5254D"/>
    <w:rsid w:val="00FA395E"/>
    <w:rsid w:val="00FC2ED3"/>
    <w:rsid w:val="00FD215E"/>
    <w:rsid w:val="00FE72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0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FD215E"/>
    <w:pPr>
      <w:numPr>
        <w:numId w:val="3"/>
      </w:numPr>
    </w:pPr>
  </w:style>
  <w:style w:type="character" w:customStyle="1" w:styleId="40">
    <w:name w:val="Заголовок 4 Знак"/>
    <w:basedOn w:val="a0"/>
    <w:link w:val="4"/>
    <w:uiPriority w:val="9"/>
    <w:semiHidden/>
    <w:rsid w:val="000C30C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jc w:val="center"/>
      <w:outlineLvl w:val="0"/>
    </w:pPr>
    <w:rPr>
      <w:b/>
      <w:bCs/>
      <w:w w:val="90"/>
      <w:sz w:val="36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16E8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C30C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qFormat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Основной текст Знак"/>
    <w:basedOn w:val="a0"/>
    <w:link w:val="a6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0">
    <w:name w:val="Заголовок 1 Знак"/>
    <w:basedOn w:val="a0"/>
    <w:link w:val="1"/>
    <w:qFormat/>
    <w:rPr>
      <w:rFonts w:ascii="Times New Roman" w:eastAsia="Times New Roman" w:hAnsi="Times New Roman" w:cs="Times New Roman"/>
      <w:b/>
      <w:bCs/>
      <w:w w:val="90"/>
      <w:sz w:val="36"/>
      <w:szCs w:val="24"/>
      <w:lang w:eastAsia="ar-SA"/>
    </w:rPr>
  </w:style>
  <w:style w:type="character" w:customStyle="1" w:styleId="a7">
    <w:name w:val="Нижний колонтитул Знак"/>
    <w:basedOn w:val="a0"/>
    <w:link w:val="a8"/>
    <w:qFormat/>
    <w:rPr>
      <w:rFonts w:ascii="Times New Roman" w:eastAsia="Times New Roman" w:hAnsi="Times New Roman" w:cs="Times New Roman"/>
      <w:w w:val="90"/>
      <w:sz w:val="24"/>
      <w:szCs w:val="24"/>
      <w:lang w:eastAsia="ar-SA"/>
    </w:rPr>
  </w:style>
  <w:style w:type="character" w:styleId="a9">
    <w:name w:val="page number"/>
    <w:basedOn w:val="a0"/>
    <w:qFormat/>
  </w:style>
  <w:style w:type="character" w:customStyle="1" w:styleId="-">
    <w:name w:val="Интернет-ссылка"/>
    <w:rPr>
      <w:color w:val="000080"/>
      <w:u w:val="single"/>
    </w:rPr>
  </w:style>
  <w:style w:type="paragraph" w:customStyle="1" w:styleId="aa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rPr>
      <w:sz w:val="28"/>
    </w:rPr>
  </w:style>
  <w:style w:type="paragraph" w:styleId="ab">
    <w:name w:val="List"/>
    <w:basedOn w:val="a6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styleId="a4">
    <w:name w:val="Balloon Text"/>
    <w:basedOn w:val="a"/>
    <w:link w:val="a3"/>
    <w:qFormat/>
    <w:rPr>
      <w:rFonts w:ascii="Tahoma" w:hAnsi="Tahoma" w:cs="Tahoma"/>
      <w:sz w:val="16"/>
      <w:szCs w:val="16"/>
    </w:rPr>
  </w:style>
  <w:style w:type="paragraph" w:customStyle="1" w:styleId="ConsPlusTitle">
    <w:name w:val="ConsPlusTitle"/>
    <w:qFormat/>
    <w:pPr>
      <w:widowControl w:val="0"/>
    </w:pPr>
    <w:rPr>
      <w:rFonts w:ascii="Arial" w:hAnsi="Arial" w:cs="Arial"/>
      <w:b/>
      <w:sz w:val="20"/>
      <w:lang w:eastAsia="ru-RU"/>
    </w:rPr>
  </w:style>
  <w:style w:type="paragraph" w:customStyle="1" w:styleId="ConsPlusNormal">
    <w:name w:val="ConsPlusNormal"/>
    <w:qFormat/>
    <w:pPr>
      <w:widowControl w:val="0"/>
    </w:pPr>
    <w:rPr>
      <w:rFonts w:ascii="Arial" w:hAnsi="Arial" w:cs="Arial"/>
      <w:sz w:val="20"/>
      <w:lang w:eastAsia="ru-RU"/>
    </w:rPr>
  </w:style>
  <w:style w:type="paragraph" w:customStyle="1" w:styleId="11">
    <w:name w:val="Текст1"/>
    <w:basedOn w:val="a"/>
    <w:qFormat/>
    <w:pPr>
      <w:textAlignment w:val="baseline"/>
    </w:pPr>
    <w:rPr>
      <w:rFonts w:ascii="Courier New" w:hAnsi="Courier New"/>
      <w:lang w:eastAsia="ar-SA"/>
    </w:rPr>
  </w:style>
  <w:style w:type="paragraph" w:customStyle="1" w:styleId="ConsNonformat">
    <w:name w:val="ConsNonformat"/>
    <w:qFormat/>
    <w:pPr>
      <w:widowControl w:val="0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ae">
    <w:name w:val="Колонтитул"/>
    <w:basedOn w:val="a"/>
    <w:qFormat/>
  </w:style>
  <w:style w:type="paragraph" w:styleId="a8">
    <w:name w:val="footer"/>
    <w:basedOn w:val="a"/>
    <w:link w:val="a7"/>
    <w:pPr>
      <w:tabs>
        <w:tab w:val="center" w:pos="4677"/>
        <w:tab w:val="right" w:pos="9355"/>
      </w:tabs>
    </w:pPr>
    <w:rPr>
      <w:w w:val="90"/>
      <w:sz w:val="24"/>
      <w:szCs w:val="24"/>
      <w:lang w:eastAsia="ar-SA"/>
    </w:rPr>
  </w:style>
  <w:style w:type="paragraph" w:customStyle="1" w:styleId="af">
    <w:name w:val="Содержимое врезки"/>
    <w:basedOn w:val="a"/>
    <w:qFormat/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styleId="af1">
    <w:name w:val="header"/>
    <w:basedOn w:val="ae"/>
    <w:link w:val="af2"/>
    <w:uiPriority w:val="99"/>
    <w:pPr>
      <w:suppressLineNumbers/>
      <w:tabs>
        <w:tab w:val="center" w:pos="4819"/>
        <w:tab w:val="right" w:pos="9638"/>
      </w:tabs>
    </w:pPr>
  </w:style>
  <w:style w:type="character" w:customStyle="1" w:styleId="30">
    <w:name w:val="Заголовок 3 Знак"/>
    <w:basedOn w:val="a0"/>
    <w:link w:val="3"/>
    <w:uiPriority w:val="9"/>
    <w:semiHidden/>
    <w:rsid w:val="00616E84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1E4E16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1E4E1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andard">
    <w:name w:val="Standard"/>
    <w:rsid w:val="00CC43C6"/>
    <w:pPr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C43C6"/>
    <w:pPr>
      <w:spacing w:after="140" w:line="288" w:lineRule="auto"/>
    </w:pPr>
  </w:style>
  <w:style w:type="character" w:customStyle="1" w:styleId="af5">
    <w:name w:val="Цветовое выделение для Текст"/>
    <w:rsid w:val="00CC43C6"/>
    <w:rPr>
      <w:sz w:val="24"/>
    </w:rPr>
  </w:style>
  <w:style w:type="character" w:customStyle="1" w:styleId="af2">
    <w:name w:val="Верхний колонтитул Знак"/>
    <w:basedOn w:val="a0"/>
    <w:link w:val="af1"/>
    <w:uiPriority w:val="99"/>
    <w:rsid w:val="00655A96"/>
    <w:rPr>
      <w:rFonts w:ascii="Times New Roman" w:eastAsia="Times New Roman" w:hAnsi="Times New Roman" w:cs="Times New Roman"/>
      <w:sz w:val="20"/>
      <w:szCs w:val="20"/>
      <w:lang w:eastAsia="ru-RU"/>
    </w:rPr>
  </w:style>
  <w:style w:type="numbering" w:customStyle="1" w:styleId="WW8Num2">
    <w:name w:val="WW8Num2"/>
    <w:basedOn w:val="a2"/>
    <w:rsid w:val="00FD215E"/>
    <w:pPr>
      <w:numPr>
        <w:numId w:val="3"/>
      </w:numPr>
    </w:pPr>
  </w:style>
  <w:style w:type="character" w:customStyle="1" w:styleId="40">
    <w:name w:val="Заголовок 4 Знак"/>
    <w:basedOn w:val="a0"/>
    <w:link w:val="4"/>
    <w:uiPriority w:val="9"/>
    <w:semiHidden/>
    <w:rsid w:val="000C30C5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nd=9083CD400C588EB41694BA827D5E85FE&amp;req=doc&amp;base=LAW&amp;n=303658&amp;dst=290&amp;fld=134&amp;date=17.03.2019" TargetMode="External"/><Relationship Id="rId18" Type="http://schemas.openxmlformats.org/officeDocument/2006/relationships/header" Target="header1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gosuslugi35.ru/" TargetMode="External"/><Relationship Id="rId17" Type="http://schemas.openxmlformats.org/officeDocument/2006/relationships/hyperlink" Target="consultantplus://offline/ref=076C15B46DC357EEFA5267F9702BBB92EC4EEB0C6156D7EE4C4C95EE9D7AEC86E4161FE02818130C2C37L" TargetMode="External"/><Relationship Id="rId25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nd=10336DA60F86D63DCDFA8D98ED087F9A&amp;req=doc&amp;base=LAW&amp;n=183496&amp;date=27.03.2019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gosuslugi.ru/" TargetMode="External"/><Relationship Id="rId24" Type="http://schemas.openxmlformats.org/officeDocument/2006/relationships/hyperlink" Target="mailto:grmfc@yandex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login.consultant.ru/link/?req=doc&amp;base=LAW&amp;n=315267&amp;date=23.07.2019&amp;dst=2598&amp;fld=134" TargetMode="External"/><Relationship Id="rId23" Type="http://schemas.openxmlformats.org/officeDocument/2006/relationships/footer" Target="footer3.xml"/><Relationship Id="rId10" Type="http://schemas.openxmlformats.org/officeDocument/2006/relationships/image" Target="media/image10.png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consultantplus://offline/ref=6516297AE893B6B7391D086B5E884F35F1831BBEB36328ED641890D3839C58CDA48DB4BE9CEA3D0Fn4e0Q" TargetMode="External"/><Relationship Id="rId22" Type="http://schemas.openxmlformats.org/officeDocument/2006/relationships/header" Target="header3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CF112F-7575-4E54-A462-92DD9AE828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25</Pages>
  <Words>9516</Words>
  <Characters>54242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Андрюшина Наталья Сергеевна</dc:creator>
  <cp:lastModifiedBy>А. Тищенко</cp:lastModifiedBy>
  <cp:revision>2</cp:revision>
  <cp:lastPrinted>2023-02-27T08:29:00Z</cp:lastPrinted>
  <dcterms:created xsi:type="dcterms:W3CDTF">2023-02-27T08:30:00Z</dcterms:created>
  <dcterms:modified xsi:type="dcterms:W3CDTF">2023-02-27T08:30:00Z</dcterms:modified>
  <dc:language>ru-RU</dc:language>
</cp:coreProperties>
</file>