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D320D" w:rsidP="00AC5D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8F0D8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D320D">
              <w:rPr>
                <w:rFonts w:ascii="Liberation Serif" w:hAnsi="Liberation Serif"/>
                <w:sz w:val="26"/>
                <w:szCs w:val="26"/>
              </w:rPr>
              <w:t>45</w:t>
            </w:r>
            <w:r w:rsidR="008F0D89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F0D89" w:rsidRPr="008F0D89" w:rsidRDefault="008F0D89" w:rsidP="008F0D89">
      <w:pPr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Об утверждении Положения </w:t>
      </w:r>
      <w:r w:rsidRPr="008F0D89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об</w:t>
      </w: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осуществлении </w:t>
      </w:r>
      <w:r w:rsidRPr="008F0D89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ведомственного контроля </w:t>
      </w:r>
      <w:r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                 </w:t>
      </w:r>
      <w:r w:rsidRPr="008F0D89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за со</w:t>
      </w:r>
      <w:r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блюдением законодательства </w:t>
      </w:r>
      <w:r w:rsidRPr="008F0D89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Рос</w:t>
      </w:r>
      <w:r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сийской Федерации </w:t>
      </w:r>
      <w:r w:rsidRPr="008F0D89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и иных </w:t>
      </w:r>
      <w:r w:rsidRPr="008F0D89">
        <w:rPr>
          <w:rFonts w:ascii="Liberation Serif" w:eastAsia="Arial" w:hAnsi="Liberation Serif" w:cs="Liberation Serif"/>
          <w:b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 w:rsidRPr="008F0D89">
        <w:rPr>
          <w:rFonts w:ascii="Liberation Serif" w:eastAsia="Arial" w:hAnsi="Liberation Serif" w:cs="Liberation Serif"/>
          <w:b/>
          <w:color w:val="000000"/>
          <w:spacing w:val="-2"/>
          <w:sz w:val="26"/>
          <w:szCs w:val="26"/>
          <w:lang w:eastAsia="ar-SA"/>
        </w:rPr>
        <w:t xml:space="preserve">закупок  товаров, работ, услуг </w:t>
      </w:r>
      <w:r>
        <w:rPr>
          <w:rFonts w:ascii="Liberation Serif" w:eastAsia="Arial" w:hAnsi="Liberation Serif" w:cs="Liberation Serif"/>
          <w:b/>
          <w:color w:val="000000"/>
          <w:spacing w:val="-2"/>
          <w:sz w:val="26"/>
          <w:szCs w:val="26"/>
          <w:lang w:eastAsia="ar-SA"/>
        </w:rPr>
        <w:t xml:space="preserve">           </w:t>
      </w: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>в казенных, бюджетных и автономных  учреждениях, учредителем которых являе</w:t>
      </w:r>
      <w:r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тся администрация Грязовецкого </w:t>
      </w: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>муниципального округа</w:t>
      </w:r>
    </w:p>
    <w:p w:rsidR="008F0D89" w:rsidRPr="008F0D89" w:rsidRDefault="008F0D89" w:rsidP="008F0D89">
      <w:pPr>
        <w:ind w:firstLine="709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F0D89" w:rsidRPr="008F0D89" w:rsidRDefault="008F0D89" w:rsidP="008F0D89">
      <w:pPr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В</w:t>
      </w: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соответствии со статьей 100 </w:t>
      </w:r>
      <w:r w:rsidRPr="008F0D89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Федерального закона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от 05</w:t>
      </w:r>
      <w:r>
        <w:rPr>
          <w:rFonts w:ascii="Liberation Serif" w:hAnsi="Liberation Serif" w:cs="Liberation Serif"/>
          <w:sz w:val="26"/>
          <w:szCs w:val="26"/>
          <w:lang w:eastAsia="ar-SA"/>
        </w:rPr>
        <w:t>.04.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2013 № 44-ФЗ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постановлением администрации округа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</w:t>
      </w: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от 22.02.2023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№ 337 «Об утверждении Порядка осуществления </w:t>
      </w:r>
      <w:r w:rsidRPr="008F0D89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>ведомственного контроля за со</w:t>
      </w:r>
      <w:r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блюдением законодательства </w:t>
      </w:r>
      <w:r w:rsidRPr="008F0D89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Российской Федерации и иных </w:t>
      </w:r>
      <w:r w:rsidRPr="008F0D89"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 w:rsidRPr="008F0D89"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закупок  товаров, работ, услуг для обеспечения муниципальных нужд </w:t>
      </w:r>
      <w:r w:rsidRPr="008F0D89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Грязовецкого муниципального округа»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</w:p>
    <w:p w:rsidR="008F0D89" w:rsidRPr="008F0D89" w:rsidRDefault="008F0D89" w:rsidP="008F0D89">
      <w:pPr>
        <w:spacing w:line="360" w:lineRule="auto"/>
        <w:jc w:val="both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>Администрация Грязовецкого муниципального округа ПОСТАНОВЛЯЕТ:</w:t>
      </w:r>
    </w:p>
    <w:p w:rsidR="008F0D89" w:rsidRPr="008F0D89" w:rsidRDefault="008F0D89" w:rsidP="008F0D89">
      <w:pPr>
        <w:spacing w:line="36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1. 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Утвердить Положение </w:t>
      </w:r>
      <w:r w:rsidRPr="008F0D89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об осуществлении </w:t>
      </w:r>
      <w:r w:rsidRPr="008F0D89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ведомственного контроля  </w:t>
      </w:r>
      <w:r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                     </w:t>
      </w:r>
      <w:r w:rsidRPr="008F0D89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за соблюдением законодательства Российской Федерации и иных </w:t>
      </w:r>
      <w:r w:rsidRPr="008F0D89"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 w:rsidRPr="008F0D89"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закупок  товаров, работ, услуг </w:t>
      </w:r>
      <w:r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                 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в казенных, бюджетных и автономных</w:t>
      </w:r>
      <w:r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учреждениях, учредителем которых является администрация Грязовецкого муниципального округа (прилагается).</w:t>
      </w:r>
    </w:p>
    <w:p w:rsidR="008F0D89" w:rsidRPr="008F0D89" w:rsidRDefault="008F0D89" w:rsidP="008F0D89">
      <w:pPr>
        <w:spacing w:line="360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F0D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. </w:t>
      </w:r>
      <w:r w:rsidRPr="008F0D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Признать утратившим силу постановление главы администрации района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 xml:space="preserve">              </w:t>
      </w:r>
      <w:r w:rsidRPr="008F0D8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/>
        </w:rPr>
        <w:t>от 16.05.2014 № 201 «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Об утверждении Положения </w:t>
      </w:r>
      <w:r w:rsidRPr="008F0D89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об осуществлении </w:t>
      </w:r>
      <w:r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>ведомственного контроля</w:t>
      </w:r>
      <w:r w:rsidRPr="008F0D89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 за соблюдением законодательства Российской Федерации и иных </w:t>
      </w:r>
      <w:r w:rsidRPr="008F0D89"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>закупок</w:t>
      </w:r>
      <w:r w:rsidRPr="008F0D89"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 товаров, работ, </w:t>
      </w:r>
      <w:r w:rsidRPr="008F0D89"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lastRenderedPageBreak/>
        <w:t xml:space="preserve">услуг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в бюджетных учреждениях, учредителем которых являе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тся администрация Грязовецкого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муниципального района.</w:t>
      </w:r>
    </w:p>
    <w:p w:rsidR="008F0D89" w:rsidRPr="008F0D89" w:rsidRDefault="008F0D89" w:rsidP="008F0D89">
      <w:pPr>
        <w:spacing w:line="360" w:lineRule="auto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3. Контроль за выполнением постановления возложить на первого заместителя главы Грязовецкого муниципального округа</w:t>
      </w:r>
      <w:r w:rsidRPr="008F0D89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Крутикову Л.Н.</w:t>
      </w:r>
    </w:p>
    <w:p w:rsidR="008F0D89" w:rsidRPr="008F0D89" w:rsidRDefault="008F0D89" w:rsidP="008F0D89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224AE" w:rsidRPr="003D320D" w:rsidRDefault="003224AE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224AE" w:rsidRPr="003D320D" w:rsidRDefault="003224AE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8F0D89" w:rsidRDefault="003224AE" w:rsidP="003D320D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8F0D89" w:rsidRDefault="008F0D89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8F0D89" w:rsidRPr="008F0D89" w:rsidRDefault="008F0D89" w:rsidP="008F0D89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УТВЕРЖДЕНО</w:t>
      </w:r>
    </w:p>
    <w:p w:rsidR="008F0D89" w:rsidRPr="008F0D89" w:rsidRDefault="008F0D89" w:rsidP="008F0D89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постановлением администрации</w:t>
      </w:r>
    </w:p>
    <w:p w:rsidR="008F0D89" w:rsidRPr="008F0D89" w:rsidRDefault="008F0D89" w:rsidP="008F0D89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 муниципального округа</w:t>
      </w:r>
    </w:p>
    <w:p w:rsidR="008F0D89" w:rsidRPr="008F0D89" w:rsidRDefault="008F0D89" w:rsidP="008F0D89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от 14.03.2023 № 452</w:t>
      </w:r>
    </w:p>
    <w:p w:rsidR="008F0D89" w:rsidRPr="008F0D89" w:rsidRDefault="008F0D89" w:rsidP="008F0D89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(приложение)</w:t>
      </w:r>
    </w:p>
    <w:p w:rsidR="008F0D89" w:rsidRPr="008F0D89" w:rsidRDefault="008F0D89" w:rsidP="008F0D89">
      <w:pPr>
        <w:jc w:val="center"/>
        <w:rPr>
          <w:rFonts w:ascii="Liberation Serif" w:hAnsi="Liberation Serif" w:cs="Liberation Serif"/>
          <w:b/>
          <w:sz w:val="24"/>
          <w:szCs w:val="24"/>
          <w:lang w:eastAsia="ar-SA"/>
        </w:rPr>
      </w:pPr>
    </w:p>
    <w:p w:rsidR="008F0D89" w:rsidRPr="008F0D89" w:rsidRDefault="008F0D89" w:rsidP="008F0D89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>Положение</w:t>
      </w:r>
    </w:p>
    <w:p w:rsidR="008F0D89" w:rsidRPr="008F0D89" w:rsidRDefault="008F0D89" w:rsidP="008F0D89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об осуществлении </w:t>
      </w:r>
      <w:r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ведомственного контроля </w:t>
      </w:r>
      <w:r w:rsidRPr="008F0D89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>за соблюдение</w:t>
      </w:r>
      <w:r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м законодательства Российской </w:t>
      </w:r>
      <w:r w:rsidRPr="008F0D89">
        <w:rPr>
          <w:rFonts w:ascii="Liberation Serif" w:eastAsia="Arial" w:hAnsi="Liberation Serif" w:cs="Liberation Serif"/>
          <w:b/>
          <w:color w:val="000000"/>
          <w:sz w:val="26"/>
          <w:szCs w:val="26"/>
          <w:lang w:eastAsia="ar-SA"/>
        </w:rPr>
        <w:t xml:space="preserve">Федерации и иных </w:t>
      </w:r>
      <w:r w:rsidRPr="008F0D89">
        <w:rPr>
          <w:rFonts w:ascii="Liberation Serif" w:eastAsia="Arial" w:hAnsi="Liberation Serif" w:cs="Liberation Serif"/>
          <w:b/>
          <w:color w:val="000000"/>
          <w:spacing w:val="-1"/>
          <w:sz w:val="26"/>
          <w:szCs w:val="26"/>
          <w:lang w:eastAsia="ar-SA"/>
        </w:rPr>
        <w:t xml:space="preserve">нормативных правовых актов о контрактной системе в сфере </w:t>
      </w:r>
      <w:r w:rsidRPr="008F0D89">
        <w:rPr>
          <w:rFonts w:ascii="Liberation Serif" w:eastAsia="Arial" w:hAnsi="Liberation Serif" w:cs="Liberation Serif"/>
          <w:b/>
          <w:color w:val="000000"/>
          <w:spacing w:val="-2"/>
          <w:sz w:val="26"/>
          <w:szCs w:val="26"/>
          <w:lang w:eastAsia="ar-SA"/>
        </w:rPr>
        <w:t xml:space="preserve">закупок  товаров, работ, услуг </w:t>
      </w: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в казенных, бюджетных </w:t>
      </w:r>
      <w:r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                         </w:t>
      </w: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>и автономных  учреждениях, учредителем которых явля</w:t>
      </w:r>
      <w:r>
        <w:rPr>
          <w:rFonts w:ascii="Liberation Serif" w:hAnsi="Liberation Serif" w:cs="Liberation Serif"/>
          <w:b/>
          <w:sz w:val="26"/>
          <w:szCs w:val="26"/>
          <w:lang w:eastAsia="ar-SA"/>
        </w:rPr>
        <w:t>ется администрация Грязовецкого</w:t>
      </w:r>
      <w:r w:rsidRPr="008F0D89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муниципального </w:t>
      </w:r>
      <w:r w:rsidRPr="008F0D89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округа</w:t>
      </w:r>
      <w:r w:rsidRPr="008F0D89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</w:t>
      </w:r>
      <w:r w:rsidR="00776BD5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                                                                          </w:t>
      </w:r>
      <w:r w:rsidRPr="008F0D89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(далее – Порядок)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8F0D89" w:rsidRDefault="008F0D89" w:rsidP="008F0D89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1. Общие положения</w:t>
      </w:r>
    </w:p>
    <w:p w:rsidR="008F0D89" w:rsidRPr="008F0D89" w:rsidRDefault="008F0D89" w:rsidP="008F0D89">
      <w:pPr>
        <w:widowControl w:val="0"/>
        <w:autoSpaceDE w:val="0"/>
        <w:ind w:firstLine="709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1. 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Настоящее Положение регулирует правоотношения, связанные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             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с осуществлением </w:t>
      </w:r>
      <w:r w:rsidRPr="008F0D89">
        <w:rPr>
          <w:rFonts w:ascii="Liberation Serif" w:eastAsia="Arial" w:hAnsi="Liberation Serif" w:cs="Liberation Serif"/>
          <w:color w:val="000000"/>
          <w:sz w:val="26"/>
          <w:szCs w:val="26"/>
          <w:lang w:eastAsia="ar-SA"/>
        </w:rPr>
        <w:t xml:space="preserve">ведомственного контроля за соблюдением законодательства Российской Федерации и иных </w:t>
      </w:r>
      <w:r w:rsidRPr="008F0D89"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>нормативных правовых актов о контрактной системе</w:t>
      </w:r>
      <w:r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 xml:space="preserve">            </w:t>
      </w:r>
      <w:r w:rsidRPr="008F0D89">
        <w:rPr>
          <w:rFonts w:ascii="Liberation Serif" w:eastAsia="Arial" w:hAnsi="Liberation Serif" w:cs="Liberation Serif"/>
          <w:color w:val="000000"/>
          <w:spacing w:val="-1"/>
          <w:sz w:val="26"/>
          <w:szCs w:val="26"/>
          <w:lang w:eastAsia="ar-SA"/>
        </w:rPr>
        <w:t xml:space="preserve"> в сфере </w:t>
      </w:r>
      <w:r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 xml:space="preserve">закупок </w:t>
      </w:r>
      <w:r w:rsidRPr="008F0D89">
        <w:rPr>
          <w:rFonts w:ascii="Liberation Serif" w:eastAsia="Arial" w:hAnsi="Liberation Serif" w:cs="Liberation Serif"/>
          <w:color w:val="000000"/>
          <w:spacing w:val="-2"/>
          <w:sz w:val="26"/>
          <w:szCs w:val="26"/>
          <w:lang w:eastAsia="ar-SA"/>
        </w:rPr>
        <w:t>товаров, работ, услуг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 (далее - мероприятия по контролю) в казенных, бюджетных и автономных</w:t>
      </w:r>
      <w:r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учреждениях, учредителем которых является администрация Грязовецкого  муниципального округа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Вологодской области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 (далее - подведомственные учреждения).</w:t>
      </w:r>
    </w:p>
    <w:p w:rsidR="008F0D89" w:rsidRPr="008F0D89" w:rsidRDefault="008F0D89" w:rsidP="008F0D89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 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Положение устанавливает правила осуществления в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едомственного контроля в сфере 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закупок товаров, работ, услуг для обеспечения муниципальных нужд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    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                    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и муниципальных нужд»</w:t>
      </w:r>
      <w:r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8F0D89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 иных </w:t>
      </w:r>
      <w:r w:rsidRPr="008F0D89">
        <w:rPr>
          <w:rFonts w:ascii="Liberation Serif" w:eastAsia="Arial" w:hAnsi="Liberation Serif" w:cs="Liberation Serif"/>
          <w:color w:val="000000"/>
          <w:spacing w:val="-1"/>
          <w:kern w:val="3"/>
          <w:sz w:val="26"/>
          <w:szCs w:val="26"/>
          <w:lang w:eastAsia="zh-CN" w:bidi="hi-IN"/>
        </w:rPr>
        <w:t xml:space="preserve">нормативных правовых актов о контрактной системе в сфере </w:t>
      </w:r>
      <w:r w:rsidRPr="008F0D89">
        <w:rPr>
          <w:rFonts w:ascii="Liberation Serif" w:eastAsia="Arial" w:hAnsi="Liberation Serif" w:cs="Liberation Serif"/>
          <w:color w:val="000000"/>
          <w:spacing w:val="-2"/>
          <w:kern w:val="3"/>
          <w:sz w:val="26"/>
          <w:szCs w:val="26"/>
          <w:lang w:eastAsia="zh-CN" w:bidi="hi-IN"/>
        </w:rPr>
        <w:t>закупок   товаров, работ, услуг для обеспечения муниципальных нужд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.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 xml:space="preserve">3.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Мероприятия по контролю проводятся в целях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 повышения эффективности, результативности осуществления закупок товаров, работ, услуг, обеспечения гласн</w:t>
      </w:r>
      <w:r w:rsidRPr="008F0D89">
        <w:rPr>
          <w:rFonts w:ascii="Liberation Serif" w:hAnsi="Liberation Serif" w:cs="Liberation Serif"/>
          <w:sz w:val="26"/>
          <w:szCs w:val="26"/>
        </w:rPr>
        <w:t>о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сти и прозрачности осуществления таких закупок, предотвращения коррупции </w:t>
      </w:r>
      <w:r w:rsidR="00776BD5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8F0D89">
        <w:rPr>
          <w:rFonts w:ascii="Liberation Serif" w:hAnsi="Liberation Serif" w:cs="Liberation Serif"/>
          <w:sz w:val="26"/>
          <w:szCs w:val="26"/>
        </w:rPr>
        <w:t>и других злоупотреблений в сфере таких закупок.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8F0D89" w:rsidRDefault="008F0D89" w:rsidP="008F0D89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2. Порядок проведения мероприятий по контролю</w:t>
      </w:r>
    </w:p>
    <w:p w:rsidR="008F0D89" w:rsidRPr="008F0D89" w:rsidRDefault="008F0D89" w:rsidP="008F0D89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</w:p>
    <w:p w:rsidR="008F0D89" w:rsidRPr="008F0D89" w:rsidRDefault="008F0D89" w:rsidP="008F0D89">
      <w:pPr>
        <w:widowControl w:val="0"/>
        <w:tabs>
          <w:tab w:val="left" w:pos="525"/>
        </w:tabs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2.1.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При осуществлении ведомственного контроля администра</w:t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ция Грязовецкого муниципального 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 осуществляет 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мероприятия по контролю </w:t>
      </w:r>
      <w:r w:rsidRPr="008F0D89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подведомственных 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учреждениях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части соблюдения законодательства Российской Федерации </w:t>
      </w: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о контрактной системе в сфере закупок, в том числе: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 xml:space="preserve">а) соблюдения ограничений и запретов, установленных законодательством </w:t>
      </w:r>
      <w:r>
        <w:rPr>
          <w:rFonts w:ascii="Liberation Serif" w:hAnsi="Liberation Serif" w:cs="Liberation Serif"/>
          <w:sz w:val="26"/>
          <w:szCs w:val="26"/>
        </w:rPr>
        <w:t xml:space="preserve">  </w:t>
      </w:r>
      <w:r w:rsidRPr="008F0D89">
        <w:rPr>
          <w:rFonts w:ascii="Liberation Serif" w:hAnsi="Liberation Serif" w:cs="Liberation Serif"/>
          <w:sz w:val="26"/>
          <w:szCs w:val="26"/>
        </w:rPr>
        <w:t>Российской Федерации о контрактной системе в сфере закупок;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б) соблюдения требований к обоснованию закупок и обоснованности закупок;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в) соблюдения требований о нормировании в сфере закупок;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</w:t>
      </w:r>
      <w:r w:rsidRPr="008F0D89">
        <w:rPr>
          <w:rFonts w:ascii="Liberation Serif" w:hAnsi="Liberation Serif" w:cs="Liberation Serif"/>
          <w:sz w:val="26"/>
          <w:szCs w:val="26"/>
        </w:rPr>
        <w:t>и</w:t>
      </w:r>
      <w:r w:rsidRPr="008F0D89">
        <w:rPr>
          <w:rFonts w:ascii="Liberation Serif" w:hAnsi="Liberation Serif" w:cs="Liberation Serif"/>
          <w:sz w:val="26"/>
          <w:szCs w:val="26"/>
        </w:rPr>
        <w:t>ком, исполнителем), начальной цены единицы товара, работы, услуги, начальной суммы цен единиц товара, работы, услуги;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lastRenderedPageBreak/>
        <w:t>д) соответствия информации об идентификационных кодах закупок и непр</w:t>
      </w:r>
      <w:r w:rsidRPr="008F0D89">
        <w:rPr>
          <w:rFonts w:ascii="Liberation Serif" w:hAnsi="Liberation Serif" w:cs="Liberation Serif"/>
          <w:sz w:val="26"/>
          <w:szCs w:val="26"/>
        </w:rPr>
        <w:t>е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вышения объема финансового обеспечения для осуществления данных закупок </w:t>
      </w:r>
      <w:r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8F0D89">
        <w:rPr>
          <w:rFonts w:ascii="Liberation Serif" w:hAnsi="Liberation Serif" w:cs="Liberation Serif"/>
          <w:sz w:val="26"/>
          <w:szCs w:val="26"/>
        </w:rPr>
        <w:t>информации, содержащейся в планах-графиках закупок, извещениях об осуществл</w:t>
      </w:r>
      <w:r w:rsidRPr="008F0D89">
        <w:rPr>
          <w:rFonts w:ascii="Liberation Serif" w:hAnsi="Liberation Serif" w:cs="Liberation Serif"/>
          <w:sz w:val="26"/>
          <w:szCs w:val="26"/>
        </w:rPr>
        <w:t>е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нии закупок, протоколах определения поставщиков (подрядчиков, исполнителей), условиях проектов контрактов, направленных участниками закупок, с которыми </w:t>
      </w:r>
      <w:r w:rsidR="00776BD5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8F0D89">
        <w:rPr>
          <w:rFonts w:ascii="Liberation Serif" w:hAnsi="Liberation Serif" w:cs="Liberation Serif"/>
          <w:sz w:val="26"/>
          <w:szCs w:val="26"/>
        </w:rPr>
        <w:t>заключаются контракты, в реестре контра</w:t>
      </w:r>
      <w:r w:rsidRPr="008F0D89">
        <w:rPr>
          <w:rFonts w:ascii="Liberation Serif" w:hAnsi="Liberation Serif" w:cs="Liberation Serif"/>
          <w:sz w:val="26"/>
          <w:szCs w:val="26"/>
        </w:rPr>
        <w:t>к</w:t>
      </w:r>
      <w:r w:rsidRPr="008F0D89">
        <w:rPr>
          <w:rFonts w:ascii="Liberation Serif" w:hAnsi="Liberation Serif" w:cs="Liberation Serif"/>
          <w:sz w:val="26"/>
          <w:szCs w:val="26"/>
        </w:rPr>
        <w:t>тов, заключенных заказчиками;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 xml:space="preserve">е) предоставления учреждениям и предприятиям уголовно-исполнительной </w:t>
      </w:r>
      <w:r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системы, организациям инвалидов преимущества в отношении предлагаемых ими </w:t>
      </w:r>
      <w:r w:rsidR="00776BD5">
        <w:rPr>
          <w:rFonts w:ascii="Liberation Serif" w:hAnsi="Liberation Serif" w:cs="Liberation Serif"/>
          <w:sz w:val="26"/>
          <w:szCs w:val="26"/>
        </w:rPr>
        <w:t xml:space="preserve">    </w:t>
      </w:r>
      <w:r w:rsidRPr="008F0D89">
        <w:rPr>
          <w:rFonts w:ascii="Liberation Serif" w:hAnsi="Liberation Serif" w:cs="Liberation Serif"/>
          <w:sz w:val="26"/>
          <w:szCs w:val="26"/>
        </w:rPr>
        <w:t>ц</w:t>
      </w:r>
      <w:r w:rsidRPr="008F0D89">
        <w:rPr>
          <w:rFonts w:ascii="Liberation Serif" w:hAnsi="Liberation Serif" w:cs="Liberation Serif"/>
          <w:sz w:val="26"/>
          <w:szCs w:val="26"/>
        </w:rPr>
        <w:t>е</w:t>
      </w:r>
      <w:r w:rsidRPr="008F0D89">
        <w:rPr>
          <w:rFonts w:ascii="Liberation Serif" w:hAnsi="Liberation Serif" w:cs="Liberation Serif"/>
          <w:sz w:val="26"/>
          <w:szCs w:val="26"/>
        </w:rPr>
        <w:t>ны контракта, суммы цен единиц товара, работы, услуги;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ж) соблюдения требований, касающихся участия в закупках субъектов малого пре</w:t>
      </w:r>
      <w:r w:rsidRPr="008F0D89">
        <w:rPr>
          <w:rFonts w:ascii="Liberation Serif" w:hAnsi="Liberation Serif" w:cs="Liberation Serif"/>
          <w:sz w:val="26"/>
          <w:szCs w:val="26"/>
        </w:rPr>
        <w:t>д</w:t>
      </w:r>
      <w:r w:rsidRPr="008F0D89">
        <w:rPr>
          <w:rFonts w:ascii="Liberation Serif" w:hAnsi="Liberation Serif" w:cs="Liberation Serif"/>
          <w:sz w:val="26"/>
          <w:szCs w:val="26"/>
        </w:rPr>
        <w:t>принимательства, социально ориентированных некоммерческих организаций;</w:t>
      </w:r>
    </w:p>
    <w:p w:rsidR="008F0D89" w:rsidRPr="008F0D89" w:rsidRDefault="00776BD5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з) </w:t>
      </w:r>
      <w:bookmarkStart w:id="0" w:name="_GoBack"/>
      <w:bookmarkEnd w:id="0"/>
      <w:r w:rsidR="008F0D89" w:rsidRPr="008F0D89">
        <w:rPr>
          <w:rFonts w:ascii="Liberation Serif" w:hAnsi="Liberation Serif" w:cs="Liberation Serif"/>
          <w:sz w:val="26"/>
          <w:szCs w:val="26"/>
        </w:rPr>
        <w:t xml:space="preserve">соблюдения требований по определению поставщика (подрядчика,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</w:t>
      </w:r>
      <w:r w:rsidR="008F0D89" w:rsidRPr="008F0D89">
        <w:rPr>
          <w:rFonts w:ascii="Liberation Serif" w:hAnsi="Liberation Serif" w:cs="Liberation Serif"/>
          <w:sz w:val="26"/>
          <w:szCs w:val="26"/>
        </w:rPr>
        <w:t>исполнителя);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 xml:space="preserve">и) применения заказчиком мер ответственности и совершения иных действий 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8F0D89">
        <w:rPr>
          <w:rFonts w:ascii="Liberation Serif" w:hAnsi="Liberation Serif" w:cs="Liberation Serif"/>
          <w:sz w:val="26"/>
          <w:szCs w:val="26"/>
        </w:rPr>
        <w:t>в случае нарушения поставщиком (подрядчиком, исполнителем) условий контракта;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к) соответствия поставленного товара, выполненной работы (ее результата) или ок</w:t>
      </w:r>
      <w:r w:rsidRPr="008F0D89">
        <w:rPr>
          <w:rFonts w:ascii="Liberation Serif" w:hAnsi="Liberation Serif" w:cs="Liberation Serif"/>
          <w:sz w:val="26"/>
          <w:szCs w:val="26"/>
        </w:rPr>
        <w:t>а</w:t>
      </w:r>
      <w:r w:rsidRPr="008F0D89">
        <w:rPr>
          <w:rFonts w:ascii="Liberation Serif" w:hAnsi="Liberation Serif" w:cs="Liberation Serif"/>
          <w:sz w:val="26"/>
          <w:szCs w:val="26"/>
        </w:rPr>
        <w:t>занной услуги условиям контракта;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л) своевременности, полноты и достоверности отражения в документах учета поста</w:t>
      </w:r>
      <w:r w:rsidRPr="008F0D89">
        <w:rPr>
          <w:rFonts w:ascii="Liberation Serif" w:hAnsi="Liberation Serif" w:cs="Liberation Serif"/>
          <w:sz w:val="26"/>
          <w:szCs w:val="26"/>
        </w:rPr>
        <w:t>в</w:t>
      </w:r>
      <w:r w:rsidRPr="008F0D89">
        <w:rPr>
          <w:rFonts w:ascii="Liberation Serif" w:hAnsi="Liberation Serif" w:cs="Liberation Serif"/>
          <w:sz w:val="26"/>
          <w:szCs w:val="26"/>
        </w:rPr>
        <w:t>ленного товара, выполненной работы (ее результата) или оказанной услуги;</w:t>
      </w:r>
    </w:p>
    <w:p w:rsidR="008F0D89" w:rsidRPr="008F0D89" w:rsidRDefault="008F0D89" w:rsidP="008F0D89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 xml:space="preserve">м) соответствия использования поставленного товара, выполненной работы </w:t>
      </w:r>
      <w:r w:rsidR="00776BD5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8F0D89">
        <w:rPr>
          <w:rFonts w:ascii="Liberation Serif" w:hAnsi="Liberation Serif" w:cs="Liberation Serif"/>
          <w:sz w:val="26"/>
          <w:szCs w:val="26"/>
        </w:rPr>
        <w:t>(ее результата) или оказанной услуги целям осуществления закупки.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Для осуществления ведомственного контроля администрацией Грязовецкого муниципального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 xml:space="preserve"> округа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  назначается одно или несколько должностных лиц, уполномоченных на осуществление ведомственного контроля.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Работники (должностные лица) ведомственного контроля осуществляют ведомственный контроль в соответствии с настоящим Положением.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2.2. Должностные лица, уполномоченные на осуществление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8F0D89" w:rsidRPr="008F0D89" w:rsidRDefault="00776BD5" w:rsidP="008F0D89">
      <w:pPr>
        <w:widowControl w:val="0"/>
        <w:autoSpaceDE w:val="0"/>
        <w:ind w:firstLine="709"/>
        <w:jc w:val="both"/>
        <w:rPr>
          <w:rFonts w:ascii="Liberation Serif" w:eastAsia="Arial CYR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2.3. </w:t>
      </w:r>
      <w:r w:rsidR="008F0D89" w:rsidRPr="008F0D89">
        <w:rPr>
          <w:rFonts w:ascii="Liberation Serif" w:eastAsia="Arial CYR" w:hAnsi="Liberation Serif" w:cs="Liberation Serif"/>
          <w:sz w:val="26"/>
          <w:szCs w:val="26"/>
          <w:lang w:eastAsia="ar-SA"/>
        </w:rPr>
        <w:t>Ведомственный контроль осуществляется путем проведения выездных</w:t>
      </w:r>
      <w:r>
        <w:rPr>
          <w:rFonts w:ascii="Liberation Serif" w:eastAsia="Arial CYR" w:hAnsi="Liberation Serif" w:cs="Liberation Serif"/>
          <w:sz w:val="26"/>
          <w:szCs w:val="26"/>
          <w:lang w:eastAsia="ar-SA"/>
        </w:rPr>
        <w:t xml:space="preserve">                      </w:t>
      </w:r>
      <w:r w:rsidR="008F0D89" w:rsidRPr="008F0D89">
        <w:rPr>
          <w:rFonts w:ascii="Liberation Serif" w:eastAsia="Arial CYR" w:hAnsi="Liberation Serif" w:cs="Liberation Serif"/>
          <w:sz w:val="26"/>
          <w:szCs w:val="26"/>
          <w:lang w:eastAsia="ar-SA"/>
        </w:rPr>
        <w:t xml:space="preserve"> или документарных мероприятий ведомственного контроля.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Выездная проверка осуществляется по месту нахождения субъекта ведомственного контроля.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 xml:space="preserve">Документарная проверка проводится по месту нахождения администрации Грязовецкого муниципального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округа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 и состоит в исследовании информации, документов и материалов, представленных по запросу органа ведомственного контроля, и (или) данных единой информационной системы в сфере закупок.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bookmarkStart w:id="1" w:name="4"/>
      <w:bookmarkEnd w:id="1"/>
      <w:r w:rsidRPr="008F0D89">
        <w:rPr>
          <w:rFonts w:ascii="Liberation Serif" w:hAnsi="Liberation Serif" w:cs="Liberation Serif"/>
          <w:sz w:val="26"/>
          <w:szCs w:val="26"/>
        </w:rPr>
        <w:t>М</w:t>
      </w:r>
      <w:r w:rsidRPr="008F0D89">
        <w:rPr>
          <w:rFonts w:ascii="Liberation Serif" w:eastAsia="Arial CYR" w:hAnsi="Liberation Serif" w:cs="Liberation Serif"/>
          <w:sz w:val="26"/>
          <w:szCs w:val="26"/>
          <w:lang w:eastAsia="ar-SA"/>
        </w:rPr>
        <w:t xml:space="preserve">ероприятия ведомственного контроля могут осуществляться сплошным </w:t>
      </w:r>
      <w:r>
        <w:rPr>
          <w:rFonts w:ascii="Liberation Serif" w:eastAsia="Arial CYR" w:hAnsi="Liberation Serif" w:cs="Liberation Serif"/>
          <w:sz w:val="26"/>
          <w:szCs w:val="26"/>
          <w:lang w:eastAsia="ar-SA"/>
        </w:rPr>
        <w:t xml:space="preserve">               </w:t>
      </w:r>
      <w:r w:rsidRPr="008F0D89">
        <w:rPr>
          <w:rFonts w:ascii="Liberation Serif" w:eastAsia="Arial CYR" w:hAnsi="Liberation Serif" w:cs="Liberation Serif"/>
          <w:sz w:val="26"/>
          <w:szCs w:val="26"/>
          <w:lang w:eastAsia="ar-SA"/>
        </w:rPr>
        <w:t>или выборочным методом.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Указанные проверки проводятся не реже 1 раза в 3 года.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8F0D89" w:rsidRPr="008F0D89" w:rsidRDefault="008F0D89" w:rsidP="008F0D8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F0D89">
        <w:rPr>
          <w:rFonts w:ascii="Liberation Serif" w:hAnsi="Liberation Serif" w:cs="Liberation Serif"/>
          <w:b/>
          <w:sz w:val="26"/>
          <w:szCs w:val="26"/>
        </w:rPr>
        <w:t>3. Порядок организации и проведения мероприятий</w:t>
      </w:r>
    </w:p>
    <w:p w:rsidR="008F0D89" w:rsidRDefault="008F0D89" w:rsidP="008F0D89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8F0D89">
        <w:rPr>
          <w:rFonts w:ascii="Liberation Serif" w:hAnsi="Liberation Serif" w:cs="Liberation Serif"/>
          <w:b/>
          <w:sz w:val="26"/>
          <w:szCs w:val="26"/>
        </w:rPr>
        <w:t>ведомственного контроля</w:t>
      </w:r>
    </w:p>
    <w:p w:rsidR="008F0D89" w:rsidRPr="008F0D89" w:rsidRDefault="008F0D89" w:rsidP="008F0D89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3.1. 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Мероприятия ведомственного контроля проводятся на основании </w:t>
      </w:r>
      <w:r w:rsidRPr="008F0D89">
        <w:rPr>
          <w:rFonts w:ascii="Liberation Serif" w:hAnsi="Liberation Serif" w:cs="Liberation Serif"/>
          <w:sz w:val="26"/>
          <w:szCs w:val="26"/>
          <w:lang w:eastAsia="ar-SA"/>
        </w:rPr>
        <w:t>распоряжения главы Грязовецкого муниципального округа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, принимаемого: 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- в соответствии с планом на соответствующий календарный год;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lastRenderedPageBreak/>
        <w:t>- в связи с рассмотрением поступивших обращений (поручений) иных органов (организаций), а также на основании информации о нарушениях законодательства</w:t>
      </w:r>
      <w:r w:rsidR="00776BD5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8F0D89">
        <w:rPr>
          <w:rFonts w:ascii="Liberation Serif" w:hAnsi="Liberation Serif" w:cs="Liberation Serif"/>
          <w:sz w:val="26"/>
          <w:szCs w:val="26"/>
        </w:rPr>
        <w:t xml:space="preserve"> в сфере закупок, полученной в том числе из единой информационной системы </w:t>
      </w:r>
      <w:r w:rsidR="00776BD5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8F0D89">
        <w:rPr>
          <w:rFonts w:ascii="Liberation Serif" w:hAnsi="Liberation Serif" w:cs="Liberation Serif"/>
          <w:sz w:val="26"/>
          <w:szCs w:val="26"/>
        </w:rPr>
        <w:t>в сфере закупок (внеплановое мероприятие ведомственного контроля).</w:t>
      </w:r>
    </w:p>
    <w:p w:rsidR="008F0D89" w:rsidRPr="008F0D89" w:rsidRDefault="00776BD5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3.2. </w:t>
      </w:r>
      <w:r w:rsidR="008F0D89" w:rsidRPr="008F0D89">
        <w:rPr>
          <w:rFonts w:ascii="Liberation Serif" w:hAnsi="Liberation Serif" w:cs="Liberation Serif"/>
          <w:sz w:val="26"/>
          <w:szCs w:val="26"/>
        </w:rPr>
        <w:t>План мероприятий ведомственного контроля формируется с учетом периодичности проведения контрольных мероприятий в отношении одного субъекта ведомственного контроля и должен содержать следующие сведения: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- наименование субъекта ведомственного контроля;</w:t>
      </w:r>
    </w:p>
    <w:p w:rsidR="008F0D89" w:rsidRPr="008F0D89" w:rsidRDefault="00776BD5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8F0D89" w:rsidRPr="008F0D89">
        <w:rPr>
          <w:rFonts w:ascii="Liberation Serif" w:hAnsi="Liberation Serif" w:cs="Liberation Serif"/>
          <w:sz w:val="26"/>
          <w:szCs w:val="26"/>
        </w:rPr>
        <w:t>период времени, за который проверяется деятельность субъекта ведомственного контроля;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- вид мероприятия ведомственного контроля (выездное или документарное; сплошной или выборочный метод);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- период (месяц) начала проведения мероприятия ведомственного контроля.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>План мероприятий ведомственного контроля может содержать иную  информацию.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8F0D89">
        <w:rPr>
          <w:rFonts w:ascii="Liberation Serif" w:hAnsi="Liberation Serif" w:cs="Liberation Serif"/>
          <w:sz w:val="26"/>
          <w:szCs w:val="26"/>
        </w:rPr>
        <w:t xml:space="preserve">3.3. План мероприятий ведомственного контроля утверждается на очередной календарный год не позднее 25 декабря года, предшествующего году, на который разрабатывается такой план. 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3.4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Администрация Грязовецкого муниципального 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уведомляет 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подведомственное учреждение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 проведении мероприятия ведомственного контроля путем направления уведомления о проведении такого мероприятия 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(далее - уведомление).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3.5. Уведомление содержит следующую информацию: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а) наименование заказчика, которому адресовано уведомление;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б)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предмет мероприятия ведомственного контроля (проверяемые вопросы), 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том числе период времени, за который проверяется деятельность заказчика;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в) вид мероприятия ведомственного контроля (выездное или документарное);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г) дата начала и дата окончания проведения мероприятия ведомственного контроля;</w:t>
      </w:r>
    </w:p>
    <w:p w:rsidR="008F0D89" w:rsidRPr="008F0D89" w:rsidRDefault="00776BD5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="008F0D89"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перечень должностных лиц, уполномоченных на осуществление мероприятия ведомственного контроля;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8F0D89" w:rsidRPr="008F0D89" w:rsidRDefault="00776BD5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ж) </w:t>
      </w:r>
      <w:r w:rsidR="008F0D89"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3.6.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Срок проведения мероприятия ведомственного контроля не может составлять более чем 15 рабочих дней и может быть продлен только один раз не более чем на 15 рабочих дней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3.7.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а) в случае осуществления выездного мероприятия ведомственного контроля на беспрепятственный доступ на территорию, в помещения, здания заказчика 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 законодательства Российской Федерации о защите государственной тайны;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б) на истребование необходимых для проведения мероприятия ведомственного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контроля документов с учетом требований законодательства Российской Федерации 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о защите государственной тайны;</w:t>
      </w:r>
    </w:p>
    <w:p w:rsidR="008F0D89" w:rsidRDefault="00776BD5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="008F0D89"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776BD5" w:rsidRPr="008F0D89" w:rsidRDefault="00776BD5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F0D89" w:rsidRDefault="008F0D89" w:rsidP="00776BD5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4. Оформление результатов проведения проверки</w:t>
      </w:r>
    </w:p>
    <w:p w:rsidR="00776BD5" w:rsidRPr="008F0D89" w:rsidRDefault="00776BD5" w:rsidP="00776BD5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</w:p>
    <w:p w:rsidR="008F0D89" w:rsidRPr="008F0D89" w:rsidRDefault="008F0D89" w:rsidP="008F0D89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 CYR" w:hAnsi="Liberation Serif" w:cs="Liberation Serif"/>
          <w:sz w:val="26"/>
          <w:szCs w:val="26"/>
          <w:lang w:eastAsia="ar-SA"/>
        </w:rPr>
        <w:t>4.1.</w:t>
      </w: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По результатам проведения проверки уполномоченными должностными лицами, проводившими  проверку, составляется акт.</w:t>
      </w:r>
    </w:p>
    <w:p w:rsidR="008F0D89" w:rsidRPr="008F0D89" w:rsidRDefault="008F0D89" w:rsidP="008F0D89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При выявлении нарушений по результатам мероприятий ведомственного контроля должностными лицами, проводившими  мероприятия по контролю, разрабатывается  и утверждается план устранения выявленных нарушений.</w:t>
      </w:r>
    </w:p>
    <w:p w:rsidR="008F0D89" w:rsidRPr="008F0D89" w:rsidRDefault="008F0D89" w:rsidP="008F0D89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Акт подписывается уполномоченными должностными лицами, проводившими  мероприятия по контролю, должностным лицом подведомственной организации, присутствовавшим при проведении ведомственного  контроля и руководителем органа, осуществляющего ведомственный контроль  либо лицом его замещающим.</w:t>
      </w:r>
    </w:p>
    <w:p w:rsidR="008F0D89" w:rsidRPr="008F0D89" w:rsidRDefault="008F0D89" w:rsidP="008F0D89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Экземпляр акта вручается руководителю подведомственной организации либо его заместителю под подпись или направляется посредством почтовой связи </w:t>
      </w:r>
      <w:r w:rsidR="00776BD5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</w:t>
      </w: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с уведомлением о вручении, которое приобщается к экземпляру акта.</w:t>
      </w:r>
    </w:p>
    <w:p w:rsidR="008F0D89" w:rsidRPr="008F0D89" w:rsidRDefault="008F0D89" w:rsidP="008F0D89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4</w:t>
      </w:r>
      <w:r w:rsidR="00776BD5">
        <w:rPr>
          <w:rFonts w:ascii="Liberation Serif" w:eastAsia="Arial" w:hAnsi="Liberation Serif" w:cs="Liberation Serif"/>
          <w:sz w:val="26"/>
          <w:szCs w:val="26"/>
          <w:lang w:eastAsia="ar-SA"/>
        </w:rPr>
        <w:t>.2. </w:t>
      </w: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По результатам проведения проверки руководитель подведомственной организации либо его заместитель обязан устранить выявленные нарушения в срок, указанный в акте.</w:t>
      </w:r>
    </w:p>
    <w:p w:rsidR="008F0D89" w:rsidRPr="008F0D89" w:rsidRDefault="008F0D89" w:rsidP="008F0D89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8F0D89">
        <w:rPr>
          <w:rFonts w:ascii="Liberation Serif" w:eastAsia="Arial" w:hAnsi="Liberation Serif" w:cs="Liberation Serif"/>
          <w:sz w:val="26"/>
          <w:szCs w:val="26"/>
          <w:lang w:eastAsia="ar-SA"/>
        </w:rPr>
        <w:t>По истечении срока, указанного в акте, руководитель подведомственной организации либо его заместитель обязан представить отчет об устранении нарушений.</w:t>
      </w:r>
    </w:p>
    <w:p w:rsidR="008F0D89" w:rsidRPr="008F0D89" w:rsidRDefault="008F0D89" w:rsidP="008F0D89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4.3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</w:t>
      </w:r>
      <w:r w:rsidRPr="008F0D8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Управление финансов администрации Грязовецкого муниципального округа Вологодской области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а в случае выявления действий (бездействия), содержащих признаки состава уголовного преступления 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-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в правоохранительные органы.</w:t>
      </w:r>
    </w:p>
    <w:p w:rsidR="008F0D89" w:rsidRPr="008F0D89" w:rsidRDefault="008F0D89" w:rsidP="008F0D89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4.4. Материалы по результатам мероприятий ведомственного контроля, в том числе план устранения выявленных нарушений,  а также иные документы </w:t>
      </w:r>
      <w:r w:rsidR="00776BD5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</w:t>
      </w:r>
      <w:r w:rsidRPr="008F0D89"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  <w:t>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8F0D89" w:rsidRPr="008F0D89" w:rsidRDefault="008F0D89" w:rsidP="008F0D8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8F0D89" w:rsidRPr="008F0D89" w:rsidRDefault="008F0D89" w:rsidP="008F0D89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p w:rsidR="00AC5D16" w:rsidRPr="00AC5D16" w:rsidRDefault="008F0D89" w:rsidP="008F0D89">
      <w:pPr>
        <w:snapToGrid w:val="0"/>
        <w:spacing w:after="160" w:line="360" w:lineRule="auto"/>
        <w:jc w:val="both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  <w:r w:rsidRPr="008F0D89">
        <w:rPr>
          <w:sz w:val="24"/>
          <w:szCs w:val="24"/>
          <w:lang w:eastAsia="ar-SA"/>
        </w:rPr>
        <w:t xml:space="preserve"> </w:t>
      </w:r>
    </w:p>
    <w:sectPr w:rsidR="00AC5D16" w:rsidRPr="00AC5D16" w:rsidSect="008F0D89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CC5" w:rsidRDefault="008D1CC5">
      <w:r>
        <w:separator/>
      </w:r>
    </w:p>
  </w:endnote>
  <w:endnote w:type="continuationSeparator" w:id="0">
    <w:p w:rsidR="008D1CC5" w:rsidRDefault="008D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CC5" w:rsidRDefault="008D1CC5">
      <w:r>
        <w:separator/>
      </w:r>
    </w:p>
  </w:footnote>
  <w:footnote w:type="continuationSeparator" w:id="0">
    <w:p w:rsidR="008D1CC5" w:rsidRDefault="008D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BD5">
          <w:rPr>
            <w:noProof/>
          </w:rPr>
          <w:t>4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3224AE"/>
    <w:rsid w:val="003B21D9"/>
    <w:rsid w:val="003D320D"/>
    <w:rsid w:val="00493BFF"/>
    <w:rsid w:val="00616E84"/>
    <w:rsid w:val="006A3D65"/>
    <w:rsid w:val="006D4046"/>
    <w:rsid w:val="00776BD5"/>
    <w:rsid w:val="0085393D"/>
    <w:rsid w:val="0088339B"/>
    <w:rsid w:val="008D1CC5"/>
    <w:rsid w:val="008F0D89"/>
    <w:rsid w:val="00917460"/>
    <w:rsid w:val="00A12D22"/>
    <w:rsid w:val="00AC5D16"/>
    <w:rsid w:val="00AC78C7"/>
    <w:rsid w:val="00AF199F"/>
    <w:rsid w:val="00BD405D"/>
    <w:rsid w:val="00DE4D98"/>
    <w:rsid w:val="00E5080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1971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2023-03-14T07:13:00Z</cp:lastPrinted>
  <dcterms:created xsi:type="dcterms:W3CDTF">2023-03-14T07:13:00Z</dcterms:created>
  <dcterms:modified xsi:type="dcterms:W3CDTF">2023-03-14T07:13:00Z</dcterms:modified>
  <dc:language>ru-RU</dc:language>
</cp:coreProperties>
</file>