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31DB890E" wp14:editId="4E25B201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2"/>
        <w:overflowPunct w:val="0"/>
        <w:textAlignment w:val="auto"/>
        <w:rPr>
          <w:rFonts w:ascii="Liberation Serif" w:hAnsi="Liberation Serif"/>
          <w:szCs w:val="24"/>
        </w:rPr>
      </w:pP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АДМИНИСТРАЦИЯ ГРЯЗОВЕЦКОГО МУНИЦИПАЛЬНОГО ОКРУГА</w: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D91828" w:rsidP="006D6880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18.</w:t>
            </w:r>
            <w:r w:rsidR="00A630E2">
              <w:rPr>
                <w:rFonts w:ascii="Liberation Serif" w:hAnsi="Liberation Serif"/>
                <w:sz w:val="26"/>
                <w:szCs w:val="26"/>
              </w:rPr>
              <w:t>0</w:t>
            </w:r>
            <w:r w:rsidR="006D6880">
              <w:rPr>
                <w:rFonts w:ascii="Liberation Serif" w:hAnsi="Liberation Serif"/>
                <w:sz w:val="26"/>
                <w:szCs w:val="26"/>
              </w:rPr>
              <w:t>5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2023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D91828" w:rsidP="00AB79A3">
            <w:pPr>
              <w:widowControl w:val="0"/>
              <w:snapToGrid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1065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Default="00917460">
      <w:pPr>
        <w:pStyle w:val="a6"/>
        <w:rPr>
          <w:rFonts w:ascii="Liberation Serif" w:hAnsi="Liberation Serif"/>
          <w:sz w:val="24"/>
          <w:szCs w:val="24"/>
        </w:rPr>
      </w:pPr>
    </w:p>
    <w:p w:rsidR="00AB79A3" w:rsidRDefault="00AB79A3" w:rsidP="00165DEE">
      <w:pPr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</w:pPr>
    </w:p>
    <w:p w:rsidR="00D91828" w:rsidRPr="00D91828" w:rsidRDefault="00D91828" w:rsidP="00D91828">
      <w:pPr>
        <w:widowControl w:val="0"/>
        <w:autoSpaceDN w:val="0"/>
        <w:jc w:val="center"/>
        <w:textAlignment w:val="baseline"/>
        <w:rPr>
          <w:rFonts w:ascii="Liberation Serif" w:eastAsia="Segoe UI" w:hAnsi="Liberation Serif" w:cs="Tahoma"/>
          <w:b/>
          <w:bCs/>
          <w:color w:val="000000"/>
          <w:kern w:val="3"/>
          <w:sz w:val="26"/>
          <w:szCs w:val="26"/>
          <w:lang w:eastAsia="zh-CN" w:bidi="hi-IN"/>
        </w:rPr>
      </w:pPr>
      <w:r w:rsidRPr="00D91828">
        <w:rPr>
          <w:rFonts w:ascii="Liberation Serif" w:eastAsia="Segoe UI" w:hAnsi="Liberation Serif" w:cs="Tahoma"/>
          <w:b/>
          <w:bCs/>
          <w:color w:val="000000"/>
          <w:kern w:val="3"/>
          <w:sz w:val="26"/>
          <w:szCs w:val="26"/>
          <w:lang w:eastAsia="zh-CN" w:bidi="hi-IN"/>
        </w:rPr>
        <w:t>О внесении изменений в постановление администрации</w:t>
      </w:r>
    </w:p>
    <w:p w:rsidR="00D91828" w:rsidRPr="00D91828" w:rsidRDefault="00D91828" w:rsidP="00D91828">
      <w:pPr>
        <w:widowControl w:val="0"/>
        <w:autoSpaceDN w:val="0"/>
        <w:jc w:val="center"/>
        <w:textAlignment w:val="baseline"/>
        <w:rPr>
          <w:rFonts w:ascii="Liberation Serif" w:eastAsia="Segoe UI" w:hAnsi="Liberation Serif" w:cs="Tahoma"/>
          <w:b/>
          <w:bCs/>
          <w:color w:val="000000"/>
          <w:kern w:val="3"/>
          <w:sz w:val="26"/>
          <w:szCs w:val="26"/>
          <w:lang w:eastAsia="zh-CN" w:bidi="hi-IN"/>
        </w:rPr>
      </w:pPr>
      <w:proofErr w:type="spellStart"/>
      <w:r w:rsidRPr="00D91828">
        <w:rPr>
          <w:rFonts w:ascii="Liberation Serif" w:eastAsia="Segoe UI" w:hAnsi="Liberation Serif" w:cs="Tahoma"/>
          <w:b/>
          <w:bCs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D91828">
        <w:rPr>
          <w:rFonts w:ascii="Liberation Serif" w:eastAsia="Segoe UI" w:hAnsi="Liberation Serif" w:cs="Tahoma"/>
          <w:b/>
          <w:bCs/>
          <w:color w:val="000000"/>
          <w:kern w:val="3"/>
          <w:sz w:val="26"/>
          <w:szCs w:val="26"/>
          <w:lang w:eastAsia="zh-CN" w:bidi="hi-IN"/>
        </w:rPr>
        <w:t xml:space="preserve"> муниципального района</w:t>
      </w:r>
    </w:p>
    <w:p w:rsidR="00D91828" w:rsidRPr="00D91828" w:rsidRDefault="00D91828" w:rsidP="00D91828">
      <w:pPr>
        <w:widowControl w:val="0"/>
        <w:autoSpaceDN w:val="0"/>
        <w:jc w:val="center"/>
        <w:textAlignment w:val="baseline"/>
        <w:rPr>
          <w:rFonts w:ascii="Liberation Serif" w:eastAsia="Segoe UI" w:hAnsi="Liberation Serif" w:cs="Tahoma"/>
          <w:b/>
          <w:bCs/>
          <w:color w:val="000000"/>
          <w:kern w:val="3"/>
          <w:sz w:val="26"/>
          <w:szCs w:val="26"/>
          <w:lang w:eastAsia="zh-CN" w:bidi="hi-IN"/>
        </w:rPr>
      </w:pPr>
      <w:r w:rsidRPr="00D91828">
        <w:rPr>
          <w:rFonts w:ascii="Liberation Serif" w:eastAsia="Segoe UI" w:hAnsi="Liberation Serif" w:cs="Tahoma"/>
          <w:b/>
          <w:bCs/>
          <w:color w:val="000000"/>
          <w:kern w:val="3"/>
          <w:sz w:val="26"/>
          <w:szCs w:val="26"/>
          <w:lang w:eastAsia="zh-CN" w:bidi="hi-IN"/>
        </w:rPr>
        <w:t>от 7 ноября 2022 г. № 601 «</w:t>
      </w:r>
      <w:r w:rsidRPr="00D91828">
        <w:rPr>
          <w:rFonts w:ascii="Liberation Serif" w:eastAsia="Segoe UI" w:hAnsi="Liberation Serif" w:cs="Tahoma"/>
          <w:b/>
          <w:bCs/>
          <w:iCs/>
          <w:color w:val="000000"/>
          <w:kern w:val="3"/>
          <w:sz w:val="26"/>
          <w:szCs w:val="26"/>
          <w:lang w:eastAsia="ar-SA" w:bidi="ru-RU"/>
        </w:rPr>
        <w:t xml:space="preserve">Об утверждении муниципальной программы «Содействие развитию предпринимательства и торговли в </w:t>
      </w:r>
      <w:proofErr w:type="spellStart"/>
      <w:r w:rsidRPr="00D91828">
        <w:rPr>
          <w:rFonts w:ascii="Liberation Serif" w:eastAsia="Segoe UI" w:hAnsi="Liberation Serif" w:cs="Tahoma"/>
          <w:b/>
          <w:bCs/>
          <w:iCs/>
          <w:color w:val="000000"/>
          <w:kern w:val="3"/>
          <w:sz w:val="26"/>
          <w:szCs w:val="26"/>
          <w:lang w:eastAsia="ar-SA" w:bidi="ru-RU"/>
        </w:rPr>
        <w:t>Грязовецком</w:t>
      </w:r>
      <w:proofErr w:type="spellEnd"/>
      <w:r w:rsidRPr="00D91828">
        <w:rPr>
          <w:rFonts w:ascii="Liberation Serif" w:eastAsia="Segoe UI" w:hAnsi="Liberation Serif" w:cs="Tahoma"/>
          <w:b/>
          <w:bCs/>
          <w:iCs/>
          <w:color w:val="000000"/>
          <w:kern w:val="3"/>
          <w:sz w:val="26"/>
          <w:szCs w:val="26"/>
          <w:lang w:eastAsia="ar-SA" w:bidi="ru-RU"/>
        </w:rPr>
        <w:t xml:space="preserve"> муниципальном округе Вологодской области на 2023 - 2028 годы»</w:t>
      </w:r>
    </w:p>
    <w:p w:rsidR="00D91828" w:rsidRDefault="00D91828" w:rsidP="00D91828">
      <w:pPr>
        <w:widowControl w:val="0"/>
        <w:autoSpaceDN w:val="0"/>
        <w:ind w:firstLine="709"/>
        <w:textAlignment w:val="baseline"/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D91828" w:rsidRDefault="00D91828" w:rsidP="00D91828">
      <w:pPr>
        <w:widowControl w:val="0"/>
        <w:autoSpaceDN w:val="0"/>
        <w:ind w:firstLine="709"/>
        <w:textAlignment w:val="baseline"/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D91828" w:rsidRPr="00D91828" w:rsidRDefault="00D91828" w:rsidP="00D91828">
      <w:pPr>
        <w:widowControl w:val="0"/>
        <w:autoSpaceDN w:val="0"/>
        <w:ind w:firstLine="709"/>
        <w:textAlignment w:val="baseline"/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D91828" w:rsidRPr="00D91828" w:rsidRDefault="00D91828" w:rsidP="00D91828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D91828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 xml:space="preserve">В соответствии с решением Земского Собрания </w:t>
      </w:r>
      <w:proofErr w:type="spellStart"/>
      <w:r w:rsidRPr="00D91828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D91828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 xml:space="preserve"> муниципального округа от 23 марта 2023 г. № 31 «О внесении изменений в решение Земского Собрания </w:t>
      </w:r>
      <w:proofErr w:type="spellStart"/>
      <w:r w:rsidRPr="00D91828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D91828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 xml:space="preserve"> муниципального округа от 15</w:t>
      </w:r>
      <w:r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 xml:space="preserve"> декабря </w:t>
      </w:r>
      <w:r w:rsidRPr="00D91828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>2022 г</w:t>
      </w:r>
      <w:r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>.</w:t>
      </w:r>
      <w:r w:rsidRPr="00D91828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 xml:space="preserve"> №</w:t>
      </w:r>
      <w:r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 xml:space="preserve"> </w:t>
      </w:r>
      <w:r w:rsidRPr="00D91828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 xml:space="preserve">149 </w:t>
      </w:r>
      <w:r w:rsidR="0018763D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 xml:space="preserve">                    </w:t>
      </w:r>
      <w:r w:rsidRPr="00D91828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 xml:space="preserve">«О бюджете </w:t>
      </w:r>
      <w:proofErr w:type="spellStart"/>
      <w:r w:rsidRPr="00D91828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D91828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 xml:space="preserve"> муниципального округа на 2023 год и плановый период 2024 и 2025 годов»</w:t>
      </w:r>
    </w:p>
    <w:p w:rsidR="00D91828" w:rsidRPr="00D91828" w:rsidRDefault="00D91828" w:rsidP="00D91828">
      <w:pPr>
        <w:widowControl w:val="0"/>
        <w:autoSpaceDN w:val="0"/>
        <w:textAlignment w:val="baseline"/>
        <w:rPr>
          <w:rFonts w:ascii="Liberation Serif" w:eastAsia="Segoe UI" w:hAnsi="Liberation Serif" w:cs="Tahoma"/>
          <w:b/>
          <w:bCs/>
          <w:color w:val="000000"/>
          <w:kern w:val="3"/>
          <w:sz w:val="26"/>
          <w:szCs w:val="26"/>
          <w:lang w:eastAsia="zh-CN" w:bidi="hi-IN"/>
        </w:rPr>
      </w:pPr>
      <w:r w:rsidRPr="00D91828">
        <w:rPr>
          <w:rFonts w:ascii="Liberation Serif" w:eastAsia="Segoe UI" w:hAnsi="Liberation Serif" w:cs="Tahoma"/>
          <w:b/>
          <w:bCs/>
          <w:color w:val="000000"/>
          <w:kern w:val="3"/>
          <w:sz w:val="26"/>
          <w:szCs w:val="26"/>
          <w:lang w:eastAsia="zh-CN" w:bidi="hi-IN"/>
        </w:rPr>
        <w:t xml:space="preserve">Администрация </w:t>
      </w:r>
      <w:proofErr w:type="spellStart"/>
      <w:r w:rsidRPr="00D91828">
        <w:rPr>
          <w:rFonts w:ascii="Liberation Serif" w:eastAsia="Segoe UI" w:hAnsi="Liberation Serif" w:cs="Tahoma"/>
          <w:b/>
          <w:bCs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D91828">
        <w:rPr>
          <w:rFonts w:ascii="Liberation Serif" w:eastAsia="Segoe UI" w:hAnsi="Liberation Serif" w:cs="Tahoma"/>
          <w:b/>
          <w:bCs/>
          <w:color w:val="000000"/>
          <w:kern w:val="3"/>
          <w:sz w:val="26"/>
          <w:szCs w:val="26"/>
          <w:lang w:eastAsia="zh-CN" w:bidi="hi-IN"/>
        </w:rPr>
        <w:t xml:space="preserve"> муниципального округа ПОСТАНОВЛЯЕТ:</w:t>
      </w:r>
    </w:p>
    <w:p w:rsidR="00D91828" w:rsidRPr="00D91828" w:rsidRDefault="00D91828" w:rsidP="00D91828">
      <w:pPr>
        <w:widowControl w:val="0"/>
        <w:tabs>
          <w:tab w:val="left" w:pos="35"/>
        </w:tabs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  <w:r w:rsidRPr="00D91828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 xml:space="preserve">1. Внести в приложение к постановлению администрации </w:t>
      </w:r>
      <w:proofErr w:type="spellStart"/>
      <w:r w:rsidRPr="00D91828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D91828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 xml:space="preserve"> муниципального района от 7 ноябр</w:t>
      </w:r>
      <w:r w:rsidRPr="00D91828">
        <w:rPr>
          <w:rFonts w:ascii="Liberation Serif" w:eastAsia="Arial CYR" w:hAnsi="Liberation Serif" w:cs="Liberation Serif"/>
          <w:color w:val="000000"/>
          <w:kern w:val="3"/>
          <w:sz w:val="26"/>
          <w:szCs w:val="26"/>
          <w:lang w:eastAsia="zh-CN" w:bidi="hi-IN"/>
        </w:rPr>
        <w:t>я 2022 г. № 601 «</w:t>
      </w:r>
      <w:r w:rsidRPr="00D91828">
        <w:rPr>
          <w:rFonts w:ascii="Liberation Serif" w:eastAsia="Arial CYR" w:hAnsi="Liberation Serif" w:cs="Liberation Serif"/>
          <w:iCs/>
          <w:color w:val="000000"/>
          <w:kern w:val="3"/>
          <w:sz w:val="26"/>
          <w:szCs w:val="26"/>
          <w:lang w:eastAsia="zh-CN" w:bidi="ru-RU"/>
        </w:rPr>
        <w:t xml:space="preserve">Об утверждении муниципальной программы «Содействие развитию предпринимательства и торговли в </w:t>
      </w:r>
      <w:proofErr w:type="spellStart"/>
      <w:r w:rsidRPr="00D91828">
        <w:rPr>
          <w:rFonts w:ascii="Liberation Serif" w:eastAsia="Arial CYR" w:hAnsi="Liberation Serif" w:cs="Liberation Serif"/>
          <w:iCs/>
          <w:color w:val="000000"/>
          <w:kern w:val="3"/>
          <w:sz w:val="26"/>
          <w:szCs w:val="26"/>
          <w:lang w:eastAsia="zh-CN" w:bidi="ru-RU"/>
        </w:rPr>
        <w:t>Грязовецком</w:t>
      </w:r>
      <w:proofErr w:type="spellEnd"/>
      <w:r w:rsidRPr="00D91828">
        <w:rPr>
          <w:rFonts w:ascii="Liberation Serif" w:eastAsia="Arial CYR" w:hAnsi="Liberation Serif" w:cs="Liberation Serif"/>
          <w:iCs/>
          <w:color w:val="000000"/>
          <w:kern w:val="3"/>
          <w:sz w:val="26"/>
          <w:szCs w:val="26"/>
          <w:lang w:eastAsia="zh-CN" w:bidi="ru-RU"/>
        </w:rPr>
        <w:t xml:space="preserve"> муниципальном округе Вологодской области на 2023 - 2028 годы</w:t>
      </w:r>
      <w:r w:rsidRPr="00D91828">
        <w:rPr>
          <w:rFonts w:ascii="Liberation Serif" w:eastAsia="Arial CYR" w:hAnsi="Liberation Serif" w:cs="Liberation Serif"/>
          <w:color w:val="000000"/>
          <w:kern w:val="3"/>
          <w:sz w:val="26"/>
          <w:szCs w:val="26"/>
          <w:lang w:eastAsia="zh-CN" w:bidi="hi-IN"/>
        </w:rPr>
        <w:t>» следующие изменения:</w:t>
      </w:r>
    </w:p>
    <w:p w:rsidR="00D91828" w:rsidRPr="00D91828" w:rsidRDefault="00D91828" w:rsidP="00D91828">
      <w:pPr>
        <w:widowControl w:val="0"/>
        <w:autoSpaceDN w:val="0"/>
        <w:ind w:firstLine="709"/>
        <w:jc w:val="both"/>
        <w:textAlignment w:val="baseline"/>
        <w:rPr>
          <w:rFonts w:ascii="Liberation Serif" w:eastAsia="Arial CYR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Arial CYR" w:hAnsi="Liberation Serif" w:cs="Liberation Serif"/>
          <w:color w:val="000000"/>
          <w:kern w:val="3"/>
          <w:sz w:val="26"/>
          <w:szCs w:val="26"/>
          <w:lang w:eastAsia="zh-CN" w:bidi="hi-IN"/>
        </w:rPr>
        <w:t>1.1. </w:t>
      </w:r>
      <w:r w:rsidRPr="00D91828">
        <w:rPr>
          <w:rFonts w:ascii="Liberation Serif" w:eastAsia="Arial CYR" w:hAnsi="Liberation Serif" w:cs="Liberation Serif"/>
          <w:color w:val="000000"/>
          <w:kern w:val="3"/>
          <w:sz w:val="26"/>
          <w:szCs w:val="26"/>
          <w:lang w:eastAsia="zh-CN" w:bidi="hi-IN"/>
        </w:rPr>
        <w:t>В паспорте муниципальной программы позицию «Объем бюджетных ассигнований муниципальной программы» изложить в следующей редакции:</w:t>
      </w:r>
    </w:p>
    <w:tbl>
      <w:tblPr>
        <w:tblW w:w="9614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8"/>
        <w:gridCol w:w="6846"/>
      </w:tblGrid>
      <w:tr w:rsidR="00D91828" w:rsidRPr="00D91828" w:rsidTr="00D91828">
        <w:tblPrEx>
          <w:tblCellMar>
            <w:top w:w="0" w:type="dxa"/>
            <w:bottom w:w="0" w:type="dxa"/>
          </w:tblCellMar>
        </w:tblPrEx>
        <w:trPr>
          <w:trHeight w:val="2604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828" w:rsidRPr="00D91828" w:rsidRDefault="00D91828" w:rsidP="00D91828">
            <w:pPr>
              <w:widowControl w:val="0"/>
              <w:suppressLineNumbers/>
              <w:autoSpaceDN w:val="0"/>
              <w:textAlignment w:val="baseline"/>
              <w:rPr>
                <w:rFonts w:ascii="Liberation Serif" w:eastAsia="Arial Unicode MS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91828">
              <w:rPr>
                <w:rFonts w:ascii="Liberation Serif" w:eastAsia="Arial Unicode MS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«Объем бюджетных ассигнований муниципальной программы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объем бюджетных ассигнований на реализацию муниципальной программы за счет средств бюджета округа составляет 10321,0</w:t>
            </w:r>
            <w:r w:rsidRPr="00D91828">
              <w:rPr>
                <w:rFonts w:ascii="Liberation Serif" w:eastAsia="Bookman Old Style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 xml:space="preserve"> </w:t>
            </w: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тыс. рублей, в том числе по годам реализации:</w:t>
            </w:r>
          </w:p>
          <w:p w:rsidR="00D91828" w:rsidRPr="00D91828" w:rsidRDefault="00D91828" w:rsidP="00D91828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2023 год — 1997,0  тыс. рублей;</w:t>
            </w:r>
          </w:p>
          <w:p w:rsidR="00D91828" w:rsidRPr="00D91828" w:rsidRDefault="00D91828" w:rsidP="00D91828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2024 год — 1664,8  тыс. рублей;</w:t>
            </w:r>
          </w:p>
          <w:p w:rsidR="00D91828" w:rsidRPr="00D91828" w:rsidRDefault="00D91828" w:rsidP="00D91828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2025 год — 1664,8  тыс. рублей;</w:t>
            </w:r>
          </w:p>
          <w:p w:rsidR="00D91828" w:rsidRPr="00D91828" w:rsidRDefault="00D91828" w:rsidP="00D91828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2026 год — 1664,8  тыс. рублей;</w:t>
            </w:r>
          </w:p>
          <w:p w:rsidR="00D91828" w:rsidRPr="00D91828" w:rsidRDefault="00D91828" w:rsidP="00D91828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2027 год — 1664,8  тыс. рублей;</w:t>
            </w:r>
          </w:p>
          <w:p w:rsidR="00D91828" w:rsidRPr="00D91828" w:rsidRDefault="00D91828" w:rsidP="00D91828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2028 год — 1664,8  тыс. рублей».</w:t>
            </w:r>
          </w:p>
        </w:tc>
      </w:tr>
    </w:tbl>
    <w:p w:rsidR="00D91828" w:rsidRPr="00D91828" w:rsidRDefault="00D91828" w:rsidP="00D91828">
      <w:pPr>
        <w:widowControl w:val="0"/>
        <w:autoSpaceDN w:val="0"/>
        <w:ind w:firstLine="709"/>
        <w:jc w:val="both"/>
        <w:textAlignment w:val="baseline"/>
        <w:rPr>
          <w:rFonts w:ascii="Liberation Serif" w:eastAsia="Arial CYR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D91828">
        <w:rPr>
          <w:rFonts w:ascii="Liberation Serif" w:eastAsia="Arial CYR" w:hAnsi="Liberation Serif" w:cs="Liberation Serif"/>
          <w:color w:val="000000"/>
          <w:kern w:val="3"/>
          <w:sz w:val="26"/>
          <w:szCs w:val="26"/>
          <w:lang w:eastAsia="zh-CN" w:bidi="hi-IN"/>
        </w:rPr>
        <w:t>1.2.</w:t>
      </w:r>
      <w:r>
        <w:rPr>
          <w:rFonts w:ascii="Liberation Serif" w:eastAsia="Arial CYR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D91828">
        <w:rPr>
          <w:rFonts w:ascii="Liberation Serif" w:eastAsia="Arial CYR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 разделе </w:t>
      </w:r>
      <w:r w:rsidRPr="00D91828">
        <w:rPr>
          <w:rFonts w:ascii="Liberation Serif" w:eastAsia="Arial CYR" w:hAnsi="Liberation Serif" w:cs="Liberation Serif"/>
          <w:color w:val="000000"/>
          <w:kern w:val="3"/>
          <w:sz w:val="26"/>
          <w:szCs w:val="26"/>
          <w:lang w:val="en-US" w:eastAsia="zh-CN" w:bidi="hi-IN"/>
        </w:rPr>
        <w:t>III</w:t>
      </w:r>
      <w:r w:rsidRPr="00D91828">
        <w:rPr>
          <w:rFonts w:ascii="Liberation Serif" w:eastAsia="Arial CYR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«Финансовое обеспечение муниципальной программы, </w:t>
      </w:r>
      <w:r w:rsidRPr="00D91828">
        <w:rPr>
          <w:rFonts w:ascii="Liberation Serif" w:eastAsia="Arial CYR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>обоснование объема финансовых ресурсов, необходимых для реализации муниципальной программы» абзацы первый-седьмой изложить в следующей редакции:</w:t>
      </w:r>
    </w:p>
    <w:p w:rsidR="00D91828" w:rsidRPr="00D91828" w:rsidRDefault="00D91828" w:rsidP="00D91828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  <w:r w:rsidRPr="00D91828">
        <w:rPr>
          <w:rFonts w:ascii="Liberation Serif" w:eastAsia="Arial CYR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«</w:t>
      </w:r>
      <w:r w:rsidRPr="00D91828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>Объем бюджетных ассигнований на реализацию муниципальной программы за счет средств бюджета округа составляет 10321,0 тыс. рублей, и</w:t>
      </w:r>
      <w:r w:rsidRPr="00D91828">
        <w:rPr>
          <w:rFonts w:ascii="Liberation Serif" w:eastAsia="Arial CYR" w:hAnsi="Liberation Serif" w:cs="Tahoma"/>
          <w:color w:val="000000"/>
          <w:kern w:val="3"/>
          <w:sz w:val="26"/>
          <w:szCs w:val="26"/>
          <w:lang w:eastAsia="zh-CN" w:bidi="hi-IN"/>
        </w:rPr>
        <w:t>з них по годам реализации:</w:t>
      </w:r>
    </w:p>
    <w:p w:rsidR="00D91828" w:rsidRPr="00D91828" w:rsidRDefault="00D91828" w:rsidP="00D91828">
      <w:pPr>
        <w:widowControl w:val="0"/>
        <w:autoSpaceDN w:val="0"/>
        <w:ind w:firstLine="709"/>
        <w:jc w:val="both"/>
        <w:textAlignment w:val="baseline"/>
        <w:rPr>
          <w:rFonts w:ascii="Liberation Serif" w:eastAsia="Arial CYR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D91828">
        <w:rPr>
          <w:rFonts w:ascii="Liberation Serif" w:eastAsia="Arial CYR" w:hAnsi="Liberation Serif" w:cs="Tahoma"/>
          <w:color w:val="000000"/>
          <w:kern w:val="3"/>
          <w:sz w:val="26"/>
          <w:szCs w:val="26"/>
          <w:lang w:eastAsia="zh-CN" w:bidi="hi-IN"/>
        </w:rPr>
        <w:t>2023 год — 1997,0 тыс. рублей;</w:t>
      </w:r>
    </w:p>
    <w:p w:rsidR="00D91828" w:rsidRPr="00D91828" w:rsidRDefault="00D91828" w:rsidP="00D91828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D91828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>2024 год — 1664,8  тыс. рублей;</w:t>
      </w:r>
    </w:p>
    <w:p w:rsidR="00D91828" w:rsidRPr="00D91828" w:rsidRDefault="00D91828" w:rsidP="00D91828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D91828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>2025 год — 1664,8  тыс. рублей;</w:t>
      </w:r>
    </w:p>
    <w:p w:rsidR="00D91828" w:rsidRPr="00D91828" w:rsidRDefault="00D91828" w:rsidP="00D91828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D91828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>2026 год — 1664,8  тыс. рублей;</w:t>
      </w:r>
    </w:p>
    <w:p w:rsidR="00D91828" w:rsidRPr="00D91828" w:rsidRDefault="00D91828" w:rsidP="00D91828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D91828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>2027 год — 1664,8  тыс. рублей;</w:t>
      </w:r>
    </w:p>
    <w:p w:rsidR="00D91828" w:rsidRPr="00D91828" w:rsidRDefault="00D91828" w:rsidP="00D91828">
      <w:pPr>
        <w:widowControl w:val="0"/>
        <w:autoSpaceDN w:val="0"/>
        <w:ind w:firstLine="709"/>
        <w:jc w:val="both"/>
        <w:textAlignment w:val="baseline"/>
        <w:rPr>
          <w:rFonts w:ascii="Liberation Serif" w:eastAsia="Arial CYR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D91828">
        <w:rPr>
          <w:rFonts w:ascii="Liberation Serif" w:eastAsia="Arial CYR" w:hAnsi="Liberation Serif" w:cs="Liberation Serif"/>
          <w:color w:val="000000"/>
          <w:kern w:val="3"/>
          <w:sz w:val="26"/>
          <w:szCs w:val="26"/>
          <w:lang w:eastAsia="zh-CN" w:bidi="hi-IN"/>
        </w:rPr>
        <w:t>2028 год — 1664,8  тыс. рублей</w:t>
      </w:r>
      <w:proofErr w:type="gramStart"/>
      <w:r w:rsidRPr="00D91828">
        <w:rPr>
          <w:rFonts w:ascii="Liberation Serif" w:eastAsia="Arial CYR" w:hAnsi="Liberation Serif" w:cs="Liberation Serif"/>
          <w:color w:val="000000"/>
          <w:kern w:val="3"/>
          <w:sz w:val="26"/>
          <w:szCs w:val="26"/>
          <w:lang w:eastAsia="zh-CN" w:bidi="hi-IN"/>
        </w:rPr>
        <w:t>.».</w:t>
      </w:r>
      <w:proofErr w:type="gramEnd"/>
    </w:p>
    <w:p w:rsidR="00D91828" w:rsidRPr="00D91828" w:rsidRDefault="00D91828" w:rsidP="00D91828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D91828">
        <w:rPr>
          <w:rFonts w:ascii="Liberation Serif" w:eastAsia="Arial CYR" w:hAnsi="Liberation Serif" w:cs="Liberation Serif"/>
          <w:color w:val="000000"/>
          <w:kern w:val="3"/>
          <w:sz w:val="26"/>
          <w:szCs w:val="26"/>
          <w:lang w:eastAsia="zh-CN" w:bidi="hi-IN"/>
        </w:rPr>
        <w:t>1.3.</w:t>
      </w:r>
      <w:r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> </w:t>
      </w:r>
      <w:r w:rsidRPr="00D91828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 xml:space="preserve">Приложение 1 к муниципальной программе «Финансовое обеспечение реализации муниципальной программы за счет средств бюджета округа» изложить </w:t>
      </w:r>
      <w:r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 xml:space="preserve">              </w:t>
      </w:r>
      <w:r w:rsidRPr="00D91828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>в новой редакции согласно приложению 1 к настоящему постановлению.</w:t>
      </w:r>
    </w:p>
    <w:p w:rsidR="00D91828" w:rsidRPr="00D91828" w:rsidRDefault="00D91828" w:rsidP="00D91828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>1.4. </w:t>
      </w:r>
      <w:r w:rsidRPr="00D91828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>В приложении 5 к муниципальной программе:</w:t>
      </w:r>
    </w:p>
    <w:p w:rsidR="00D91828" w:rsidRPr="00D91828" w:rsidRDefault="00D91828" w:rsidP="00D91828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D91828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>1</w:t>
      </w:r>
      <w:r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>.4.1. </w:t>
      </w:r>
      <w:r w:rsidRPr="00D91828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>В п</w:t>
      </w:r>
      <w:r w:rsidRPr="00D91828">
        <w:rPr>
          <w:rFonts w:ascii="Liberation Serif" w:eastAsia="Arial CYR" w:hAnsi="Liberation Serif" w:cs="Liberation Serif"/>
          <w:color w:val="000000"/>
          <w:kern w:val="3"/>
          <w:sz w:val="26"/>
          <w:szCs w:val="26"/>
          <w:lang w:eastAsia="zh-CN" w:bidi="hi-IN"/>
        </w:rPr>
        <w:t>аспорте подпрограммы 2 позицию «Объем бюджетных ассигнований подпрограммы 2»  изложить в следующей редакции:</w:t>
      </w:r>
    </w:p>
    <w:p w:rsidR="00D91828" w:rsidRPr="00D91828" w:rsidRDefault="00D91828" w:rsidP="00D91828">
      <w:pPr>
        <w:widowControl w:val="0"/>
        <w:autoSpaceDN w:val="0"/>
        <w:jc w:val="center"/>
        <w:textAlignment w:val="baseline"/>
        <w:rPr>
          <w:rFonts w:ascii="Liberation Serif" w:eastAsia="Segoe UI" w:hAnsi="Liberation Serif" w:cs="Tahoma"/>
          <w:kern w:val="3"/>
          <w:sz w:val="10"/>
          <w:szCs w:val="10"/>
          <w:lang w:eastAsia="zh-CN" w:bidi="hi-IN"/>
        </w:rPr>
      </w:pPr>
    </w:p>
    <w:tbl>
      <w:tblPr>
        <w:tblW w:w="9639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0"/>
        <w:gridCol w:w="6869"/>
      </w:tblGrid>
      <w:tr w:rsidR="00D91828" w:rsidRPr="00D91828" w:rsidTr="00D91828">
        <w:tblPrEx>
          <w:tblCellMar>
            <w:top w:w="0" w:type="dxa"/>
            <w:bottom w:w="0" w:type="dxa"/>
          </w:tblCellMar>
        </w:tblPrEx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828" w:rsidRPr="00D91828" w:rsidRDefault="00D91828" w:rsidP="00D91828">
            <w:pPr>
              <w:autoSpaceDN w:val="0"/>
              <w:snapToGrid w:val="0"/>
              <w:spacing w:line="276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 xml:space="preserve">«Объем </w:t>
            </w:r>
            <w:proofErr w:type="gramStart"/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бюджетных</w:t>
            </w:r>
            <w:proofErr w:type="gramEnd"/>
          </w:p>
          <w:p w:rsidR="00D91828" w:rsidRPr="00D91828" w:rsidRDefault="00D91828" w:rsidP="00D91828">
            <w:pPr>
              <w:autoSpaceDN w:val="0"/>
              <w:spacing w:line="276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ассигнований подпрограммы 2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828" w:rsidRPr="00D91828" w:rsidRDefault="00D91828" w:rsidP="00D91828">
            <w:pPr>
              <w:autoSpaceDN w:val="0"/>
              <w:snapToGrid w:val="0"/>
              <w:jc w:val="both"/>
              <w:textAlignment w:val="baseline"/>
              <w:rPr>
                <w:rFonts w:ascii="Liberation Serif" w:eastAsia="Arial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91828">
              <w:rPr>
                <w:rFonts w:ascii="Liberation Serif" w:eastAsia="Arial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объем бюджетных ассигнований на реализацию подпрограммы 2 за счет средств бюджета округа составляет 8941,0 тыс. рублей, в том числе по годам реализации:</w:t>
            </w:r>
          </w:p>
          <w:p w:rsidR="00D91828" w:rsidRPr="00D91828" w:rsidRDefault="00D91828" w:rsidP="00D91828">
            <w:pPr>
              <w:autoSpaceDN w:val="0"/>
              <w:jc w:val="both"/>
              <w:textAlignment w:val="baseline"/>
              <w:rPr>
                <w:rFonts w:ascii="Liberation Serif" w:eastAsia="Arial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91828">
              <w:rPr>
                <w:rFonts w:ascii="Liberation Serif" w:eastAsia="Arial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2023 год – 1767,0 тыс. рублей;</w:t>
            </w:r>
          </w:p>
          <w:p w:rsidR="00D91828" w:rsidRPr="00D91828" w:rsidRDefault="00D91828" w:rsidP="00D91828">
            <w:pPr>
              <w:autoSpaceDN w:val="0"/>
              <w:jc w:val="both"/>
              <w:textAlignment w:val="baseline"/>
              <w:rPr>
                <w:rFonts w:ascii="Liberation Serif" w:eastAsia="Arial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91828">
              <w:rPr>
                <w:rFonts w:ascii="Liberation Serif" w:eastAsia="Arial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2024 год – 1434,8 тыс. рублей;</w:t>
            </w:r>
          </w:p>
          <w:p w:rsidR="00D91828" w:rsidRPr="00D91828" w:rsidRDefault="00D91828" w:rsidP="00D91828">
            <w:pPr>
              <w:autoSpaceDN w:val="0"/>
              <w:jc w:val="both"/>
              <w:textAlignment w:val="baseline"/>
              <w:rPr>
                <w:rFonts w:ascii="Liberation Serif" w:eastAsia="Arial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91828">
              <w:rPr>
                <w:rFonts w:ascii="Liberation Serif" w:eastAsia="Arial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2025 год – 1434,8 тыс. рублей;</w:t>
            </w:r>
          </w:p>
          <w:p w:rsidR="00D91828" w:rsidRPr="00D91828" w:rsidRDefault="00D91828" w:rsidP="00D91828">
            <w:pPr>
              <w:autoSpaceDN w:val="0"/>
              <w:jc w:val="both"/>
              <w:textAlignment w:val="baseline"/>
              <w:rPr>
                <w:rFonts w:ascii="Liberation Serif" w:eastAsia="Arial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91828">
              <w:rPr>
                <w:rFonts w:ascii="Liberation Serif" w:eastAsia="Arial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2026 год – 1434,8 тыс. рублей;</w:t>
            </w:r>
          </w:p>
          <w:p w:rsidR="00D91828" w:rsidRPr="00D91828" w:rsidRDefault="00D91828" w:rsidP="00D91828">
            <w:pPr>
              <w:autoSpaceDN w:val="0"/>
              <w:jc w:val="both"/>
              <w:textAlignment w:val="baseline"/>
              <w:rPr>
                <w:rFonts w:ascii="Liberation Serif" w:eastAsia="Arial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91828">
              <w:rPr>
                <w:rFonts w:ascii="Liberation Serif" w:eastAsia="Arial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2027 год – 1434,8 тыс. рублей;</w:t>
            </w:r>
          </w:p>
          <w:p w:rsidR="00D91828" w:rsidRPr="00D91828" w:rsidRDefault="00D91828" w:rsidP="00D91828">
            <w:pPr>
              <w:autoSpaceDN w:val="0"/>
              <w:jc w:val="both"/>
              <w:textAlignment w:val="baseline"/>
              <w:rPr>
                <w:rFonts w:ascii="Liberation Serif" w:eastAsia="Arial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91828">
              <w:rPr>
                <w:rFonts w:ascii="Liberation Serif" w:eastAsia="Arial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2028 год – 1434,8 тыс. рублей».</w:t>
            </w:r>
          </w:p>
        </w:tc>
      </w:tr>
    </w:tbl>
    <w:p w:rsidR="00D91828" w:rsidRPr="00D91828" w:rsidRDefault="00D91828" w:rsidP="00D91828">
      <w:pPr>
        <w:widowControl w:val="0"/>
        <w:autoSpaceDN w:val="0"/>
        <w:ind w:firstLine="737"/>
        <w:jc w:val="both"/>
        <w:textAlignment w:val="baseline"/>
        <w:rPr>
          <w:rFonts w:ascii="Liberation Serif" w:eastAsia="Segoe UI" w:hAnsi="Liberation Serif" w:cs="Tahoma"/>
          <w:color w:val="FF0000"/>
          <w:kern w:val="3"/>
          <w:sz w:val="26"/>
          <w:szCs w:val="26"/>
          <w:lang w:eastAsia="zh-CN" w:bidi="hi-IN"/>
        </w:rPr>
      </w:pPr>
      <w:r>
        <w:rPr>
          <w:rFonts w:ascii="Liberation Serif" w:eastAsia="Arial CYR" w:hAnsi="Liberation Serif" w:cs="Liberation Serif"/>
          <w:color w:val="000000"/>
          <w:kern w:val="3"/>
          <w:sz w:val="26"/>
          <w:szCs w:val="26"/>
          <w:lang w:eastAsia="zh-CN" w:bidi="hi-IN"/>
        </w:rPr>
        <w:t>1.4.2. </w:t>
      </w:r>
      <w:r w:rsidRPr="00D91828">
        <w:rPr>
          <w:rFonts w:ascii="Liberation Serif" w:eastAsia="Arial CYR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 разделе </w:t>
      </w:r>
      <w:r w:rsidRPr="00D91828">
        <w:rPr>
          <w:rFonts w:ascii="Liberation Serif" w:eastAsia="Arial CYR" w:hAnsi="Liberation Serif" w:cs="Liberation Serif"/>
          <w:color w:val="000000"/>
          <w:kern w:val="3"/>
          <w:sz w:val="26"/>
          <w:szCs w:val="26"/>
          <w:lang w:val="en-US" w:eastAsia="zh-CN" w:bidi="hi-IN"/>
        </w:rPr>
        <w:t>III</w:t>
      </w:r>
      <w:r w:rsidRPr="00D91828">
        <w:rPr>
          <w:rFonts w:ascii="Liberation Serif" w:eastAsia="Arial CYR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«Финансовое обеспечение </w:t>
      </w:r>
      <w:r w:rsidRPr="00D91828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 w:bidi="hi-IN"/>
        </w:rPr>
        <w:t>реализации основных мероприятий подпрограммы 2 за счет средств бюджета округа</w:t>
      </w:r>
      <w:r w:rsidRPr="00D91828">
        <w:rPr>
          <w:rFonts w:ascii="Liberation Serif" w:eastAsia="Arial CYR" w:hAnsi="Liberation Serif" w:cs="Liberation Serif"/>
          <w:color w:val="000000"/>
          <w:kern w:val="3"/>
          <w:sz w:val="26"/>
          <w:szCs w:val="26"/>
          <w:lang w:eastAsia="zh-CN" w:bidi="hi-IN"/>
        </w:rPr>
        <w:t>» абзацы первый-седьмой изложить в следующей редакции:</w:t>
      </w:r>
    </w:p>
    <w:p w:rsidR="00D91828" w:rsidRPr="00D91828" w:rsidRDefault="00D91828" w:rsidP="00D91828">
      <w:pPr>
        <w:autoSpaceDN w:val="0"/>
        <w:snapToGrid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D91828">
        <w:rPr>
          <w:rFonts w:ascii="Liberation Serif" w:eastAsia="Arial" w:hAnsi="Liberation Serif" w:cs="Tahoma"/>
          <w:color w:val="000000"/>
          <w:kern w:val="3"/>
          <w:sz w:val="26"/>
          <w:szCs w:val="26"/>
          <w:lang w:eastAsia="zh-CN" w:bidi="hi-IN"/>
        </w:rPr>
        <w:t>«Объем бюджетных ассигнований на реализацию подпрограммы 2 за счет средств бюджета округа составляет 8941,0 тыс. рублей, в том числе по годам реализации:</w:t>
      </w:r>
    </w:p>
    <w:p w:rsidR="00D91828" w:rsidRPr="00D91828" w:rsidRDefault="00D91828" w:rsidP="00D91828">
      <w:pPr>
        <w:autoSpaceDN w:val="0"/>
        <w:snapToGrid w:val="0"/>
        <w:ind w:firstLine="709"/>
        <w:jc w:val="both"/>
        <w:textAlignment w:val="baseline"/>
        <w:rPr>
          <w:rFonts w:ascii="Liberation Serif" w:eastAsia="Arial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D91828">
        <w:rPr>
          <w:rFonts w:ascii="Liberation Serif" w:eastAsia="Arial" w:hAnsi="Liberation Serif" w:cs="Tahoma"/>
          <w:color w:val="000000"/>
          <w:kern w:val="3"/>
          <w:sz w:val="26"/>
          <w:szCs w:val="26"/>
          <w:lang w:eastAsia="zh-CN" w:bidi="hi-IN"/>
        </w:rPr>
        <w:t>2023 год – 1767,0 тыс. рублей;</w:t>
      </w:r>
    </w:p>
    <w:p w:rsidR="00D91828" w:rsidRPr="00D91828" w:rsidRDefault="00D91828" w:rsidP="00D91828">
      <w:pPr>
        <w:autoSpaceDN w:val="0"/>
        <w:ind w:firstLine="709"/>
        <w:jc w:val="both"/>
        <w:textAlignment w:val="baseline"/>
        <w:rPr>
          <w:rFonts w:ascii="Liberation Serif" w:eastAsia="Arial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D91828">
        <w:rPr>
          <w:rFonts w:ascii="Liberation Serif" w:eastAsia="Arial" w:hAnsi="Liberation Serif" w:cs="Tahoma"/>
          <w:color w:val="000000"/>
          <w:kern w:val="3"/>
          <w:sz w:val="26"/>
          <w:szCs w:val="26"/>
          <w:lang w:eastAsia="zh-CN" w:bidi="hi-IN"/>
        </w:rPr>
        <w:t>2024 год – 1434,8 тыс. рублей;</w:t>
      </w:r>
    </w:p>
    <w:p w:rsidR="00D91828" w:rsidRPr="00D91828" w:rsidRDefault="00D91828" w:rsidP="00D91828">
      <w:pPr>
        <w:autoSpaceDN w:val="0"/>
        <w:ind w:firstLine="709"/>
        <w:jc w:val="both"/>
        <w:textAlignment w:val="baseline"/>
        <w:rPr>
          <w:rFonts w:ascii="Liberation Serif" w:eastAsia="Arial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D91828">
        <w:rPr>
          <w:rFonts w:ascii="Liberation Serif" w:eastAsia="Arial" w:hAnsi="Liberation Serif" w:cs="Tahoma"/>
          <w:color w:val="000000"/>
          <w:kern w:val="3"/>
          <w:sz w:val="26"/>
          <w:szCs w:val="26"/>
          <w:lang w:eastAsia="zh-CN" w:bidi="hi-IN"/>
        </w:rPr>
        <w:t>2025 год – 1434,8 тыс. рублей;</w:t>
      </w:r>
    </w:p>
    <w:p w:rsidR="00D91828" w:rsidRPr="00D91828" w:rsidRDefault="00D91828" w:rsidP="00D91828">
      <w:pPr>
        <w:autoSpaceDN w:val="0"/>
        <w:ind w:firstLine="709"/>
        <w:jc w:val="both"/>
        <w:textAlignment w:val="baseline"/>
        <w:rPr>
          <w:rFonts w:ascii="Liberation Serif" w:eastAsia="Arial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D91828">
        <w:rPr>
          <w:rFonts w:ascii="Liberation Serif" w:eastAsia="Arial" w:hAnsi="Liberation Serif" w:cs="Tahoma"/>
          <w:color w:val="000000"/>
          <w:kern w:val="3"/>
          <w:sz w:val="26"/>
          <w:szCs w:val="26"/>
          <w:lang w:eastAsia="zh-CN" w:bidi="hi-IN"/>
        </w:rPr>
        <w:t>2026 год – 1434,8 тыс. рублей;</w:t>
      </w:r>
    </w:p>
    <w:p w:rsidR="00D91828" w:rsidRPr="00D91828" w:rsidRDefault="00D91828" w:rsidP="00D91828">
      <w:pPr>
        <w:autoSpaceDN w:val="0"/>
        <w:ind w:firstLine="709"/>
        <w:jc w:val="both"/>
        <w:textAlignment w:val="baseline"/>
        <w:rPr>
          <w:rFonts w:ascii="Liberation Serif" w:eastAsia="Bookman Old Style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D91828">
        <w:rPr>
          <w:rFonts w:ascii="Liberation Serif" w:eastAsia="Bookman Old Style" w:hAnsi="Liberation Serif" w:cs="Tahoma"/>
          <w:color w:val="000000"/>
          <w:kern w:val="3"/>
          <w:sz w:val="26"/>
          <w:szCs w:val="26"/>
          <w:lang w:eastAsia="zh-CN" w:bidi="hi-IN"/>
        </w:rPr>
        <w:t xml:space="preserve">2027 год – </w:t>
      </w:r>
      <w:r w:rsidRPr="00D91828">
        <w:rPr>
          <w:rFonts w:ascii="Liberation Serif" w:eastAsia="Arial" w:hAnsi="Liberation Serif" w:cs="Tahoma"/>
          <w:color w:val="000000"/>
          <w:kern w:val="3"/>
          <w:sz w:val="26"/>
          <w:szCs w:val="26"/>
          <w:lang w:eastAsia="zh-CN" w:bidi="hi-IN"/>
        </w:rPr>
        <w:t>1434,8</w:t>
      </w:r>
      <w:r w:rsidRPr="00D91828">
        <w:rPr>
          <w:rFonts w:ascii="Liberation Serif" w:eastAsia="Bookman Old Style" w:hAnsi="Liberation Serif" w:cs="Tahoma"/>
          <w:color w:val="000000"/>
          <w:kern w:val="3"/>
          <w:sz w:val="26"/>
          <w:szCs w:val="26"/>
          <w:lang w:eastAsia="zh-CN" w:bidi="hi-IN"/>
        </w:rPr>
        <w:t xml:space="preserve"> тыс. рублей;</w:t>
      </w:r>
    </w:p>
    <w:p w:rsidR="00D91828" w:rsidRPr="00D91828" w:rsidRDefault="00D91828" w:rsidP="00D91828">
      <w:pPr>
        <w:autoSpaceDN w:val="0"/>
        <w:ind w:firstLine="709"/>
        <w:jc w:val="both"/>
        <w:textAlignment w:val="baseline"/>
        <w:rPr>
          <w:rFonts w:ascii="Liberation Serif" w:eastAsia="Bookman Old Style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D91828">
        <w:rPr>
          <w:rFonts w:ascii="Liberation Serif" w:eastAsia="Arial CYR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2028 год – </w:t>
      </w:r>
      <w:r w:rsidRPr="00D91828">
        <w:rPr>
          <w:rFonts w:ascii="Liberation Serif" w:eastAsia="Arial" w:hAnsi="Liberation Serif" w:cs="Liberation Serif"/>
          <w:color w:val="000000"/>
          <w:kern w:val="3"/>
          <w:sz w:val="26"/>
          <w:szCs w:val="26"/>
          <w:lang w:eastAsia="zh-CN" w:bidi="hi-IN"/>
        </w:rPr>
        <w:t>1434,8</w:t>
      </w:r>
      <w:r w:rsidRPr="00D91828">
        <w:rPr>
          <w:rFonts w:ascii="Liberation Serif" w:eastAsia="Arial CYR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тыс. рублей</w:t>
      </w:r>
      <w:proofErr w:type="gramStart"/>
      <w:r w:rsidRPr="00D91828">
        <w:rPr>
          <w:rFonts w:ascii="Liberation Serif" w:eastAsia="Arial CYR" w:hAnsi="Liberation Serif" w:cs="Liberation Serif"/>
          <w:color w:val="000000"/>
          <w:kern w:val="3"/>
          <w:sz w:val="26"/>
          <w:szCs w:val="26"/>
          <w:lang w:eastAsia="zh-CN" w:bidi="hi-IN"/>
        </w:rPr>
        <w:t>.».</w:t>
      </w:r>
      <w:proofErr w:type="gramEnd"/>
    </w:p>
    <w:p w:rsidR="00D91828" w:rsidRPr="00D91828" w:rsidRDefault="00D91828" w:rsidP="00D91828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A"/>
          <w:kern w:val="3"/>
          <w:sz w:val="26"/>
          <w:szCs w:val="26"/>
          <w:lang w:eastAsia="zh-CN" w:bidi="hi-IN"/>
        </w:rPr>
      </w:pPr>
      <w:r>
        <w:rPr>
          <w:rFonts w:ascii="Liberation Serif" w:eastAsia="Arial CYR" w:hAnsi="Liberation Serif" w:cs="Liberation Serif"/>
          <w:color w:val="00000A"/>
          <w:kern w:val="3"/>
          <w:sz w:val="26"/>
          <w:szCs w:val="26"/>
          <w:lang w:eastAsia="zh-CN" w:bidi="hi-IN"/>
        </w:rPr>
        <w:t>1.4.3. </w:t>
      </w:r>
      <w:r w:rsidRPr="00D91828">
        <w:rPr>
          <w:rFonts w:ascii="Liberation Serif" w:eastAsia="Arial CYR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Приложение 1 к подпрограмме 2 «Финансовое обеспечение и перечень мероприятий подпрограммы 2  за счет средств бюджета округа» </w:t>
      </w:r>
      <w:r w:rsidRPr="00D91828">
        <w:rPr>
          <w:rFonts w:ascii="Liberation Serif" w:eastAsia="Arial CYR" w:hAnsi="Liberation Serif" w:cs="Liberation Serif"/>
          <w:color w:val="00000A"/>
          <w:kern w:val="3"/>
          <w:sz w:val="26"/>
          <w:szCs w:val="26"/>
          <w:lang w:eastAsia="zh-CN" w:bidi="hi-IN"/>
        </w:rPr>
        <w:t>изложить в новой редакции согласно приложению 2 к настоящему постановлению.</w:t>
      </w:r>
    </w:p>
    <w:p w:rsidR="00D91828" w:rsidRPr="00D91828" w:rsidRDefault="00D91828" w:rsidP="00D91828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A"/>
          <w:kern w:val="3"/>
          <w:sz w:val="26"/>
          <w:szCs w:val="26"/>
          <w:lang w:eastAsia="zh-CN" w:bidi="hi-IN"/>
        </w:rPr>
      </w:pPr>
      <w:r w:rsidRPr="00D91828">
        <w:rPr>
          <w:rFonts w:ascii="Liberation Serif" w:eastAsia="Arial CYR" w:hAnsi="Liberation Serif" w:cs="Liberation Serif"/>
          <w:color w:val="00000A"/>
          <w:kern w:val="3"/>
          <w:sz w:val="26"/>
          <w:szCs w:val="26"/>
          <w:lang w:eastAsia="zh-CN" w:bidi="hi-IN"/>
        </w:rPr>
        <w:t>1.4.4. В п</w:t>
      </w:r>
      <w:r w:rsidRPr="00D91828">
        <w:rPr>
          <w:rFonts w:ascii="Liberation Serif" w:eastAsia="Arial CYR" w:hAnsi="Liberation Serif" w:cs="Liberation Serif"/>
          <w:color w:val="000000"/>
          <w:kern w:val="3"/>
          <w:sz w:val="26"/>
          <w:szCs w:val="26"/>
          <w:lang w:eastAsia="zh-CN" w:bidi="hi-IN"/>
        </w:rPr>
        <w:t>риложении 5 к подпрограмме 2:</w:t>
      </w:r>
    </w:p>
    <w:p w:rsidR="00D91828" w:rsidRPr="00D91828" w:rsidRDefault="00D91828" w:rsidP="00D91828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A"/>
          <w:kern w:val="3"/>
          <w:sz w:val="26"/>
          <w:szCs w:val="26"/>
          <w:lang w:eastAsia="zh-CN" w:bidi="hi-IN"/>
        </w:rPr>
      </w:pPr>
      <w:r w:rsidRPr="00D91828">
        <w:rPr>
          <w:rFonts w:ascii="Liberation Serif" w:eastAsia="Arial CYR" w:hAnsi="Liberation Serif" w:cs="Liberation Serif"/>
          <w:color w:val="000000"/>
          <w:kern w:val="3"/>
          <w:sz w:val="26"/>
          <w:szCs w:val="26"/>
          <w:lang w:eastAsia="zh-CN" w:bidi="hi-IN"/>
        </w:rPr>
        <w:t>абзац второй пункта 2.4 раздела 2 изложить в следующей редакции:</w:t>
      </w:r>
    </w:p>
    <w:p w:rsidR="00D91828" w:rsidRPr="00D91828" w:rsidRDefault="00D91828" w:rsidP="00D91828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A"/>
          <w:kern w:val="3"/>
          <w:sz w:val="26"/>
          <w:szCs w:val="26"/>
          <w:lang w:eastAsia="zh-CN" w:bidi="hi-IN"/>
        </w:rPr>
      </w:pPr>
      <w:r w:rsidRPr="00D91828">
        <w:rPr>
          <w:rFonts w:ascii="Liberation Serif" w:eastAsia="Arial CYR" w:hAnsi="Liberation Serif" w:cs="Liberation Serif"/>
          <w:color w:val="00000A"/>
          <w:kern w:val="3"/>
          <w:sz w:val="26"/>
          <w:szCs w:val="26"/>
          <w:lang w:eastAsia="zh-CN" w:bidi="hi-IN"/>
        </w:rPr>
        <w:t>«</w:t>
      </w:r>
      <w:r w:rsidRPr="00D91828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Администрация формирует извещение о проведении конкурсного отбора                    и приеме заявок, размещает информацию на официальном сайте </w:t>
      </w:r>
      <w:proofErr w:type="spellStart"/>
      <w:r w:rsidRPr="00D91828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D91828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муниципального округа в информационно-телекоммуникационной сети «Интернет»                  </w:t>
      </w:r>
      <w:r w:rsidRPr="00D91828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 xml:space="preserve">и в газете «Сельская правда» не позднее, чем за 2 рабочих дня до начала приема документов. Прием конкурсных заявок на конкурсный отбор осуществляется </w:t>
      </w:r>
      <w:r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</w:t>
      </w:r>
      <w:r w:rsidRPr="00D91828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zh-CN" w:bidi="hi-IN"/>
        </w:rPr>
        <w:t>в течение 30 календарных дней</w:t>
      </w:r>
      <w:proofErr w:type="gramStart"/>
      <w:r w:rsidRPr="00D91828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zh-CN" w:bidi="hi-IN"/>
        </w:rPr>
        <w:t>.</w:t>
      </w:r>
      <w:r w:rsidRPr="00D91828">
        <w:rPr>
          <w:rFonts w:ascii="Liberation Serif" w:eastAsia="Arial CYR" w:hAnsi="Liberation Serif" w:cs="Liberation Serif"/>
          <w:color w:val="000000"/>
          <w:kern w:val="3"/>
          <w:sz w:val="26"/>
          <w:szCs w:val="26"/>
          <w:lang w:eastAsia="zh-CN" w:bidi="hi-IN"/>
        </w:rPr>
        <w:t>»;</w:t>
      </w:r>
    </w:p>
    <w:p w:rsidR="00D91828" w:rsidRPr="00D91828" w:rsidRDefault="00D91828" w:rsidP="00D91828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A"/>
          <w:kern w:val="3"/>
          <w:sz w:val="26"/>
          <w:szCs w:val="26"/>
          <w:lang w:eastAsia="zh-CN" w:bidi="hi-IN"/>
        </w:rPr>
      </w:pPr>
      <w:proofErr w:type="gramEnd"/>
      <w:r w:rsidRPr="00D91828">
        <w:rPr>
          <w:rFonts w:ascii="Liberation Serif" w:eastAsia="Arial CYR" w:hAnsi="Liberation Serif" w:cs="Liberation Serif"/>
          <w:color w:val="000000"/>
          <w:kern w:val="3"/>
          <w:sz w:val="26"/>
          <w:szCs w:val="26"/>
          <w:lang w:eastAsia="zh-CN" w:bidi="hi-IN"/>
        </w:rPr>
        <w:t>абзац третий пункта 3.1 раздела 3 изложить в следующей редакции:</w:t>
      </w:r>
    </w:p>
    <w:p w:rsidR="00D91828" w:rsidRPr="00D91828" w:rsidRDefault="00D91828" w:rsidP="00D91828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A"/>
          <w:kern w:val="3"/>
          <w:sz w:val="26"/>
          <w:szCs w:val="26"/>
          <w:lang w:eastAsia="zh-CN" w:bidi="hi-IN"/>
        </w:rPr>
      </w:pPr>
      <w:r w:rsidRPr="00D91828">
        <w:rPr>
          <w:rFonts w:ascii="Liberation Serif" w:eastAsia="Arial CYR" w:hAnsi="Liberation Serif" w:cs="Liberation Serif"/>
          <w:color w:val="00000A"/>
          <w:kern w:val="3"/>
          <w:sz w:val="26"/>
          <w:szCs w:val="26"/>
          <w:lang w:eastAsia="zh-CN" w:bidi="hi-IN"/>
        </w:rPr>
        <w:t>«</w:t>
      </w:r>
      <w:r w:rsidRPr="00D91828">
        <w:rPr>
          <w:rFonts w:ascii="Liberation Serif" w:eastAsia="Arial CYR" w:hAnsi="Liberation Serif" w:cs="Liberation Serif"/>
          <w:color w:val="000000"/>
          <w:kern w:val="3"/>
          <w:sz w:val="26"/>
          <w:szCs w:val="26"/>
          <w:lang w:eastAsia="zh-CN" w:bidi="hi-IN"/>
        </w:rPr>
        <w:t>В течение 3 рабочих дней после окончания срока, указанного в подпункте 2.6.3 настоящих Правил, секретарь Комиссии осуществляет подготовку проекта постановления Администрации об итогах конкурсного отбора, в котором содержится информация об оценке конкурсных заявок (с указанием присвоенного итогового балла), о рейтинге конкурсных заявок, о победителе конкурсного отбора</w:t>
      </w:r>
      <w:proofErr w:type="gramStart"/>
      <w:r w:rsidRPr="00D91828">
        <w:rPr>
          <w:rFonts w:ascii="Liberation Serif" w:eastAsia="Arial CYR" w:hAnsi="Liberation Serif" w:cs="Liberation Serif"/>
          <w:color w:val="000000"/>
          <w:kern w:val="3"/>
          <w:sz w:val="26"/>
          <w:szCs w:val="26"/>
          <w:lang w:eastAsia="zh-CN" w:bidi="hi-IN"/>
        </w:rPr>
        <w:t>.»;</w:t>
      </w:r>
      <w:proofErr w:type="gramEnd"/>
    </w:p>
    <w:p w:rsidR="00D91828" w:rsidRPr="00D91828" w:rsidRDefault="00D91828" w:rsidP="00D91828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A"/>
          <w:kern w:val="3"/>
          <w:sz w:val="26"/>
          <w:szCs w:val="26"/>
          <w:lang w:eastAsia="zh-CN" w:bidi="hi-IN"/>
        </w:rPr>
      </w:pPr>
      <w:r w:rsidRPr="00D91828">
        <w:rPr>
          <w:rFonts w:ascii="Liberation Serif" w:eastAsia="Arial CYR" w:hAnsi="Liberation Serif" w:cs="Liberation Serif"/>
          <w:color w:val="000000"/>
          <w:kern w:val="3"/>
          <w:sz w:val="26"/>
          <w:szCs w:val="26"/>
          <w:lang w:eastAsia="zh-CN" w:bidi="hi-IN"/>
        </w:rPr>
        <w:t>абзац первый пункта 3.2 раздела 3 изложить в следующей редакции:</w:t>
      </w:r>
    </w:p>
    <w:p w:rsidR="00D91828" w:rsidRPr="00D91828" w:rsidRDefault="00D91828" w:rsidP="00D91828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A"/>
          <w:kern w:val="3"/>
          <w:sz w:val="26"/>
          <w:szCs w:val="26"/>
          <w:lang w:eastAsia="zh-CN" w:bidi="hi-IN"/>
        </w:rPr>
      </w:pPr>
      <w:r w:rsidRPr="00D91828">
        <w:rPr>
          <w:rFonts w:ascii="Liberation Serif" w:eastAsia="Arial CYR" w:hAnsi="Liberation Serif" w:cs="Liberation Serif"/>
          <w:color w:val="00000A"/>
          <w:kern w:val="3"/>
          <w:sz w:val="26"/>
          <w:szCs w:val="26"/>
          <w:lang w:eastAsia="zh-CN" w:bidi="hi-IN"/>
        </w:rPr>
        <w:t>«На основании постановления Администрации об итогах конкурсного отбора, секретарь  Комиссии не позднее 1 рабочего дня, следующего за днем подписания постановления, уведомляет организации и (или) ИП об итогах конкурсного отбора</w:t>
      </w:r>
      <w:proofErr w:type="gramStart"/>
      <w:r w:rsidRPr="00D91828">
        <w:rPr>
          <w:rFonts w:ascii="Liberation Serif" w:eastAsia="Arial CYR" w:hAnsi="Liberation Serif" w:cs="Liberation Serif"/>
          <w:color w:val="00000A"/>
          <w:kern w:val="3"/>
          <w:sz w:val="26"/>
          <w:szCs w:val="26"/>
          <w:lang w:eastAsia="zh-CN" w:bidi="hi-IN"/>
        </w:rPr>
        <w:t>:»</w:t>
      </w:r>
      <w:proofErr w:type="gramEnd"/>
      <w:r w:rsidRPr="00D91828">
        <w:rPr>
          <w:rFonts w:ascii="Liberation Serif" w:eastAsia="Arial CYR" w:hAnsi="Liberation Serif" w:cs="Liberation Serif"/>
          <w:color w:val="00000A"/>
          <w:kern w:val="3"/>
          <w:sz w:val="26"/>
          <w:szCs w:val="26"/>
          <w:lang w:eastAsia="zh-CN" w:bidi="hi-IN"/>
        </w:rPr>
        <w:t>;</w:t>
      </w:r>
    </w:p>
    <w:p w:rsidR="00D91828" w:rsidRPr="00D91828" w:rsidRDefault="00D91828" w:rsidP="00D91828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A"/>
          <w:kern w:val="3"/>
          <w:sz w:val="26"/>
          <w:szCs w:val="26"/>
          <w:lang w:eastAsia="zh-CN" w:bidi="hi-IN"/>
        </w:rPr>
      </w:pPr>
      <w:r w:rsidRPr="00D91828">
        <w:rPr>
          <w:rFonts w:ascii="Liberation Serif" w:eastAsia="Arial CYR" w:hAnsi="Liberation Serif" w:cs="Liberation Serif"/>
          <w:color w:val="000000"/>
          <w:kern w:val="3"/>
          <w:sz w:val="26"/>
          <w:szCs w:val="26"/>
          <w:lang w:eastAsia="zh-CN" w:bidi="hi-IN"/>
        </w:rPr>
        <w:t>абзац второй пункта 3.6 раздела 3 изложить в следующей редакции:</w:t>
      </w:r>
    </w:p>
    <w:p w:rsidR="00D91828" w:rsidRPr="00D91828" w:rsidRDefault="00D91828" w:rsidP="00D91828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A"/>
          <w:kern w:val="3"/>
          <w:sz w:val="26"/>
          <w:szCs w:val="26"/>
          <w:lang w:eastAsia="zh-CN" w:bidi="hi-IN"/>
        </w:rPr>
      </w:pPr>
      <w:proofErr w:type="gramStart"/>
      <w:r w:rsidRPr="00D91828">
        <w:rPr>
          <w:rFonts w:ascii="Liberation Serif" w:eastAsia="Arial CYR" w:hAnsi="Liberation Serif" w:cs="Liberation Serif"/>
          <w:color w:val="00000A"/>
          <w:kern w:val="3"/>
          <w:sz w:val="26"/>
          <w:szCs w:val="26"/>
          <w:lang w:eastAsia="zh-CN" w:bidi="hi-IN"/>
        </w:rPr>
        <w:t xml:space="preserve">«Размер одной Субсидии на приобретение специализированного автотранспорта (автолавки) для развития мобильной торговли в малонаселенных и (или) труднодоступных населенных пунктах </w:t>
      </w:r>
      <w:proofErr w:type="spellStart"/>
      <w:r w:rsidRPr="00D91828">
        <w:rPr>
          <w:rFonts w:ascii="Liberation Serif" w:eastAsia="Arial CYR" w:hAnsi="Liberation Serif" w:cs="Liberation Serif"/>
          <w:color w:val="00000A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D91828">
        <w:rPr>
          <w:rFonts w:ascii="Liberation Serif" w:eastAsia="Arial CYR" w:hAnsi="Liberation Serif" w:cs="Liberation Serif"/>
          <w:color w:val="00000A"/>
          <w:kern w:val="3"/>
          <w:sz w:val="26"/>
          <w:szCs w:val="26"/>
          <w:lang w:eastAsia="zh-CN" w:bidi="hi-IN"/>
        </w:rPr>
        <w:t xml:space="preserve"> муниципального округа Вологодской области не может превышать 2 499 000 (два миллиона четыреста девяносто девять тысяч) рублей 00 копеек, в том числе уровень </w:t>
      </w:r>
      <w:proofErr w:type="spellStart"/>
      <w:r w:rsidRPr="00D91828">
        <w:rPr>
          <w:rFonts w:ascii="Liberation Serif" w:eastAsia="Arial CYR" w:hAnsi="Liberation Serif" w:cs="Liberation Serif"/>
          <w:color w:val="00000A"/>
          <w:kern w:val="3"/>
          <w:sz w:val="26"/>
          <w:szCs w:val="26"/>
          <w:lang w:eastAsia="zh-CN" w:bidi="hi-IN"/>
        </w:rPr>
        <w:t>софинансирования</w:t>
      </w:r>
      <w:proofErr w:type="spellEnd"/>
      <w:r w:rsidRPr="00D91828">
        <w:rPr>
          <w:rFonts w:ascii="Liberation Serif" w:eastAsia="Arial CYR" w:hAnsi="Liberation Serif" w:cs="Liberation Serif"/>
          <w:color w:val="00000A"/>
          <w:kern w:val="3"/>
          <w:sz w:val="26"/>
          <w:szCs w:val="26"/>
          <w:lang w:eastAsia="zh-CN" w:bidi="hi-IN"/>
        </w:rPr>
        <w:t xml:space="preserve"> </w:t>
      </w:r>
      <w:r w:rsidR="0018763D">
        <w:rPr>
          <w:rFonts w:ascii="Liberation Serif" w:eastAsia="Arial CYR" w:hAnsi="Liberation Serif" w:cs="Liberation Serif"/>
          <w:color w:val="00000A"/>
          <w:kern w:val="3"/>
          <w:sz w:val="26"/>
          <w:szCs w:val="26"/>
          <w:lang w:eastAsia="zh-CN" w:bidi="hi-IN"/>
        </w:rPr>
        <w:t xml:space="preserve">             </w:t>
      </w:r>
      <w:r w:rsidRPr="00D91828">
        <w:rPr>
          <w:rFonts w:ascii="Liberation Serif" w:eastAsia="Arial CYR" w:hAnsi="Liberation Serif" w:cs="Liberation Serif"/>
          <w:color w:val="00000A"/>
          <w:kern w:val="3"/>
          <w:sz w:val="26"/>
          <w:szCs w:val="26"/>
          <w:lang w:eastAsia="zh-CN" w:bidi="hi-IN"/>
        </w:rPr>
        <w:t>за счет средств областного бюджета расходного обязательства муниципального округа устанавливается в размере 66,7%, но не более</w:t>
      </w:r>
      <w:proofErr w:type="gramEnd"/>
      <w:r w:rsidRPr="00D91828">
        <w:rPr>
          <w:rFonts w:ascii="Liberation Serif" w:eastAsia="Arial CYR" w:hAnsi="Liberation Serif" w:cs="Liberation Serif"/>
          <w:color w:val="00000A"/>
          <w:kern w:val="3"/>
          <w:sz w:val="26"/>
          <w:szCs w:val="26"/>
          <w:lang w:eastAsia="zh-CN" w:bidi="hi-IN"/>
        </w:rPr>
        <w:t xml:space="preserve"> 1 666  833 (Одного миллиона шестисот шестидесяти шести тысяч восьмисот тридцати трех) рублей 00 копеек, за</w:t>
      </w:r>
      <w:r w:rsidR="0018763D">
        <w:rPr>
          <w:rFonts w:ascii="Liberation Serif" w:eastAsia="Arial CYR" w:hAnsi="Liberation Serif" w:cs="Liberation Serif"/>
          <w:color w:val="00000A"/>
          <w:kern w:val="3"/>
          <w:sz w:val="26"/>
          <w:szCs w:val="26"/>
          <w:lang w:eastAsia="zh-CN" w:bidi="hi-IN"/>
        </w:rPr>
        <w:t xml:space="preserve"> счет средств бюджета округа – </w:t>
      </w:r>
      <w:r w:rsidRPr="00D91828">
        <w:rPr>
          <w:rFonts w:ascii="Liberation Serif" w:eastAsia="Arial CYR" w:hAnsi="Liberation Serif" w:cs="Liberation Serif"/>
          <w:color w:val="00000A"/>
          <w:kern w:val="3"/>
          <w:sz w:val="26"/>
          <w:szCs w:val="26"/>
          <w:lang w:eastAsia="zh-CN" w:bidi="hi-IN"/>
        </w:rPr>
        <w:t>33,3 %, но не более 832167 (восьмисот тридцати двух тысяч ста шестидесяти семи) рублей 00 копеек</w:t>
      </w:r>
      <w:proofErr w:type="gramStart"/>
      <w:r w:rsidRPr="00D91828">
        <w:rPr>
          <w:rFonts w:ascii="Liberation Serif" w:eastAsia="Arial CYR" w:hAnsi="Liberation Serif" w:cs="Liberation Serif"/>
          <w:color w:val="00000A"/>
          <w:kern w:val="3"/>
          <w:sz w:val="26"/>
          <w:szCs w:val="26"/>
          <w:lang w:eastAsia="zh-CN" w:bidi="hi-IN"/>
        </w:rPr>
        <w:t>.»;</w:t>
      </w:r>
      <w:proofErr w:type="gramEnd"/>
    </w:p>
    <w:p w:rsidR="00D91828" w:rsidRPr="00D91828" w:rsidRDefault="00D91828" w:rsidP="00D91828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A"/>
          <w:kern w:val="3"/>
          <w:sz w:val="26"/>
          <w:szCs w:val="26"/>
          <w:lang w:eastAsia="zh-CN" w:bidi="hi-IN"/>
        </w:rPr>
      </w:pPr>
      <w:r w:rsidRPr="00D91828">
        <w:rPr>
          <w:rFonts w:ascii="Liberation Serif" w:eastAsia="Arial CYR" w:hAnsi="Liberation Serif" w:cs="Liberation Serif"/>
          <w:color w:val="000000"/>
          <w:kern w:val="3"/>
          <w:sz w:val="26"/>
          <w:szCs w:val="26"/>
          <w:lang w:eastAsia="zh-CN" w:bidi="hi-IN"/>
        </w:rPr>
        <w:t>абзац второй пункта 3.7 раздела 3 изложить в следующей редакции:</w:t>
      </w:r>
    </w:p>
    <w:p w:rsidR="00D91828" w:rsidRPr="00D91828" w:rsidRDefault="00D91828" w:rsidP="00D91828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A"/>
          <w:kern w:val="3"/>
          <w:sz w:val="26"/>
          <w:szCs w:val="26"/>
          <w:lang w:eastAsia="zh-CN" w:bidi="hi-IN"/>
        </w:rPr>
      </w:pPr>
      <w:r w:rsidRPr="00D91828">
        <w:rPr>
          <w:rFonts w:ascii="Liberation Serif" w:eastAsia="Arial CYR" w:hAnsi="Liberation Serif" w:cs="Liberation Serif"/>
          <w:color w:val="00000A"/>
          <w:kern w:val="3"/>
          <w:sz w:val="26"/>
          <w:szCs w:val="26"/>
          <w:lang w:eastAsia="zh-CN" w:bidi="hi-IN"/>
        </w:rPr>
        <w:t>«Возмещение затрат на приобретение специализированного автотранспорта (автолавки) предусматривается в объеме не более 83,3% стоимости специализированного автотранспорта (автолавки), но не более 2 499 000 (двух миллионов четырехсот девяноста девяти тысяч) рублей 00 копеек</w:t>
      </w:r>
      <w:proofErr w:type="gramStart"/>
      <w:r w:rsidRPr="00D91828">
        <w:rPr>
          <w:rFonts w:ascii="Liberation Serif" w:eastAsia="Arial CYR" w:hAnsi="Liberation Serif" w:cs="Liberation Serif"/>
          <w:color w:val="00000A"/>
          <w:kern w:val="3"/>
          <w:sz w:val="26"/>
          <w:szCs w:val="26"/>
          <w:lang w:eastAsia="zh-CN" w:bidi="hi-IN"/>
        </w:rPr>
        <w:t>.»;</w:t>
      </w:r>
      <w:proofErr w:type="gramEnd"/>
    </w:p>
    <w:p w:rsidR="00D91828" w:rsidRPr="00D91828" w:rsidRDefault="00D91828" w:rsidP="00D91828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A"/>
          <w:kern w:val="3"/>
          <w:sz w:val="26"/>
          <w:szCs w:val="26"/>
          <w:lang w:eastAsia="zh-CN" w:bidi="hi-IN"/>
        </w:rPr>
      </w:pPr>
      <w:r w:rsidRPr="00D91828">
        <w:rPr>
          <w:rFonts w:ascii="Liberation Serif" w:eastAsia="Arial CYR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приложение 2 к Правилам </w:t>
      </w:r>
      <w:r w:rsidRPr="00D91828">
        <w:rPr>
          <w:rFonts w:ascii="Liberation Serif" w:eastAsia="Arial CYR" w:hAnsi="Liberation Serif" w:cs="Liberation Serif"/>
          <w:color w:val="00000A"/>
          <w:kern w:val="3"/>
          <w:sz w:val="26"/>
          <w:szCs w:val="26"/>
          <w:lang w:eastAsia="zh-CN" w:bidi="hi-IN"/>
        </w:rPr>
        <w:t>изложить в новой редакции согласно приложению 3 к настоящему постановлению;</w:t>
      </w:r>
    </w:p>
    <w:p w:rsidR="00D91828" w:rsidRPr="00D91828" w:rsidRDefault="00D91828" w:rsidP="00D91828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A"/>
          <w:kern w:val="3"/>
          <w:sz w:val="26"/>
          <w:szCs w:val="26"/>
          <w:lang w:eastAsia="zh-CN" w:bidi="hi-IN"/>
        </w:rPr>
      </w:pPr>
      <w:r w:rsidRPr="00D91828">
        <w:rPr>
          <w:rFonts w:ascii="Liberation Serif" w:eastAsia="Arial CYR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приложение 3 к Правилам </w:t>
      </w:r>
      <w:r w:rsidRPr="00D91828">
        <w:rPr>
          <w:rFonts w:ascii="Liberation Serif" w:eastAsia="Arial CYR" w:hAnsi="Liberation Serif" w:cs="Liberation Serif"/>
          <w:color w:val="00000A"/>
          <w:kern w:val="3"/>
          <w:sz w:val="26"/>
          <w:szCs w:val="26"/>
          <w:lang w:eastAsia="zh-CN" w:bidi="hi-IN"/>
        </w:rPr>
        <w:t>изложить в новой редакции согласно приложению 4 к настоящему постановлению.</w:t>
      </w:r>
    </w:p>
    <w:p w:rsidR="00D91828" w:rsidRPr="00D91828" w:rsidRDefault="00D91828" w:rsidP="00D91828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A"/>
          <w:kern w:val="3"/>
          <w:sz w:val="26"/>
          <w:szCs w:val="26"/>
          <w:lang w:eastAsia="zh-CN" w:bidi="hi-IN"/>
        </w:rPr>
      </w:pPr>
      <w:r w:rsidRPr="00D91828">
        <w:rPr>
          <w:rFonts w:ascii="Liberation Serif" w:eastAsia="Arial CYR" w:hAnsi="Liberation Serif" w:cs="Liberation Serif"/>
          <w:color w:val="00000A"/>
          <w:kern w:val="3"/>
          <w:sz w:val="26"/>
          <w:szCs w:val="26"/>
          <w:lang w:eastAsia="zh-CN" w:bidi="hi-IN"/>
        </w:rPr>
        <w:t>2. Настоящее постановление вступ</w:t>
      </w:r>
      <w:r>
        <w:rPr>
          <w:rFonts w:ascii="Liberation Serif" w:eastAsia="Arial CYR" w:hAnsi="Liberation Serif" w:cs="Liberation Serif"/>
          <w:color w:val="00000A"/>
          <w:kern w:val="3"/>
          <w:sz w:val="26"/>
          <w:szCs w:val="26"/>
          <w:lang w:eastAsia="zh-CN" w:bidi="hi-IN"/>
        </w:rPr>
        <w:t xml:space="preserve">ает в силу со дня его подписания и </w:t>
      </w:r>
      <w:r w:rsidRPr="00D91828">
        <w:rPr>
          <w:rFonts w:ascii="Liberation Serif" w:eastAsia="Arial CYR" w:hAnsi="Liberation Serif" w:cs="Liberation Serif"/>
          <w:color w:val="00000A"/>
          <w:kern w:val="3"/>
          <w:sz w:val="26"/>
          <w:szCs w:val="26"/>
          <w:lang w:eastAsia="zh-CN" w:bidi="hi-IN"/>
        </w:rPr>
        <w:t xml:space="preserve">подлежит размещению на официальном сайте </w:t>
      </w:r>
      <w:proofErr w:type="spellStart"/>
      <w:r w:rsidRPr="00D91828">
        <w:rPr>
          <w:rFonts w:ascii="Liberation Serif" w:eastAsia="Arial CYR" w:hAnsi="Liberation Serif" w:cs="Liberation Serif"/>
          <w:color w:val="00000A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D91828">
        <w:rPr>
          <w:rFonts w:ascii="Liberation Serif" w:eastAsia="Arial CYR" w:hAnsi="Liberation Serif" w:cs="Liberation Serif"/>
          <w:color w:val="00000A"/>
          <w:kern w:val="3"/>
          <w:sz w:val="26"/>
          <w:szCs w:val="26"/>
          <w:lang w:eastAsia="zh-CN" w:bidi="hi-IN"/>
        </w:rPr>
        <w:t xml:space="preserve"> муниципального округа.</w:t>
      </w:r>
    </w:p>
    <w:p w:rsidR="00D91828" w:rsidRPr="00D91828" w:rsidRDefault="00D91828" w:rsidP="00D91828">
      <w:pPr>
        <w:widowControl w:val="0"/>
        <w:autoSpaceDN w:val="0"/>
        <w:ind w:firstLine="709"/>
        <w:jc w:val="both"/>
        <w:textAlignment w:val="baseline"/>
        <w:rPr>
          <w:rFonts w:ascii="Liberation Serif" w:eastAsia="Arial CYR" w:hAnsi="Liberation Serif" w:cs="Liberation Serif"/>
          <w:color w:val="00000A"/>
          <w:kern w:val="3"/>
          <w:sz w:val="26"/>
          <w:szCs w:val="26"/>
          <w:lang w:eastAsia="zh-CN" w:bidi="hi-IN"/>
        </w:rPr>
      </w:pPr>
    </w:p>
    <w:p w:rsidR="00D91828" w:rsidRPr="00D91828" w:rsidRDefault="00D91828" w:rsidP="00D91828">
      <w:pPr>
        <w:widowControl w:val="0"/>
        <w:autoSpaceDN w:val="0"/>
        <w:ind w:firstLine="709"/>
        <w:jc w:val="both"/>
        <w:textAlignment w:val="baseline"/>
        <w:rPr>
          <w:rFonts w:ascii="Liberation Serif" w:eastAsia="Arial CYR" w:hAnsi="Liberation Serif" w:cs="Liberation Serif"/>
          <w:color w:val="00000A"/>
          <w:kern w:val="3"/>
          <w:sz w:val="26"/>
          <w:szCs w:val="26"/>
          <w:lang w:eastAsia="zh-CN" w:bidi="hi-IN"/>
        </w:rPr>
      </w:pPr>
    </w:p>
    <w:p w:rsidR="00D91828" w:rsidRPr="00D91828" w:rsidRDefault="00D91828" w:rsidP="00D91828">
      <w:pPr>
        <w:widowControl w:val="0"/>
        <w:autoSpaceDN w:val="0"/>
        <w:ind w:firstLine="709"/>
        <w:jc w:val="both"/>
        <w:textAlignment w:val="baseline"/>
        <w:rPr>
          <w:rFonts w:ascii="Liberation Serif" w:eastAsia="Arial CYR" w:hAnsi="Liberation Serif" w:cs="Liberation Serif"/>
          <w:color w:val="00000A"/>
          <w:kern w:val="3"/>
          <w:sz w:val="26"/>
          <w:szCs w:val="26"/>
          <w:lang w:eastAsia="zh-CN" w:bidi="hi-IN"/>
        </w:rPr>
      </w:pPr>
    </w:p>
    <w:p w:rsidR="00D91828" w:rsidRPr="00D91828" w:rsidRDefault="00D91828" w:rsidP="00D91828">
      <w:pPr>
        <w:widowControl w:val="0"/>
        <w:autoSpaceDN w:val="0"/>
        <w:spacing w:line="100" w:lineRule="atLeast"/>
        <w:textAlignment w:val="baseline"/>
        <w:rPr>
          <w:rFonts w:ascii="Liberation Serif" w:eastAsia="Arial CYR" w:hAnsi="Liberation Serif" w:cs="Liberation Serif"/>
          <w:color w:val="00000A"/>
          <w:kern w:val="3"/>
          <w:sz w:val="24"/>
          <w:szCs w:val="24"/>
          <w:lang w:eastAsia="zh-CN" w:bidi="hi-IN"/>
        </w:rPr>
      </w:pPr>
      <w:r w:rsidRPr="00D91828">
        <w:rPr>
          <w:rFonts w:ascii="Liberation Serif" w:eastAsia="Arial CYR" w:hAnsi="Liberation Serif" w:cs="Liberation Serif"/>
          <w:color w:val="00000A"/>
          <w:kern w:val="3"/>
          <w:sz w:val="26"/>
          <w:szCs w:val="26"/>
          <w:lang w:eastAsia="zh-CN" w:bidi="hi-IN"/>
        </w:rPr>
        <w:t xml:space="preserve">Глава </w:t>
      </w:r>
      <w:proofErr w:type="spellStart"/>
      <w:r w:rsidRPr="00D91828">
        <w:rPr>
          <w:rFonts w:ascii="Liberation Serif" w:eastAsia="Arial CYR" w:hAnsi="Liberation Serif" w:cs="Liberation Serif"/>
          <w:color w:val="00000A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D91828">
        <w:rPr>
          <w:rFonts w:ascii="Liberation Serif" w:eastAsia="Arial CYR" w:hAnsi="Liberation Serif" w:cs="Liberation Serif"/>
          <w:color w:val="00000A"/>
          <w:kern w:val="3"/>
          <w:sz w:val="26"/>
          <w:szCs w:val="26"/>
          <w:lang w:eastAsia="zh-CN" w:bidi="hi-IN"/>
        </w:rPr>
        <w:t xml:space="preserve"> муниципального округа                                                С.А. </w:t>
      </w:r>
      <w:proofErr w:type="spellStart"/>
      <w:r w:rsidRPr="00D91828">
        <w:rPr>
          <w:rFonts w:ascii="Liberation Serif" w:eastAsia="Arial CYR" w:hAnsi="Liberation Serif" w:cs="Liberation Serif"/>
          <w:color w:val="00000A"/>
          <w:kern w:val="3"/>
          <w:sz w:val="26"/>
          <w:szCs w:val="26"/>
          <w:lang w:eastAsia="zh-CN" w:bidi="hi-IN"/>
        </w:rPr>
        <w:t>Фёкличев</w:t>
      </w:r>
      <w:proofErr w:type="spellEnd"/>
    </w:p>
    <w:p w:rsidR="00D91828" w:rsidRPr="00D91828" w:rsidRDefault="00D91828" w:rsidP="00D91828">
      <w:pPr>
        <w:widowControl w:val="0"/>
        <w:autoSpaceDN w:val="0"/>
        <w:jc w:val="both"/>
        <w:textAlignment w:val="baseline"/>
        <w:rPr>
          <w:rFonts w:ascii="Liberation Serif" w:eastAsia="Arial CYR" w:hAnsi="Liberation Serif" w:cs="Liberation Serif"/>
          <w:color w:val="00000A"/>
          <w:kern w:val="3"/>
          <w:sz w:val="24"/>
          <w:szCs w:val="24"/>
          <w:lang w:eastAsia="zh-CN" w:bidi="hi-IN"/>
        </w:rPr>
      </w:pPr>
    </w:p>
    <w:p w:rsidR="00D91828" w:rsidRPr="00D91828" w:rsidRDefault="00D91828" w:rsidP="00D91828">
      <w:pPr>
        <w:widowControl w:val="0"/>
        <w:autoSpaceDN w:val="0"/>
        <w:jc w:val="both"/>
        <w:textAlignment w:val="baseline"/>
        <w:rPr>
          <w:rFonts w:ascii="Liberation Serif" w:eastAsia="Arial CYR" w:hAnsi="Liberation Serif" w:cs="Liberation Serif"/>
          <w:color w:val="00000A"/>
          <w:kern w:val="3"/>
          <w:sz w:val="24"/>
          <w:szCs w:val="24"/>
          <w:lang w:eastAsia="zh-CN" w:bidi="hi-IN"/>
        </w:rPr>
      </w:pPr>
    </w:p>
    <w:p w:rsidR="00D91828" w:rsidRPr="00D91828" w:rsidRDefault="00D91828" w:rsidP="00D91828">
      <w:pPr>
        <w:widowControl w:val="0"/>
        <w:autoSpaceDN w:val="0"/>
        <w:jc w:val="both"/>
        <w:textAlignment w:val="baseline"/>
        <w:rPr>
          <w:rFonts w:ascii="Liberation Serif" w:eastAsia="Arial CYR" w:hAnsi="Liberation Serif" w:cs="Liberation Serif"/>
          <w:color w:val="00000A"/>
          <w:kern w:val="3"/>
          <w:sz w:val="24"/>
          <w:szCs w:val="24"/>
          <w:lang w:eastAsia="zh-CN" w:bidi="hi-IN"/>
        </w:rPr>
      </w:pPr>
    </w:p>
    <w:p w:rsidR="00D91828" w:rsidRPr="00D91828" w:rsidRDefault="00D91828" w:rsidP="00D91828">
      <w:pPr>
        <w:widowControl w:val="0"/>
        <w:autoSpaceDN w:val="0"/>
        <w:jc w:val="both"/>
        <w:textAlignment w:val="baseline"/>
        <w:rPr>
          <w:rFonts w:ascii="Liberation Serif" w:eastAsia="Arial CYR" w:hAnsi="Liberation Serif" w:cs="Liberation Serif"/>
          <w:color w:val="00000A"/>
          <w:kern w:val="3"/>
          <w:sz w:val="24"/>
          <w:szCs w:val="24"/>
          <w:lang w:eastAsia="zh-CN" w:bidi="hi-IN"/>
        </w:rPr>
      </w:pPr>
    </w:p>
    <w:p w:rsidR="00D91828" w:rsidRPr="00D91828" w:rsidRDefault="00D91828" w:rsidP="00D91828">
      <w:pPr>
        <w:widowControl w:val="0"/>
        <w:autoSpaceDN w:val="0"/>
        <w:jc w:val="both"/>
        <w:textAlignment w:val="baseline"/>
        <w:rPr>
          <w:rFonts w:ascii="Liberation Serif" w:eastAsia="Arial CYR" w:hAnsi="Liberation Serif" w:cs="Liberation Serif"/>
          <w:color w:val="00000A"/>
          <w:kern w:val="3"/>
          <w:sz w:val="24"/>
          <w:szCs w:val="24"/>
          <w:lang w:eastAsia="zh-CN" w:bidi="hi-IN"/>
        </w:rPr>
      </w:pPr>
    </w:p>
    <w:p w:rsidR="00D91828" w:rsidRPr="00D91828" w:rsidRDefault="00D91828" w:rsidP="00D91828">
      <w:pPr>
        <w:widowControl w:val="0"/>
        <w:autoSpaceDN w:val="0"/>
        <w:jc w:val="both"/>
        <w:textAlignment w:val="baseline"/>
        <w:rPr>
          <w:rFonts w:ascii="Liberation Serif" w:eastAsia="Arial CYR" w:hAnsi="Liberation Serif" w:cs="Liberation Serif"/>
          <w:color w:val="00000A"/>
          <w:kern w:val="3"/>
          <w:sz w:val="24"/>
          <w:szCs w:val="24"/>
          <w:lang w:eastAsia="zh-CN" w:bidi="hi-IN"/>
        </w:rPr>
      </w:pPr>
    </w:p>
    <w:p w:rsidR="00D91828" w:rsidRPr="00D91828" w:rsidRDefault="00D91828" w:rsidP="00D91828">
      <w:pPr>
        <w:widowControl w:val="0"/>
        <w:autoSpaceDN w:val="0"/>
        <w:jc w:val="both"/>
        <w:textAlignment w:val="baseline"/>
        <w:rPr>
          <w:rFonts w:ascii="Liberation Serif" w:eastAsia="Arial CYR" w:hAnsi="Liberation Serif" w:cs="Liberation Serif"/>
          <w:color w:val="00000A"/>
          <w:kern w:val="3"/>
          <w:sz w:val="24"/>
          <w:szCs w:val="24"/>
          <w:lang w:eastAsia="zh-CN" w:bidi="hi-IN"/>
        </w:rPr>
      </w:pPr>
    </w:p>
    <w:p w:rsidR="00D91828" w:rsidRPr="00D91828" w:rsidRDefault="00D91828" w:rsidP="00D91828">
      <w:pPr>
        <w:widowControl w:val="0"/>
        <w:autoSpaceDN w:val="0"/>
        <w:jc w:val="both"/>
        <w:textAlignment w:val="baseline"/>
        <w:rPr>
          <w:rFonts w:ascii="Liberation Serif" w:eastAsia="Arial CYR" w:hAnsi="Liberation Serif" w:cs="Liberation Serif"/>
          <w:color w:val="00000A"/>
          <w:kern w:val="3"/>
          <w:sz w:val="24"/>
          <w:szCs w:val="24"/>
          <w:lang w:eastAsia="zh-CN" w:bidi="hi-IN"/>
        </w:rPr>
      </w:pPr>
    </w:p>
    <w:p w:rsidR="00D91828" w:rsidRPr="00D91828" w:rsidRDefault="00D91828" w:rsidP="00D91828">
      <w:pPr>
        <w:widowControl w:val="0"/>
        <w:autoSpaceDN w:val="0"/>
        <w:jc w:val="both"/>
        <w:textAlignment w:val="baseline"/>
        <w:rPr>
          <w:rFonts w:ascii="Liberation Serif" w:eastAsia="Arial CYR" w:hAnsi="Liberation Serif" w:cs="Liberation Serif"/>
          <w:color w:val="00000A"/>
          <w:kern w:val="3"/>
          <w:sz w:val="24"/>
          <w:szCs w:val="24"/>
          <w:lang w:eastAsia="zh-CN" w:bidi="hi-IN"/>
        </w:rPr>
      </w:pPr>
    </w:p>
    <w:p w:rsidR="00D91828" w:rsidRPr="00D91828" w:rsidRDefault="00D91828" w:rsidP="00D91828">
      <w:pPr>
        <w:widowControl w:val="0"/>
        <w:autoSpaceDN w:val="0"/>
        <w:jc w:val="both"/>
        <w:textAlignment w:val="baseline"/>
        <w:rPr>
          <w:rFonts w:ascii="Liberation Serif" w:eastAsia="Arial CYR" w:hAnsi="Liberation Serif" w:cs="Liberation Serif"/>
          <w:color w:val="00000A"/>
          <w:kern w:val="3"/>
          <w:sz w:val="24"/>
          <w:szCs w:val="24"/>
          <w:lang w:eastAsia="zh-CN" w:bidi="hi-IN"/>
        </w:rPr>
      </w:pPr>
    </w:p>
    <w:p w:rsidR="00D91828" w:rsidRPr="00D91828" w:rsidRDefault="00D91828" w:rsidP="00D91828">
      <w:pPr>
        <w:widowControl w:val="0"/>
        <w:autoSpaceDN w:val="0"/>
        <w:jc w:val="both"/>
        <w:textAlignment w:val="baseline"/>
        <w:rPr>
          <w:rFonts w:ascii="Liberation Serif" w:eastAsia="Arial CYR" w:hAnsi="Liberation Serif" w:cs="Liberation Serif"/>
          <w:color w:val="00000A"/>
          <w:kern w:val="3"/>
          <w:sz w:val="24"/>
          <w:szCs w:val="24"/>
          <w:lang w:eastAsia="zh-CN" w:bidi="hi-IN"/>
        </w:rPr>
        <w:sectPr w:rsidR="00D91828" w:rsidRPr="00D91828" w:rsidSect="00D91828">
          <w:headerReference w:type="default" r:id="rId11"/>
          <w:pgSz w:w="11906" w:h="16838"/>
          <w:pgMar w:top="1134" w:right="567" w:bottom="1134" w:left="1701" w:header="720" w:footer="720" w:gutter="0"/>
          <w:pgNumType w:start="1"/>
          <w:cols w:space="720"/>
          <w:titlePg/>
        </w:sectPr>
      </w:pPr>
    </w:p>
    <w:p w:rsidR="00D91828" w:rsidRPr="00D91828" w:rsidRDefault="00D91828" w:rsidP="00D91828">
      <w:pPr>
        <w:widowControl w:val="0"/>
        <w:tabs>
          <w:tab w:val="left" w:pos="10915"/>
        </w:tabs>
        <w:autoSpaceDN w:val="0"/>
        <w:ind w:left="10632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D91828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lastRenderedPageBreak/>
        <w:t>Приложение 1</w:t>
      </w:r>
    </w:p>
    <w:p w:rsidR="00D91828" w:rsidRPr="00D91828" w:rsidRDefault="00D91828" w:rsidP="00D91828">
      <w:pPr>
        <w:widowControl w:val="0"/>
        <w:tabs>
          <w:tab w:val="left" w:pos="10915"/>
        </w:tabs>
        <w:autoSpaceDN w:val="0"/>
        <w:ind w:left="10632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D91828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>к постановлению администрации</w:t>
      </w:r>
    </w:p>
    <w:p w:rsidR="00D91828" w:rsidRPr="00D91828" w:rsidRDefault="00D91828" w:rsidP="00D91828">
      <w:pPr>
        <w:widowControl w:val="0"/>
        <w:tabs>
          <w:tab w:val="left" w:pos="10777"/>
        </w:tabs>
        <w:autoSpaceDN w:val="0"/>
        <w:ind w:left="10632"/>
        <w:textAlignment w:val="baseline"/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</w:pPr>
      <w:proofErr w:type="spellStart"/>
      <w:r w:rsidRPr="00D91828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D91828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 xml:space="preserve"> муниципального</w:t>
      </w:r>
      <w:r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 xml:space="preserve"> </w:t>
      </w:r>
      <w:r w:rsidRPr="00D91828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>округ</w:t>
      </w:r>
      <w:r w:rsidRPr="00D91828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>а</w:t>
      </w:r>
    </w:p>
    <w:p w:rsidR="00D91828" w:rsidRDefault="00D91828" w:rsidP="00D91828">
      <w:pPr>
        <w:widowControl w:val="0"/>
        <w:tabs>
          <w:tab w:val="left" w:pos="10915"/>
        </w:tabs>
        <w:autoSpaceDN w:val="0"/>
        <w:ind w:left="10632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>от 18.05.2023 № 1065</w:t>
      </w:r>
    </w:p>
    <w:p w:rsidR="00D91828" w:rsidRPr="00D91828" w:rsidRDefault="00D91828" w:rsidP="00D91828">
      <w:pPr>
        <w:widowControl w:val="0"/>
        <w:tabs>
          <w:tab w:val="left" w:pos="10915"/>
        </w:tabs>
        <w:autoSpaceDN w:val="0"/>
        <w:ind w:left="10632"/>
        <w:textAlignment w:val="baseline"/>
        <w:rPr>
          <w:rFonts w:ascii="Liberation Serif" w:eastAsia="Calibri" w:hAnsi="Liberation Serif" w:cs="Tahoma"/>
          <w:color w:val="000000"/>
          <w:kern w:val="3"/>
          <w:sz w:val="10"/>
          <w:szCs w:val="10"/>
          <w:lang w:eastAsia="zh-CN" w:bidi="hi-IN"/>
        </w:rPr>
      </w:pPr>
    </w:p>
    <w:p w:rsidR="00D91828" w:rsidRPr="00D91828" w:rsidRDefault="00D91828" w:rsidP="00D91828">
      <w:pPr>
        <w:widowControl w:val="0"/>
        <w:tabs>
          <w:tab w:val="left" w:pos="10915"/>
        </w:tabs>
        <w:autoSpaceDN w:val="0"/>
        <w:ind w:left="10632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D91828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>«Приложение 1</w:t>
      </w:r>
    </w:p>
    <w:p w:rsidR="00D91828" w:rsidRPr="00D91828" w:rsidRDefault="00D91828" w:rsidP="00D91828">
      <w:pPr>
        <w:widowControl w:val="0"/>
        <w:tabs>
          <w:tab w:val="left" w:pos="10915"/>
        </w:tabs>
        <w:autoSpaceDN w:val="0"/>
        <w:ind w:left="10632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D91828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>к муниципальной программе</w:t>
      </w:r>
    </w:p>
    <w:p w:rsidR="00D91828" w:rsidRPr="00D91828" w:rsidRDefault="00D91828" w:rsidP="00D91828">
      <w:pPr>
        <w:widowControl w:val="0"/>
        <w:tabs>
          <w:tab w:val="left" w:pos="10915"/>
        </w:tabs>
        <w:autoSpaceDN w:val="0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D91828" w:rsidRPr="00D91828" w:rsidRDefault="00D91828" w:rsidP="00D91828">
      <w:pPr>
        <w:widowControl w:val="0"/>
        <w:tabs>
          <w:tab w:val="left" w:pos="-1920"/>
        </w:tabs>
        <w:autoSpaceDN w:val="0"/>
        <w:jc w:val="center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  <w:r w:rsidRPr="00D91828">
        <w:rPr>
          <w:rFonts w:ascii="Liberation Serif" w:eastAsia="Arial Unicode MS" w:hAnsi="Liberation Serif" w:cs="Tahoma"/>
          <w:b/>
          <w:bCs/>
          <w:color w:val="000000"/>
          <w:kern w:val="3"/>
          <w:sz w:val="26"/>
          <w:szCs w:val="26"/>
          <w:lang w:eastAsia="zh-CN" w:bidi="hi-IN"/>
        </w:rPr>
        <w:t>Финансовое обеспечение реализации муниципальной программы за счет средств бюджета округа</w:t>
      </w:r>
    </w:p>
    <w:p w:rsidR="00D91828" w:rsidRPr="00D91828" w:rsidRDefault="00D91828" w:rsidP="00D91828">
      <w:pPr>
        <w:widowControl w:val="0"/>
        <w:tabs>
          <w:tab w:val="left" w:pos="-1920"/>
        </w:tabs>
        <w:autoSpaceDN w:val="0"/>
        <w:jc w:val="center"/>
        <w:textAlignment w:val="baseline"/>
        <w:rPr>
          <w:rFonts w:ascii="Arial" w:eastAsia="Arial Unicode MS" w:hAnsi="Arial" w:cs="Arial"/>
          <w:color w:val="000000"/>
          <w:kern w:val="3"/>
          <w:sz w:val="21"/>
          <w:szCs w:val="24"/>
          <w:lang w:eastAsia="zh-CN" w:bidi="hi-IN"/>
        </w:rPr>
      </w:pPr>
    </w:p>
    <w:tbl>
      <w:tblPr>
        <w:tblW w:w="15186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2"/>
        <w:gridCol w:w="4986"/>
        <w:gridCol w:w="993"/>
        <w:gridCol w:w="992"/>
        <w:gridCol w:w="850"/>
        <w:gridCol w:w="851"/>
        <w:gridCol w:w="850"/>
        <w:gridCol w:w="993"/>
        <w:gridCol w:w="1139"/>
      </w:tblGrid>
      <w:tr w:rsidR="00D91828" w:rsidRPr="00D91828" w:rsidTr="00D918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Наименование муниципальной программы, подпрограммы/ответственный исполнитель, участники муниципальной программы</w:t>
            </w:r>
          </w:p>
        </w:tc>
        <w:tc>
          <w:tcPr>
            <w:tcW w:w="4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Источник финансового обеспечения</w:t>
            </w:r>
          </w:p>
        </w:tc>
        <w:tc>
          <w:tcPr>
            <w:tcW w:w="66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Расходы (тыс. руб.)</w:t>
            </w:r>
          </w:p>
        </w:tc>
      </w:tr>
      <w:tr w:rsidR="00D91828" w:rsidRPr="00D91828" w:rsidTr="00D918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2023</w:t>
            </w:r>
          </w:p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2024</w:t>
            </w:r>
          </w:p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2025</w:t>
            </w:r>
          </w:p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2026</w:t>
            </w:r>
          </w:p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2027</w:t>
            </w:r>
          </w:p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2028</w:t>
            </w:r>
          </w:p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 год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 Итого</w:t>
            </w:r>
          </w:p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2023-2028 годы</w:t>
            </w:r>
          </w:p>
        </w:tc>
      </w:tr>
      <w:tr w:rsidR="00D91828" w:rsidRPr="00D91828" w:rsidTr="00D91828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9</w:t>
            </w:r>
          </w:p>
        </w:tc>
      </w:tr>
      <w:tr w:rsidR="00D91828" w:rsidRPr="00D91828" w:rsidTr="00D91828">
        <w:tblPrEx>
          <w:tblCellMar>
            <w:top w:w="0" w:type="dxa"/>
            <w:bottom w:w="0" w:type="dxa"/>
          </w:tblCellMar>
        </w:tblPrEx>
        <w:trPr>
          <w:cantSplit/>
          <w:trHeight w:val="478"/>
        </w:trPr>
        <w:tc>
          <w:tcPr>
            <w:tcW w:w="3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Итого по муниципальной программе</w:t>
            </w:r>
          </w:p>
          <w:p w:rsidR="00D91828" w:rsidRPr="00D91828" w:rsidRDefault="00D91828" w:rsidP="00D91828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«Содействие </w:t>
            </w: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развитию предпринимательства и торговли в  </w:t>
            </w:r>
            <w:proofErr w:type="spellStart"/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Грязовецком</w:t>
            </w:r>
            <w:proofErr w:type="spellEnd"/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 муниципальном округе Вологодской области на 2023-2028 годы»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всего, в том числе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1997,0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1664,8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1664,8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1664,8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1664,8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1664,8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10321,0</w:t>
            </w:r>
          </w:p>
        </w:tc>
      </w:tr>
      <w:tr w:rsidR="00D91828" w:rsidRPr="00D91828" w:rsidTr="00D91828">
        <w:tblPrEx>
          <w:tblCellMar>
            <w:top w:w="0" w:type="dxa"/>
            <w:bottom w:w="0" w:type="dxa"/>
          </w:tblCellMar>
        </w:tblPrEx>
        <w:trPr>
          <w:cantSplit/>
          <w:trHeight w:val="642"/>
        </w:trPr>
        <w:tc>
          <w:tcPr>
            <w:tcW w:w="3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собственные доходы бюджета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1299,0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966,8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966,8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966,8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966,8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966,8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6133,0</w:t>
            </w:r>
          </w:p>
        </w:tc>
      </w:tr>
      <w:tr w:rsidR="00D91828" w:rsidRPr="00D91828" w:rsidTr="00D918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4188,0</w:t>
            </w:r>
          </w:p>
        </w:tc>
      </w:tr>
      <w:tr w:rsidR="00D91828" w:rsidRPr="00D91828" w:rsidTr="00D91828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3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18763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Ответственный </w:t>
            </w: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исполнитель муниц</w:t>
            </w:r>
            <w:r w:rsidR="0018763D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ипальной программы — управление </w:t>
            </w:r>
            <w:proofErr w:type="gramStart"/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социально</w:t>
            </w:r>
            <w:r w:rsidR="0018763D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-</w:t>
            </w:r>
            <w:proofErr w:type="spellStart"/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экономи</w:t>
            </w:r>
            <w:proofErr w:type="spellEnd"/>
            <w:r w:rsidR="0018763D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-</w:t>
            </w:r>
            <w:proofErr w:type="spellStart"/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ческог</w:t>
            </w:r>
            <w:r w:rsidR="0018763D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о</w:t>
            </w:r>
            <w:proofErr w:type="spellEnd"/>
            <w:proofErr w:type="gramEnd"/>
            <w:r w:rsidR="0018763D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 развития </w:t>
            </w:r>
            <w:r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округа администрации </w:t>
            </w:r>
            <w:proofErr w:type="spellStart"/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 муниципального округа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всего, в том числе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1997,0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1664,8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1664,8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1664,8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1664,8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1664,8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10321,0</w:t>
            </w:r>
          </w:p>
        </w:tc>
      </w:tr>
      <w:tr w:rsidR="00D91828" w:rsidRPr="00D91828" w:rsidTr="00D91828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3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собственные доходы бюджета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1299,0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966,8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966,8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966,8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966,8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966,8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6133,0</w:t>
            </w:r>
          </w:p>
        </w:tc>
      </w:tr>
      <w:tr w:rsidR="00D91828" w:rsidRPr="00D91828" w:rsidTr="00D918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4188,0</w:t>
            </w:r>
          </w:p>
        </w:tc>
      </w:tr>
      <w:tr w:rsidR="00D91828" w:rsidRPr="00D91828" w:rsidTr="00D91828">
        <w:tblPrEx>
          <w:tblCellMar>
            <w:top w:w="0" w:type="dxa"/>
            <w:bottom w:w="0" w:type="dxa"/>
          </w:tblCellMar>
        </w:tblPrEx>
        <w:trPr>
          <w:cantSplit/>
          <w:trHeight w:val="199"/>
        </w:trPr>
        <w:tc>
          <w:tcPr>
            <w:tcW w:w="3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Участник 1 - Управление имущественных и земельных </w:t>
            </w:r>
            <w:r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lastRenderedPageBreak/>
              <w:t>отношений </w:t>
            </w: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администрации </w:t>
            </w:r>
            <w:proofErr w:type="spellStart"/>
            <w:r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 </w:t>
            </w: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муниципального округа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lastRenderedPageBreak/>
              <w:t>всего, в том числе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</w:tr>
      <w:tr w:rsidR="00D91828" w:rsidRPr="00D91828" w:rsidTr="00D91828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3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собственные доходы бюджета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</w:tr>
      <w:tr w:rsidR="00D91828" w:rsidRPr="00D91828" w:rsidTr="00D918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  <w:p w:rsidR="00D91828" w:rsidRPr="00D91828" w:rsidRDefault="00D91828" w:rsidP="00D91828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  <w:p w:rsidR="00D91828" w:rsidRPr="00D91828" w:rsidRDefault="00D91828" w:rsidP="00D91828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</w:tr>
      <w:tr w:rsidR="00D91828" w:rsidRPr="00D91828" w:rsidTr="00D91828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lastRenderedPageBreak/>
              <w:t>Подпрограмма 1</w:t>
            </w:r>
          </w:p>
          <w:p w:rsidR="00D91828" w:rsidRPr="00D91828" w:rsidRDefault="00D91828" w:rsidP="00D91828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«Содействие развитию малого и среднего предпринимательства в </w:t>
            </w:r>
            <w:proofErr w:type="spellStart"/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Грязовецком</w:t>
            </w:r>
            <w:proofErr w:type="spellEnd"/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 муниципальном округе на 2023-2028 годы»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всего, в том числе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1380,0</w:t>
            </w:r>
          </w:p>
        </w:tc>
      </w:tr>
      <w:tr w:rsidR="00D91828" w:rsidRPr="00D91828" w:rsidTr="00D91828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3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собственные доходы бюджета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1380,0</w:t>
            </w:r>
          </w:p>
        </w:tc>
      </w:tr>
      <w:tr w:rsidR="00D91828" w:rsidRPr="00D91828" w:rsidTr="00D91828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3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</w:tr>
      <w:tr w:rsidR="00D91828" w:rsidRPr="00D91828" w:rsidTr="00D9182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Подпрограмма 2 «Содействие в сфере торговли в </w:t>
            </w:r>
            <w:proofErr w:type="spellStart"/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Грязовецком</w:t>
            </w:r>
            <w:proofErr w:type="spellEnd"/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 муниципальном округе на 2023-2028 годы»</w:t>
            </w:r>
          </w:p>
          <w:p w:rsidR="00D91828" w:rsidRPr="00D91828" w:rsidRDefault="00D91828" w:rsidP="00D91828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всего, в том числе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1767,0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1434,8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1434,8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1434,8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1434,8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1434,8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8941,0</w:t>
            </w:r>
          </w:p>
        </w:tc>
      </w:tr>
      <w:tr w:rsidR="00D91828" w:rsidRPr="00D91828" w:rsidTr="00D91828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3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собственные доходы бюджета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1069,0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736,8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736,8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736,8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736,8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736,8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4753,0</w:t>
            </w:r>
          </w:p>
        </w:tc>
      </w:tr>
      <w:tr w:rsidR="00D91828" w:rsidRPr="00D91828" w:rsidTr="00D91828">
        <w:tblPrEx>
          <w:tblCellMar>
            <w:top w:w="0" w:type="dxa"/>
            <w:bottom w:w="0" w:type="dxa"/>
          </w:tblCellMar>
        </w:tblPrEx>
        <w:trPr>
          <w:cantSplit/>
          <w:trHeight w:val="803"/>
        </w:trPr>
        <w:tc>
          <w:tcPr>
            <w:tcW w:w="3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4188,0</w:t>
            </w:r>
          </w:p>
        </w:tc>
      </w:tr>
    </w:tbl>
    <w:p w:rsidR="00D91828" w:rsidRPr="00D91828" w:rsidRDefault="00D91828" w:rsidP="00D91828">
      <w:pPr>
        <w:widowControl w:val="0"/>
        <w:tabs>
          <w:tab w:val="left" w:pos="10915"/>
        </w:tabs>
        <w:autoSpaceDN w:val="0"/>
        <w:spacing w:line="276" w:lineRule="auto"/>
        <w:ind w:firstLine="10773"/>
        <w:jc w:val="right"/>
        <w:textAlignment w:val="baseline"/>
        <w:rPr>
          <w:rFonts w:ascii="Liberation Serif" w:eastAsia="Calibri" w:hAnsi="Liberation Serif" w:cs="Tahoma"/>
          <w:bCs/>
          <w:color w:val="000000"/>
          <w:kern w:val="3"/>
          <w:sz w:val="26"/>
          <w:szCs w:val="26"/>
          <w:lang w:eastAsia="zh-CN" w:bidi="hi-IN"/>
        </w:rPr>
      </w:pPr>
      <w:r w:rsidRPr="00D91828">
        <w:rPr>
          <w:rFonts w:ascii="Liberation Serif" w:eastAsia="Calibri" w:hAnsi="Liberation Serif" w:cs="Tahoma"/>
          <w:bCs/>
          <w:color w:val="000000"/>
          <w:kern w:val="3"/>
          <w:sz w:val="26"/>
          <w:szCs w:val="26"/>
          <w:lang w:eastAsia="zh-CN" w:bidi="hi-IN"/>
        </w:rPr>
        <w:t>».</w:t>
      </w:r>
    </w:p>
    <w:p w:rsidR="00D91828" w:rsidRPr="00D91828" w:rsidRDefault="00D91828" w:rsidP="00D91828">
      <w:pPr>
        <w:widowControl w:val="0"/>
        <w:tabs>
          <w:tab w:val="left" w:pos="22255"/>
        </w:tabs>
        <w:autoSpaceDN w:val="0"/>
        <w:ind w:left="11340" w:firstLine="10773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D91828" w:rsidRPr="00D91828" w:rsidRDefault="00D91828" w:rsidP="00D91828">
      <w:pPr>
        <w:widowControl w:val="0"/>
        <w:tabs>
          <w:tab w:val="left" w:pos="22255"/>
        </w:tabs>
        <w:autoSpaceDN w:val="0"/>
        <w:ind w:left="11340" w:firstLine="10773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D91828" w:rsidRPr="00D91828" w:rsidRDefault="00D91828" w:rsidP="00D91828">
      <w:pPr>
        <w:widowControl w:val="0"/>
        <w:tabs>
          <w:tab w:val="left" w:pos="22255"/>
        </w:tabs>
        <w:autoSpaceDN w:val="0"/>
        <w:ind w:left="11340" w:firstLine="10773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D91828" w:rsidRPr="00D91828" w:rsidRDefault="00D91828" w:rsidP="00D91828">
      <w:pPr>
        <w:widowControl w:val="0"/>
        <w:tabs>
          <w:tab w:val="left" w:pos="22255"/>
        </w:tabs>
        <w:autoSpaceDN w:val="0"/>
        <w:ind w:left="11340" w:firstLine="10773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D91828" w:rsidRPr="00D91828" w:rsidRDefault="00D91828" w:rsidP="00D91828">
      <w:pPr>
        <w:widowControl w:val="0"/>
        <w:tabs>
          <w:tab w:val="left" w:pos="22255"/>
        </w:tabs>
        <w:autoSpaceDN w:val="0"/>
        <w:ind w:left="11340" w:firstLine="10773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D91828" w:rsidRPr="00D91828" w:rsidRDefault="00D91828" w:rsidP="00D91828">
      <w:pPr>
        <w:widowControl w:val="0"/>
        <w:tabs>
          <w:tab w:val="left" w:pos="22255"/>
        </w:tabs>
        <w:autoSpaceDN w:val="0"/>
        <w:ind w:left="11340" w:firstLine="10773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D91828" w:rsidRPr="00D91828" w:rsidRDefault="00D91828" w:rsidP="00D91828">
      <w:pPr>
        <w:widowControl w:val="0"/>
        <w:tabs>
          <w:tab w:val="left" w:pos="22255"/>
        </w:tabs>
        <w:autoSpaceDN w:val="0"/>
        <w:ind w:left="11340" w:firstLine="10773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D91828" w:rsidRPr="00D91828" w:rsidRDefault="00D91828" w:rsidP="00D91828">
      <w:pPr>
        <w:widowControl w:val="0"/>
        <w:tabs>
          <w:tab w:val="left" w:pos="22255"/>
        </w:tabs>
        <w:autoSpaceDN w:val="0"/>
        <w:ind w:left="11340" w:firstLine="10773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D91828" w:rsidRPr="00D91828" w:rsidRDefault="00D91828" w:rsidP="00D91828">
      <w:pPr>
        <w:widowControl w:val="0"/>
        <w:tabs>
          <w:tab w:val="left" w:pos="22255"/>
        </w:tabs>
        <w:autoSpaceDN w:val="0"/>
        <w:ind w:left="11340" w:firstLine="10773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D91828" w:rsidRPr="00D91828" w:rsidRDefault="00D91828" w:rsidP="00D91828">
      <w:pPr>
        <w:widowControl w:val="0"/>
        <w:tabs>
          <w:tab w:val="left" w:pos="22255"/>
        </w:tabs>
        <w:autoSpaceDN w:val="0"/>
        <w:ind w:left="11340" w:firstLine="10773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D91828" w:rsidRPr="00D91828" w:rsidRDefault="00D91828" w:rsidP="00D91828">
      <w:pPr>
        <w:widowControl w:val="0"/>
        <w:tabs>
          <w:tab w:val="left" w:pos="22255"/>
        </w:tabs>
        <w:autoSpaceDN w:val="0"/>
        <w:ind w:left="11340" w:firstLine="10773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D91828" w:rsidRDefault="00D91828" w:rsidP="00D91828">
      <w:pPr>
        <w:widowControl w:val="0"/>
        <w:tabs>
          <w:tab w:val="left" w:pos="22255"/>
        </w:tabs>
        <w:autoSpaceDN w:val="0"/>
        <w:ind w:left="11340" w:firstLine="10773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D91828" w:rsidRPr="00D91828" w:rsidRDefault="00D91828" w:rsidP="00D91828">
      <w:pPr>
        <w:widowControl w:val="0"/>
        <w:tabs>
          <w:tab w:val="left" w:pos="22255"/>
        </w:tabs>
        <w:autoSpaceDN w:val="0"/>
        <w:ind w:left="11340" w:firstLine="10773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D91828" w:rsidRPr="00D91828" w:rsidRDefault="00D91828" w:rsidP="00D91828">
      <w:pPr>
        <w:widowControl w:val="0"/>
        <w:tabs>
          <w:tab w:val="left" w:pos="22255"/>
        </w:tabs>
        <w:autoSpaceDN w:val="0"/>
        <w:ind w:left="11340" w:firstLine="10773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D91828" w:rsidRPr="00D91828" w:rsidRDefault="00D91828" w:rsidP="00D91828">
      <w:pPr>
        <w:widowControl w:val="0"/>
        <w:tabs>
          <w:tab w:val="left" w:pos="10915"/>
        </w:tabs>
        <w:autoSpaceDN w:val="0"/>
        <w:ind w:left="10773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D91828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lastRenderedPageBreak/>
        <w:t>Приложение 2</w:t>
      </w:r>
    </w:p>
    <w:p w:rsidR="00D91828" w:rsidRPr="00D91828" w:rsidRDefault="00D91828" w:rsidP="00D91828">
      <w:pPr>
        <w:widowControl w:val="0"/>
        <w:tabs>
          <w:tab w:val="left" w:pos="10915"/>
        </w:tabs>
        <w:autoSpaceDN w:val="0"/>
        <w:ind w:left="10773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D91828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>к постановлению администрации</w:t>
      </w:r>
    </w:p>
    <w:p w:rsidR="00D91828" w:rsidRDefault="00D91828" w:rsidP="00D91828">
      <w:pPr>
        <w:widowControl w:val="0"/>
        <w:tabs>
          <w:tab w:val="left" w:pos="10777"/>
        </w:tabs>
        <w:autoSpaceDN w:val="0"/>
        <w:ind w:left="10773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  <w:proofErr w:type="spellStart"/>
      <w:r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 xml:space="preserve"> муниципального </w:t>
      </w:r>
      <w:r w:rsidRPr="00D91828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>округа</w:t>
      </w:r>
    </w:p>
    <w:p w:rsidR="00D91828" w:rsidRPr="00D91828" w:rsidRDefault="00D91828" w:rsidP="00D91828">
      <w:pPr>
        <w:widowControl w:val="0"/>
        <w:tabs>
          <w:tab w:val="left" w:pos="10777"/>
        </w:tabs>
        <w:autoSpaceDN w:val="0"/>
        <w:ind w:left="10773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>от 18.05.2023 № 1065</w:t>
      </w:r>
    </w:p>
    <w:p w:rsidR="00D91828" w:rsidRPr="00D91828" w:rsidRDefault="00D91828" w:rsidP="00D91828">
      <w:pPr>
        <w:widowControl w:val="0"/>
        <w:tabs>
          <w:tab w:val="left" w:pos="10777"/>
        </w:tabs>
        <w:autoSpaceDN w:val="0"/>
        <w:ind w:left="10773"/>
        <w:textAlignment w:val="baseline"/>
        <w:rPr>
          <w:rFonts w:ascii="Liberation Serif" w:eastAsia="Calibri" w:hAnsi="Liberation Serif" w:cs="Tahoma"/>
          <w:color w:val="000000"/>
          <w:kern w:val="3"/>
          <w:sz w:val="10"/>
          <w:szCs w:val="10"/>
          <w:lang w:eastAsia="zh-CN" w:bidi="hi-IN"/>
        </w:rPr>
      </w:pPr>
    </w:p>
    <w:p w:rsidR="00D91828" w:rsidRPr="00D91828" w:rsidRDefault="00D91828" w:rsidP="00D91828">
      <w:pPr>
        <w:widowControl w:val="0"/>
        <w:tabs>
          <w:tab w:val="left" w:pos="10777"/>
        </w:tabs>
        <w:autoSpaceDN w:val="0"/>
        <w:ind w:left="10773"/>
        <w:textAlignment w:val="baseline"/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D91828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>«Приложение 1</w:t>
      </w:r>
    </w:p>
    <w:p w:rsidR="00D91828" w:rsidRPr="00D91828" w:rsidRDefault="00D91828" w:rsidP="00D91828">
      <w:pPr>
        <w:widowControl w:val="0"/>
        <w:tabs>
          <w:tab w:val="left" w:pos="10777"/>
        </w:tabs>
        <w:autoSpaceDN w:val="0"/>
        <w:ind w:left="10773"/>
        <w:textAlignment w:val="baseline"/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D91828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>к подпрограмме 2</w:t>
      </w:r>
    </w:p>
    <w:p w:rsidR="00D91828" w:rsidRPr="00D91828" w:rsidRDefault="00D91828" w:rsidP="00D91828">
      <w:pPr>
        <w:autoSpaceDN w:val="0"/>
        <w:ind w:left="11344"/>
        <w:textAlignment w:val="baseline"/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D91828" w:rsidRPr="00D91828" w:rsidRDefault="00D91828" w:rsidP="00D91828">
      <w:pPr>
        <w:autoSpaceDN w:val="0"/>
        <w:jc w:val="center"/>
        <w:textAlignment w:val="baseline"/>
        <w:rPr>
          <w:rFonts w:ascii="Liberation Serif" w:eastAsia="Segoe UI" w:hAnsi="Liberation Serif" w:cs="Tahoma"/>
          <w:b/>
          <w:color w:val="000000"/>
          <w:kern w:val="3"/>
          <w:sz w:val="26"/>
          <w:szCs w:val="26"/>
          <w:lang w:eastAsia="zh-CN" w:bidi="hi-IN"/>
        </w:rPr>
      </w:pPr>
      <w:r w:rsidRPr="00D91828">
        <w:rPr>
          <w:rFonts w:ascii="Liberation Serif" w:eastAsia="Segoe UI" w:hAnsi="Liberation Serif" w:cs="Tahoma"/>
          <w:b/>
          <w:color w:val="000000"/>
          <w:kern w:val="3"/>
          <w:sz w:val="26"/>
          <w:szCs w:val="26"/>
          <w:lang w:eastAsia="zh-CN" w:bidi="hi-IN"/>
        </w:rPr>
        <w:t>Финансовое обеспечение и переч</w:t>
      </w:r>
      <w:r>
        <w:rPr>
          <w:rFonts w:ascii="Liberation Serif" w:eastAsia="Segoe UI" w:hAnsi="Liberation Serif" w:cs="Tahoma"/>
          <w:b/>
          <w:color w:val="000000"/>
          <w:kern w:val="3"/>
          <w:sz w:val="26"/>
          <w:szCs w:val="26"/>
          <w:lang w:eastAsia="zh-CN" w:bidi="hi-IN"/>
        </w:rPr>
        <w:t xml:space="preserve">ень мероприятий подпрограммы 2 </w:t>
      </w:r>
      <w:r w:rsidRPr="00D91828">
        <w:rPr>
          <w:rFonts w:ascii="Liberation Serif" w:eastAsia="Segoe UI" w:hAnsi="Liberation Serif" w:cs="Tahoma"/>
          <w:b/>
          <w:color w:val="000000"/>
          <w:kern w:val="3"/>
          <w:sz w:val="26"/>
          <w:szCs w:val="26"/>
          <w:lang w:eastAsia="zh-CN" w:bidi="hi-IN"/>
        </w:rPr>
        <w:t>за счет средств бюджета округа</w:t>
      </w:r>
    </w:p>
    <w:p w:rsidR="00D91828" w:rsidRPr="00D91828" w:rsidRDefault="00D91828" w:rsidP="00D91828">
      <w:pPr>
        <w:tabs>
          <w:tab w:val="left" w:pos="-1920"/>
        </w:tabs>
        <w:autoSpaceDN w:val="0"/>
        <w:ind w:right="-286"/>
        <w:jc w:val="center"/>
        <w:textAlignment w:val="baseline"/>
        <w:rPr>
          <w:rFonts w:ascii="Liberation Serif" w:eastAsia="Segoe UI" w:hAnsi="Liberation Serif" w:cs="Tahoma"/>
          <w:b/>
          <w:color w:val="000000"/>
          <w:kern w:val="3"/>
          <w:sz w:val="22"/>
          <w:szCs w:val="22"/>
          <w:lang w:eastAsia="zh-CN" w:bidi="hi-IN"/>
        </w:rPr>
      </w:pPr>
    </w:p>
    <w:tbl>
      <w:tblPr>
        <w:tblW w:w="1517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2835"/>
        <w:gridCol w:w="2384"/>
        <w:gridCol w:w="2977"/>
        <w:gridCol w:w="851"/>
        <w:gridCol w:w="850"/>
        <w:gridCol w:w="709"/>
        <w:gridCol w:w="709"/>
        <w:gridCol w:w="709"/>
        <w:gridCol w:w="710"/>
        <w:gridCol w:w="879"/>
      </w:tblGrid>
      <w:tr w:rsidR="00D91828" w:rsidRPr="00D91828" w:rsidTr="0018763D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Наименование</w:t>
            </w:r>
          </w:p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 подпрограммы,  основного</w:t>
            </w:r>
          </w:p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мероприятия</w:t>
            </w:r>
          </w:p>
        </w:tc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Ответственный исполнитель,</w:t>
            </w:r>
          </w:p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участник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Источник финансового обеспечения</w:t>
            </w:r>
          </w:p>
        </w:tc>
        <w:tc>
          <w:tcPr>
            <w:tcW w:w="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Расходы (тыс. руб.)</w:t>
            </w:r>
          </w:p>
        </w:tc>
      </w:tr>
      <w:tr w:rsidR="00D91828" w:rsidRPr="00D91828" w:rsidTr="0018763D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2023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2024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2025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2026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2027 год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2028 год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Итого</w:t>
            </w:r>
          </w:p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2023-2028 годы</w:t>
            </w:r>
          </w:p>
        </w:tc>
      </w:tr>
      <w:tr w:rsidR="00D91828" w:rsidRPr="00D91828" w:rsidTr="0018763D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9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11</w:t>
            </w:r>
          </w:p>
        </w:tc>
      </w:tr>
      <w:tr w:rsidR="00D91828" w:rsidRPr="00D91828" w:rsidTr="0018763D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bCs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bCs/>
                <w:color w:val="000000"/>
                <w:kern w:val="3"/>
                <w:sz w:val="22"/>
                <w:szCs w:val="22"/>
                <w:lang w:eastAsia="zh-CN" w:bidi="hi-IN"/>
              </w:rPr>
              <w:t>Подпрограмма 2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18763D" w:rsidP="00D91828">
            <w:pPr>
              <w:widowControl w:val="0"/>
              <w:autoSpaceDN w:val="0"/>
              <w:ind w:right="132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«Содействие в сфере торговли </w:t>
            </w:r>
            <w:r w:rsidR="00D91828"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в </w:t>
            </w:r>
            <w:proofErr w:type="spellStart"/>
            <w:r w:rsidR="00D91828"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Грязовецком</w:t>
            </w:r>
            <w:proofErr w:type="spellEnd"/>
            <w:r w:rsidR="00D91828"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 муниципальном округе на 2023-2028 годы»</w:t>
            </w:r>
          </w:p>
        </w:tc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bCs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bCs/>
                <w:color w:val="000000"/>
                <w:kern w:val="3"/>
                <w:sz w:val="22"/>
                <w:szCs w:val="22"/>
                <w:lang w:eastAsia="zh-CN" w:bidi="hi-IN"/>
              </w:rPr>
              <w:t>Итого</w:t>
            </w:r>
          </w:p>
          <w:p w:rsidR="00D91828" w:rsidRPr="00D91828" w:rsidRDefault="00D91828" w:rsidP="00D91828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bCs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bCs/>
                <w:color w:val="000000"/>
                <w:kern w:val="3"/>
                <w:sz w:val="22"/>
                <w:szCs w:val="22"/>
                <w:lang w:eastAsia="zh-CN" w:bidi="hi-IN"/>
              </w:rPr>
              <w:t>по подпрограмме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всего, в том числе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1767,0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1434,8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1434,8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1434,8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1434,8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1434,8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8941,0</w:t>
            </w:r>
          </w:p>
        </w:tc>
      </w:tr>
      <w:tr w:rsidR="00D91828" w:rsidRPr="00D91828" w:rsidTr="0018763D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собственные доходы бюджета округа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1069,0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736,8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736,8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736,8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736,8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736,8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4753,0</w:t>
            </w:r>
          </w:p>
        </w:tc>
      </w:tr>
      <w:tr w:rsidR="00D91828" w:rsidRPr="00D91828" w:rsidTr="0018763D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</w:t>
            </w:r>
            <w:r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ого бюджета за счет собственных </w:t>
            </w: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средств 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4188,0</w:t>
            </w:r>
          </w:p>
        </w:tc>
      </w:tr>
      <w:tr w:rsidR="00D91828" w:rsidRPr="00D91828" w:rsidTr="0018763D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18763D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Управление со</w:t>
            </w:r>
            <w:r w:rsidR="0018763D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циально-экономического развития </w:t>
            </w: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округа</w:t>
            </w:r>
            <w:r w:rsidR="0018763D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proofErr w:type="gramStart"/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адми</w:t>
            </w:r>
            <w:r w:rsidR="0018763D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-</w:t>
            </w: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нистрации</w:t>
            </w:r>
            <w:proofErr w:type="spellEnd"/>
            <w:proofErr w:type="gramEnd"/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 муниципального округа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всего, в том числе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1767,0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1434,8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1434,8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1434,8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1434,8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1434,8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8941,0</w:t>
            </w:r>
          </w:p>
        </w:tc>
      </w:tr>
      <w:tr w:rsidR="00D91828" w:rsidRPr="00D91828" w:rsidTr="0018763D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собственные доходы бюджета округа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1069,0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736,8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736,8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736,8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736,8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736,8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4753,0</w:t>
            </w:r>
          </w:p>
        </w:tc>
      </w:tr>
      <w:tr w:rsidR="00D91828" w:rsidRPr="00D91828" w:rsidTr="0018763D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</w:t>
            </w:r>
            <w:r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ого бюджета за счет собственных </w:t>
            </w: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средств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4188,0</w:t>
            </w:r>
          </w:p>
        </w:tc>
      </w:tr>
      <w:tr w:rsidR="00D91828" w:rsidRPr="00D91828" w:rsidTr="0018763D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lastRenderedPageBreak/>
              <w:t>Основное</w:t>
            </w:r>
          </w:p>
          <w:p w:rsidR="00D91828" w:rsidRPr="00D91828" w:rsidRDefault="00D91828" w:rsidP="00D91828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мероприятие 2.1.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snapToGrid w:val="0"/>
              <w:ind w:right="132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«Обеспечение жителей малонаселенных и (или) труднодоступны</w:t>
            </w:r>
            <w:r w:rsidR="0018763D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х населенных пунктов, в которых </w:t>
            </w: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отсутствуют стационарные торговые объекты,</w:t>
            </w:r>
            <w:r w:rsidR="0018763D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 </w:t>
            </w:r>
            <w:proofErr w:type="spellStart"/>
            <w:proofErr w:type="gramStart"/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продовольст</w:t>
            </w:r>
            <w:proofErr w:type="spellEnd"/>
            <w:r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-</w:t>
            </w: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венными</w:t>
            </w:r>
            <w:proofErr w:type="gramEnd"/>
            <w:r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 </w:t>
            </w: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товарами путем</w:t>
            </w:r>
            <w:r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 </w:t>
            </w: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компенсации организациям любых форм собственности и индивидуальным предпринимателям, осуществляющим мобильную торговлю, части затрат на горюче-смазочные материалы, произведенных при доставке</w:t>
            </w:r>
            <w:r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продовольст</w:t>
            </w:r>
            <w:proofErr w:type="spellEnd"/>
            <w:r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-</w:t>
            </w: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венных товаров в малонаселенные и (или) труднодоступные населенные пункты»</w:t>
            </w:r>
          </w:p>
        </w:tc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Управление социально - экономического развития округа</w:t>
            </w:r>
            <w:r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 </w:t>
            </w: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администрации </w:t>
            </w:r>
            <w:proofErr w:type="spellStart"/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 муниципального округа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  <w:t>734,8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  <w:t>734,8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  <w:t>734,8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  <w:t>734,8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  <w:t>734,8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  <w:t>734,8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4408,8</w:t>
            </w:r>
          </w:p>
        </w:tc>
      </w:tr>
      <w:tr w:rsidR="00D91828" w:rsidRPr="00D91828" w:rsidTr="0018763D">
        <w:tblPrEx>
          <w:tblCellMar>
            <w:top w:w="0" w:type="dxa"/>
            <w:bottom w:w="0" w:type="dxa"/>
          </w:tblCellMar>
        </w:tblPrEx>
        <w:trPr>
          <w:trHeight w:val="318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собственные доходы бюджета округа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  <w:t>36,8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  <w:t>36,8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  <w:t>36,8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  <w:t>36,8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  <w:t>36,8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  <w:t>36,8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220,8</w:t>
            </w:r>
          </w:p>
        </w:tc>
      </w:tr>
      <w:tr w:rsidR="00D91828" w:rsidRPr="00D91828" w:rsidTr="0018763D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</w:t>
            </w:r>
            <w:r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ого бюджета за счет собственных </w:t>
            </w: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средств 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  <w:t>698,0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  <w:t>698,0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  <w:t>698,0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  <w:t>698,0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  <w:t>698,0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  <w:t>698,0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4188,0</w:t>
            </w:r>
          </w:p>
        </w:tc>
      </w:tr>
      <w:tr w:rsidR="00D91828" w:rsidRPr="00D91828" w:rsidTr="0018763D">
        <w:tblPrEx>
          <w:tblCellMar>
            <w:top w:w="0" w:type="dxa"/>
            <w:bottom w:w="0" w:type="dxa"/>
          </w:tblCellMar>
        </w:tblPrEx>
        <w:trPr>
          <w:trHeight w:val="325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Основное мероприятие  2.2.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18763D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«Обеспечение жителей малонаселенных и (или) труднодоступных населенных пунктов, в к</w:t>
            </w:r>
            <w:r w:rsidR="0018763D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оторых отсутствуют стационарные </w:t>
            </w: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торговые объекты,</w:t>
            </w:r>
            <w:r w:rsidR="0018763D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 </w:t>
            </w:r>
            <w:proofErr w:type="spellStart"/>
            <w:proofErr w:type="gramStart"/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продовольст</w:t>
            </w:r>
            <w:proofErr w:type="spellEnd"/>
            <w:r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-</w:t>
            </w: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венными</w:t>
            </w:r>
            <w:proofErr w:type="gramEnd"/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 товарами путе</w:t>
            </w:r>
            <w:r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м возмещения организациям любых </w:t>
            </w: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форм</w:t>
            </w:r>
            <w:r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собствен</w:t>
            </w:r>
            <w:r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-ности</w:t>
            </w:r>
            <w:proofErr w:type="spellEnd"/>
            <w:r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 </w:t>
            </w: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или</w:t>
            </w:r>
            <w:r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 </w:t>
            </w: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индивидуальным</w:t>
            </w:r>
            <w:r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 </w:t>
            </w: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предпринимателям,</w:t>
            </w:r>
            <w:r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 </w:t>
            </w: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lastRenderedPageBreak/>
              <w:t>осуществляю</w:t>
            </w:r>
            <w:r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щим</w:t>
            </w:r>
            <w:r w:rsidR="0018763D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 </w:t>
            </w: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мобильную торговлю, части затрат на приобретение специализированного автотранспорта»</w:t>
            </w:r>
          </w:p>
        </w:tc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18763D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lastRenderedPageBreak/>
              <w:t>Управление соци</w:t>
            </w:r>
            <w:r w:rsidR="0018763D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ально - экономического развития </w:t>
            </w: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округа администрации</w:t>
            </w:r>
            <w:r w:rsidR="0018763D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Грязо</w:t>
            </w:r>
            <w:r w:rsidR="0018763D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-</w:t>
            </w: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вецкого</w:t>
            </w:r>
            <w:proofErr w:type="spellEnd"/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 муниципального округа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832,2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500,0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500,0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3332,2</w:t>
            </w:r>
          </w:p>
        </w:tc>
      </w:tr>
      <w:tr w:rsidR="00D91828" w:rsidRPr="00D91828" w:rsidTr="0018763D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собственные доходы бюджета округа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832,2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500,0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500,0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3332,2</w:t>
            </w:r>
          </w:p>
        </w:tc>
      </w:tr>
      <w:tr w:rsidR="00D91828" w:rsidRPr="00D91828" w:rsidTr="0018763D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</w:t>
            </w:r>
            <w:r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ого бюджета за счет собственных </w:t>
            </w: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средств 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</w:tr>
      <w:tr w:rsidR="00D91828" w:rsidRPr="00D91828" w:rsidTr="0018763D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Основное мероприятие 2.3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3E49A0">
            <w:pPr>
              <w:tabs>
                <w:tab w:val="left" w:pos="852"/>
                <w:tab w:val="left" w:pos="1108"/>
              </w:tabs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D91828">
              <w:rPr>
                <w:rFonts w:ascii="Liberation Serif" w:eastAsia="sans-serif, Arial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«Предоставление</w:t>
            </w:r>
            <w:r>
              <w:rPr>
                <w:rFonts w:ascii="Liberation Serif" w:eastAsia="sans-serif, Arial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 субсидий организациям торговли </w:t>
            </w:r>
            <w:r w:rsidRPr="00D91828">
              <w:rPr>
                <w:rFonts w:ascii="Liberation Serif" w:eastAsia="sans-serif, Arial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и индивидуальным</w:t>
            </w:r>
            <w:r w:rsidR="003E49A0">
              <w:rPr>
                <w:rFonts w:ascii="Liberation Serif" w:eastAsia="sans-serif, Arial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proofErr w:type="gramStart"/>
            <w:r w:rsidRPr="00D91828">
              <w:rPr>
                <w:rFonts w:ascii="Liberation Serif" w:eastAsia="sans-serif, Arial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предпри</w:t>
            </w:r>
            <w:r w:rsidR="003E49A0">
              <w:rPr>
                <w:rFonts w:ascii="Liberation Serif" w:eastAsia="sans-serif, Arial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-</w:t>
            </w:r>
            <w:r w:rsidRPr="00D91828">
              <w:rPr>
                <w:rFonts w:ascii="Liberation Serif" w:eastAsia="sans-serif, Arial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нимателям</w:t>
            </w:r>
            <w:proofErr w:type="spellEnd"/>
            <w:proofErr w:type="gramEnd"/>
            <w:r w:rsidRPr="00D91828">
              <w:rPr>
                <w:rFonts w:ascii="Liberation Serif" w:eastAsia="sans-serif, Arial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, осуществляющим</w:t>
            </w:r>
            <w:r w:rsidR="0018763D">
              <w:rPr>
                <w:rFonts w:ascii="Liberation Serif" w:eastAsia="sans-serif, Arial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 розничную торговлю </w:t>
            </w:r>
            <w:r w:rsidRPr="00D91828">
              <w:rPr>
                <w:rFonts w:ascii="Liberation Serif" w:eastAsia="sans-serif, Arial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через</w:t>
            </w:r>
            <w:r w:rsidR="0018763D">
              <w:rPr>
                <w:rFonts w:ascii="Liberation Serif" w:eastAsia="sans-serif, Arial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D91828">
              <w:rPr>
                <w:rFonts w:ascii="Liberation Serif" w:eastAsia="sans-serif, Arial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стацио</w:t>
            </w:r>
            <w:r w:rsidR="0018763D">
              <w:rPr>
                <w:rFonts w:ascii="Liberation Serif" w:eastAsia="sans-serif, Arial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-</w:t>
            </w:r>
            <w:r w:rsidRPr="00D91828">
              <w:rPr>
                <w:rFonts w:ascii="Liberation Serif" w:eastAsia="sans-serif, Arial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н</w:t>
            </w:r>
            <w:r w:rsidR="003E49A0">
              <w:rPr>
                <w:rFonts w:ascii="Liberation Serif" w:eastAsia="sans-serif, Arial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арные</w:t>
            </w:r>
            <w:proofErr w:type="spellEnd"/>
            <w:r w:rsidR="003E49A0">
              <w:rPr>
                <w:rFonts w:ascii="Liberation Serif" w:eastAsia="sans-serif, Arial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 торговые объекты в лесных </w:t>
            </w:r>
            <w:r w:rsidRPr="00D91828">
              <w:rPr>
                <w:rFonts w:ascii="Liberation Serif" w:eastAsia="sans-serif, Arial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поселках,</w:t>
            </w:r>
            <w:r w:rsidR="003E49A0">
              <w:rPr>
                <w:rFonts w:ascii="Liberation Serif" w:eastAsia="sans-serif, Arial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 </w:t>
            </w:r>
            <w:r>
              <w:rPr>
                <w:rFonts w:ascii="Liberation Serif" w:eastAsia="sans-serif, Arial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на возмещение части затр</w:t>
            </w:r>
            <w:r w:rsidR="003E49A0">
              <w:rPr>
                <w:rFonts w:ascii="Liberation Serif" w:eastAsia="sans-serif, Arial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ат на приобретение </w:t>
            </w:r>
            <w:proofErr w:type="spellStart"/>
            <w:r w:rsidR="003E49A0">
              <w:rPr>
                <w:rFonts w:ascii="Liberation Serif" w:eastAsia="sans-serif, Arial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оборудо-вания</w:t>
            </w:r>
            <w:proofErr w:type="spellEnd"/>
            <w:r w:rsidR="003E49A0">
              <w:rPr>
                <w:rFonts w:ascii="Liberation Serif" w:eastAsia="sans-serif, Arial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 </w:t>
            </w:r>
            <w:r>
              <w:rPr>
                <w:rFonts w:ascii="Liberation Serif" w:eastAsia="sans-serif, Arial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и содержание </w:t>
            </w:r>
            <w:r w:rsidRPr="00D91828">
              <w:rPr>
                <w:rFonts w:ascii="Liberation Serif" w:eastAsia="sans-serif, Arial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торговых объектов»</w:t>
            </w:r>
          </w:p>
        </w:tc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Управление социально - </w:t>
            </w:r>
            <w:r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экономического развития округа </w:t>
            </w: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администрации </w:t>
            </w:r>
            <w:proofErr w:type="spellStart"/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 муниципального округа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всего, в том числе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200,0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1200,0</w:t>
            </w:r>
          </w:p>
        </w:tc>
      </w:tr>
      <w:tr w:rsidR="00D91828" w:rsidRPr="00D91828" w:rsidTr="0018763D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собственные доходы бюджета округа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200,0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1200,0</w:t>
            </w:r>
          </w:p>
        </w:tc>
      </w:tr>
      <w:tr w:rsidR="00D91828" w:rsidRPr="00D91828" w:rsidTr="0018763D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</w:t>
            </w:r>
            <w:r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ого бюджета за счет собственных </w:t>
            </w: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средств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</w:tr>
    </w:tbl>
    <w:p w:rsidR="00D91828" w:rsidRPr="00D91828" w:rsidRDefault="00D91828" w:rsidP="00D91828">
      <w:pPr>
        <w:widowControl w:val="0"/>
        <w:tabs>
          <w:tab w:val="left" w:pos="10777"/>
        </w:tabs>
        <w:autoSpaceDN w:val="0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  <w:bookmarkStart w:id="0" w:name="_GoBack"/>
      <w:bookmarkEnd w:id="0"/>
      <w:r w:rsidRPr="00D91828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 xml:space="preserve">                                                                                                                                                 </w:t>
      </w:r>
      <w:r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 xml:space="preserve">       </w:t>
      </w:r>
      <w:r w:rsidRPr="00D91828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 xml:space="preserve">                                                                            ».</w:t>
      </w:r>
    </w:p>
    <w:p w:rsidR="00D91828" w:rsidRPr="00D91828" w:rsidRDefault="00D91828" w:rsidP="00D91828">
      <w:pPr>
        <w:widowControl w:val="0"/>
        <w:tabs>
          <w:tab w:val="left" w:pos="10915"/>
        </w:tabs>
        <w:autoSpaceDN w:val="0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sectPr w:rsidR="00D91828" w:rsidRPr="00D91828" w:rsidSect="00D91828">
          <w:headerReference w:type="default" r:id="rId12"/>
          <w:pgSz w:w="16838" w:h="11906" w:orient="landscape"/>
          <w:pgMar w:top="1701" w:right="567" w:bottom="1134" w:left="1134" w:header="720" w:footer="720" w:gutter="0"/>
          <w:cols w:space="720"/>
        </w:sectPr>
      </w:pPr>
    </w:p>
    <w:p w:rsidR="00D91828" w:rsidRPr="00D91828" w:rsidRDefault="00D91828" w:rsidP="0018763D">
      <w:pPr>
        <w:widowControl w:val="0"/>
        <w:tabs>
          <w:tab w:val="left" w:pos="10915"/>
        </w:tabs>
        <w:autoSpaceDN w:val="0"/>
        <w:ind w:left="5387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D91828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lastRenderedPageBreak/>
        <w:t>Приложение 3</w:t>
      </w:r>
    </w:p>
    <w:p w:rsidR="00D91828" w:rsidRPr="00D91828" w:rsidRDefault="00D91828" w:rsidP="0018763D">
      <w:pPr>
        <w:widowControl w:val="0"/>
        <w:tabs>
          <w:tab w:val="left" w:pos="10915"/>
        </w:tabs>
        <w:autoSpaceDN w:val="0"/>
        <w:ind w:left="5387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D91828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>к постановлению администрации</w:t>
      </w:r>
    </w:p>
    <w:p w:rsidR="00D91828" w:rsidRDefault="00D91828" w:rsidP="0018763D">
      <w:pPr>
        <w:widowControl w:val="0"/>
        <w:tabs>
          <w:tab w:val="left" w:pos="10777"/>
        </w:tabs>
        <w:autoSpaceDN w:val="0"/>
        <w:ind w:left="5387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  <w:proofErr w:type="spellStart"/>
      <w:r w:rsidRPr="00D91828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D91828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 xml:space="preserve"> муниципального округа</w:t>
      </w:r>
    </w:p>
    <w:p w:rsidR="0018763D" w:rsidRPr="00D91828" w:rsidRDefault="0018763D" w:rsidP="0018763D">
      <w:pPr>
        <w:widowControl w:val="0"/>
        <w:tabs>
          <w:tab w:val="left" w:pos="10777"/>
        </w:tabs>
        <w:autoSpaceDN w:val="0"/>
        <w:ind w:left="5387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>от 18.05.2023 № 1065</w:t>
      </w:r>
    </w:p>
    <w:p w:rsidR="00D91828" w:rsidRPr="0018763D" w:rsidRDefault="00D91828" w:rsidP="0018763D">
      <w:pPr>
        <w:widowControl w:val="0"/>
        <w:tabs>
          <w:tab w:val="left" w:pos="10915"/>
        </w:tabs>
        <w:autoSpaceDN w:val="0"/>
        <w:ind w:left="5387"/>
        <w:textAlignment w:val="baseline"/>
        <w:rPr>
          <w:rFonts w:ascii="Liberation Serif" w:eastAsia="Calibri" w:hAnsi="Liberation Serif" w:cs="Tahoma"/>
          <w:color w:val="000000"/>
          <w:kern w:val="3"/>
          <w:sz w:val="10"/>
          <w:szCs w:val="10"/>
          <w:lang w:eastAsia="zh-CN" w:bidi="hi-IN"/>
        </w:rPr>
      </w:pPr>
    </w:p>
    <w:p w:rsidR="00D91828" w:rsidRPr="00D91828" w:rsidRDefault="00D91828" w:rsidP="0018763D">
      <w:pPr>
        <w:widowControl w:val="0"/>
        <w:tabs>
          <w:tab w:val="left" w:pos="10915"/>
        </w:tabs>
        <w:autoSpaceDN w:val="0"/>
        <w:ind w:left="5387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D91828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>«Приложение 2</w:t>
      </w:r>
    </w:p>
    <w:p w:rsidR="00D91828" w:rsidRPr="00D91828" w:rsidRDefault="00D91828" w:rsidP="0018763D">
      <w:pPr>
        <w:widowControl w:val="0"/>
        <w:tabs>
          <w:tab w:val="left" w:pos="10915"/>
        </w:tabs>
        <w:autoSpaceDN w:val="0"/>
        <w:spacing w:line="276" w:lineRule="auto"/>
        <w:ind w:left="5387"/>
        <w:jc w:val="both"/>
        <w:textAlignment w:val="baseline"/>
        <w:rPr>
          <w:rFonts w:ascii="Liberation Serif" w:eastAsia="Calibri" w:hAnsi="Liberation Serif" w:cs="Tahoma"/>
          <w:color w:val="00000A"/>
          <w:kern w:val="3"/>
          <w:sz w:val="26"/>
          <w:szCs w:val="26"/>
          <w:lang w:eastAsia="zh-CN" w:bidi="hi-IN"/>
        </w:rPr>
      </w:pPr>
      <w:r w:rsidRPr="00D91828">
        <w:rPr>
          <w:rFonts w:ascii="Liberation Serif" w:eastAsia="Arial CYR" w:hAnsi="Liberation Serif" w:cs="Liberation Serif"/>
          <w:color w:val="00000A"/>
          <w:kern w:val="3"/>
          <w:sz w:val="26"/>
          <w:szCs w:val="26"/>
          <w:lang w:eastAsia="zh-CN" w:bidi="hi-IN"/>
        </w:rPr>
        <w:t>к Правилам</w:t>
      </w:r>
    </w:p>
    <w:p w:rsidR="00D91828" w:rsidRPr="00D91828" w:rsidRDefault="00D91828" w:rsidP="00D91828">
      <w:pPr>
        <w:widowControl w:val="0"/>
        <w:tabs>
          <w:tab w:val="left" w:pos="10915"/>
        </w:tabs>
        <w:autoSpaceDN w:val="0"/>
        <w:spacing w:line="276" w:lineRule="auto"/>
        <w:jc w:val="both"/>
        <w:textAlignment w:val="baseline"/>
        <w:rPr>
          <w:rFonts w:ascii="Liberation Serif" w:eastAsia="Arial CYR" w:hAnsi="Liberation Serif" w:cs="Liberation Serif"/>
          <w:color w:val="00000A"/>
          <w:kern w:val="3"/>
          <w:sz w:val="26"/>
          <w:szCs w:val="26"/>
          <w:lang w:eastAsia="zh-CN" w:bidi="hi-IN"/>
        </w:rPr>
      </w:pPr>
    </w:p>
    <w:p w:rsidR="00D91828" w:rsidRPr="00D91828" w:rsidRDefault="00D91828" w:rsidP="00D91828">
      <w:pPr>
        <w:widowControl w:val="0"/>
        <w:autoSpaceDN w:val="0"/>
        <w:jc w:val="center"/>
        <w:textAlignment w:val="baseline"/>
        <w:rPr>
          <w:rFonts w:ascii="Liberation Serif" w:eastAsia="Segoe UI" w:hAnsi="Liberation Serif" w:cs="Tahoma"/>
          <w:b/>
          <w:bCs/>
          <w:color w:val="000000"/>
          <w:kern w:val="3"/>
          <w:sz w:val="26"/>
          <w:szCs w:val="26"/>
          <w:lang w:eastAsia="zh-CN" w:bidi="hi-IN"/>
        </w:rPr>
      </w:pPr>
      <w:r w:rsidRPr="00D91828">
        <w:rPr>
          <w:rFonts w:ascii="Liberation Serif" w:eastAsia="Segoe UI" w:hAnsi="Liberation Serif" w:cs="Tahoma"/>
          <w:b/>
          <w:bCs/>
          <w:color w:val="000000"/>
          <w:kern w:val="3"/>
          <w:sz w:val="26"/>
          <w:szCs w:val="26"/>
          <w:lang w:eastAsia="zh-CN" w:bidi="hi-IN"/>
        </w:rPr>
        <w:t>АНКЕТА</w:t>
      </w:r>
    </w:p>
    <w:p w:rsidR="00D91828" w:rsidRPr="00D91828" w:rsidRDefault="00D91828" w:rsidP="00D91828">
      <w:pPr>
        <w:widowControl w:val="0"/>
        <w:autoSpaceDN w:val="0"/>
        <w:jc w:val="center"/>
        <w:textAlignment w:val="baseline"/>
        <w:rPr>
          <w:rFonts w:ascii="Liberation Serif" w:eastAsia="Segoe UI" w:hAnsi="Liberation Serif" w:cs="Tahoma"/>
          <w:b/>
          <w:bCs/>
          <w:color w:val="000000"/>
          <w:kern w:val="3"/>
          <w:sz w:val="26"/>
          <w:szCs w:val="26"/>
          <w:lang w:eastAsia="zh-CN" w:bidi="hi-IN"/>
        </w:rPr>
      </w:pPr>
      <w:r w:rsidRPr="00D91828">
        <w:rPr>
          <w:rFonts w:ascii="Liberation Serif" w:eastAsia="Segoe UI" w:hAnsi="Liberation Serif" w:cs="Tahoma"/>
          <w:b/>
          <w:bCs/>
          <w:color w:val="000000"/>
          <w:kern w:val="3"/>
          <w:sz w:val="26"/>
          <w:szCs w:val="26"/>
          <w:lang w:eastAsia="zh-CN" w:bidi="hi-IN"/>
        </w:rPr>
        <w:t>организации или индивидуального предпринимателя</w:t>
      </w:r>
    </w:p>
    <w:p w:rsidR="00D91828" w:rsidRPr="00D91828" w:rsidRDefault="00D91828" w:rsidP="00D91828">
      <w:pPr>
        <w:widowControl w:val="0"/>
        <w:autoSpaceDN w:val="0"/>
        <w:jc w:val="center"/>
        <w:textAlignment w:val="baseline"/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D91828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>_________________________________________</w:t>
      </w:r>
    </w:p>
    <w:p w:rsidR="00D91828" w:rsidRPr="00D91828" w:rsidRDefault="00D91828" w:rsidP="00D91828">
      <w:pPr>
        <w:widowControl w:val="0"/>
        <w:autoSpaceDN w:val="0"/>
        <w:jc w:val="center"/>
        <w:textAlignment w:val="baseline"/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D91828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>(наименование организации или ИП)</w:t>
      </w:r>
    </w:p>
    <w:p w:rsidR="00D91828" w:rsidRPr="00D91828" w:rsidRDefault="00D91828" w:rsidP="00D91828">
      <w:pPr>
        <w:widowControl w:val="0"/>
        <w:autoSpaceDN w:val="0"/>
        <w:jc w:val="center"/>
        <w:textAlignment w:val="baseline"/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</w:pPr>
      <w:proofErr w:type="gramStart"/>
      <w:r w:rsidRPr="00D91828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>на участие в конкурсном отборе на получение субсидии на возмещение затрат в связи</w:t>
      </w:r>
      <w:proofErr w:type="gramEnd"/>
      <w:r w:rsidRPr="00D91828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 xml:space="preserve"> с приобретением специализированного автотранспорта (автолавки) для развития мобильной торговли в малонаселенных и (или) труднодоступных населенных пунктах </w:t>
      </w:r>
      <w:proofErr w:type="spellStart"/>
      <w:r w:rsidRPr="00D91828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D91828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 xml:space="preserve"> муниципального округа</w:t>
      </w:r>
    </w:p>
    <w:p w:rsidR="00D91828" w:rsidRPr="00D91828" w:rsidRDefault="00D91828" w:rsidP="00D91828">
      <w:pPr>
        <w:widowControl w:val="0"/>
        <w:autoSpaceDN w:val="0"/>
        <w:jc w:val="center"/>
        <w:textAlignment w:val="baseline"/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D91828" w:rsidRPr="00D91828" w:rsidRDefault="00D91828" w:rsidP="00D91828">
      <w:pPr>
        <w:widowControl w:val="0"/>
        <w:autoSpaceDN w:val="0"/>
        <w:jc w:val="center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6946"/>
        <w:gridCol w:w="2127"/>
      </w:tblGrid>
      <w:tr w:rsidR="00D91828" w:rsidRPr="0018763D" w:rsidTr="00D91828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18763D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18763D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№ </w:t>
            </w:r>
            <w:proofErr w:type="gramStart"/>
            <w:r w:rsidRPr="0018763D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п</w:t>
            </w:r>
            <w:proofErr w:type="gramEnd"/>
            <w:r w:rsidRPr="0018763D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/п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18763D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18763D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Наименование показателя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18763D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18763D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Значение показателя</w:t>
            </w:r>
          </w:p>
        </w:tc>
      </w:tr>
      <w:tr w:rsidR="00D91828" w:rsidRPr="0018763D" w:rsidTr="00D91828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18763D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18763D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18763D" w:rsidRDefault="00D91828" w:rsidP="00D91828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18763D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Количество действующих маршрутов автолавки на первое число месяца подачи заявки, ед. *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18763D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D91828" w:rsidRPr="0018763D" w:rsidTr="00D91828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18763D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18763D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18763D" w:rsidRDefault="00D91828" w:rsidP="00D91828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18763D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Среднесписочная численность работников организации или индивидуального предпринимателя за предшествующий год, руб. **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18763D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D91828" w:rsidRPr="0018763D" w:rsidTr="00D91828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18763D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18763D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18763D" w:rsidRDefault="00D91828" w:rsidP="00D91828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18763D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Суммарная протяженность действующих маршрутов автолавки, </w:t>
            </w:r>
            <w:proofErr w:type="gramStart"/>
            <w:r w:rsidRPr="0018763D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км</w:t>
            </w:r>
            <w:proofErr w:type="gramEnd"/>
            <w:r w:rsidRPr="0018763D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18763D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D91828" w:rsidRPr="0018763D" w:rsidTr="00D91828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18763D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18763D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18763D" w:rsidRDefault="00D91828" w:rsidP="00D91828">
            <w:pPr>
              <w:widowControl w:val="0"/>
              <w:autoSpaceDN w:val="0"/>
              <w:jc w:val="both"/>
              <w:textAlignment w:val="baseline"/>
              <w:rPr>
                <w:rFonts w:ascii="Liberation Serif" w:eastAsia="Arial Unicode MS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18763D">
              <w:rPr>
                <w:rFonts w:ascii="Liberation Serif" w:eastAsia="Arial Unicode MS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Сумма уплаченных юридическим лицом или индивидуальным предпринимателем налоговых платежей за  предыдущий год, </w:t>
            </w:r>
            <w:proofErr w:type="spellStart"/>
            <w:r w:rsidRPr="0018763D">
              <w:rPr>
                <w:rFonts w:ascii="Liberation Serif" w:eastAsia="Arial Unicode MS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тыс</w:t>
            </w:r>
            <w:proofErr w:type="gramStart"/>
            <w:r w:rsidRPr="0018763D">
              <w:rPr>
                <w:rFonts w:ascii="Liberation Serif" w:eastAsia="Arial Unicode MS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.р</w:t>
            </w:r>
            <w:proofErr w:type="gramEnd"/>
            <w:r w:rsidRPr="0018763D">
              <w:rPr>
                <w:rFonts w:ascii="Liberation Serif" w:eastAsia="Arial Unicode MS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уб</w:t>
            </w:r>
            <w:proofErr w:type="spellEnd"/>
            <w:r w:rsidRPr="0018763D">
              <w:rPr>
                <w:rFonts w:ascii="Liberation Serif" w:eastAsia="Arial Unicode MS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. ***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18763D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D91828" w:rsidRPr="0018763D" w:rsidTr="00D91828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18763D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18763D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5.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18763D" w:rsidRDefault="00D91828" w:rsidP="00D91828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18763D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Количество выездов действующей автолавки по маршрутам в месяц, ед.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18763D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D91828" w:rsidRPr="0018763D" w:rsidTr="00D91828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18763D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18763D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6.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18763D" w:rsidRDefault="00D91828" w:rsidP="00D91828">
            <w:pPr>
              <w:widowControl w:val="0"/>
              <w:autoSpaceDN w:val="0"/>
              <w:jc w:val="both"/>
              <w:textAlignment w:val="baseline"/>
              <w:rPr>
                <w:rFonts w:ascii="Liberation Serif" w:eastAsia="Arial Unicode MS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18763D">
              <w:rPr>
                <w:rFonts w:ascii="Liberation Serif" w:eastAsia="Arial Unicode MS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Количество дополнительно планируемых выездов  по маршрутам в месяц (с учетом приобретенной автолавки), ед.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18763D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D91828" w:rsidRPr="0018763D" w:rsidTr="00D91828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18763D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18763D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7.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18763D" w:rsidRDefault="00D91828" w:rsidP="00D91828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18763D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Количество населенных пунктов, включенных в Перечень  малонаселенных и (или) труднодоступных населенных пунктов, входящих в маршруты действующей автолавки, ед.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18763D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D91828" w:rsidRPr="0018763D" w:rsidTr="00D91828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18763D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18763D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8.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18763D" w:rsidRDefault="00D91828" w:rsidP="00D91828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18763D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Количество населенных пунктов, включенных в Перечень  малонаселенных и (или) труднодоступных населенных пунктов, планируется дополнительно включить в маршруты автолавки, ед.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18763D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D91828" w:rsidRPr="0018763D" w:rsidTr="00D91828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18763D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18763D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9.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18763D" w:rsidRDefault="00D91828" w:rsidP="00D91828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18763D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Количество населения, постоянно проживающего в малонаселенных и (или) труднодоступных населенных пунктах, включенных в Перечень  малонаселенных и (или) труднодоступных населенных пунктов и входящих в действующие маршруты автолавки, чел.*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18763D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D91828" w:rsidRPr="0018763D" w:rsidTr="00D91828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18763D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18763D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10.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18763D" w:rsidRDefault="00D91828" w:rsidP="00D91828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18763D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Количество населения, постоянно проживающего в малонаселенных и (или) труднодоступных населенных пунктах, включенных в Перечень  малонаселенных и (или) труднодоступных населенных пунктов и которые планируется дополнительно включить в маршруты автолавки маршруты автолавки, чел.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18763D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D91828" w:rsidRPr="0018763D" w:rsidTr="00D91828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18763D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18763D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11.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18763D" w:rsidRDefault="00D91828" w:rsidP="00D91828">
            <w:pPr>
              <w:widowControl w:val="0"/>
              <w:autoSpaceDN w:val="0"/>
              <w:jc w:val="both"/>
              <w:textAlignment w:val="baseline"/>
              <w:rPr>
                <w:rFonts w:ascii="Liberation Serif" w:eastAsia="Arial Unicode MS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18763D">
              <w:rPr>
                <w:rFonts w:ascii="Liberation Serif" w:eastAsia="Arial Unicode MS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Средняя заработная плата работников организации или индивидуального предпринимателя за предшествующий год, руб. **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18763D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D91828" w:rsidRPr="0018763D" w:rsidTr="00D91828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18763D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18763D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12.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18763D" w:rsidRDefault="00D91828" w:rsidP="00D91828">
            <w:pPr>
              <w:widowControl w:val="0"/>
              <w:autoSpaceDN w:val="0"/>
              <w:jc w:val="both"/>
              <w:textAlignment w:val="baseline"/>
              <w:rPr>
                <w:rFonts w:ascii="Liberation Serif" w:eastAsia="Arial Unicode MS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18763D">
              <w:rPr>
                <w:rFonts w:ascii="Liberation Serif" w:eastAsia="Arial Unicode MS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Сумма уплаченных юридическим лицом или индивидуальным предпринимателем налоговых платежей за  предыдущий год на одного работника, </w:t>
            </w:r>
            <w:proofErr w:type="spellStart"/>
            <w:r w:rsidRPr="0018763D">
              <w:rPr>
                <w:rFonts w:ascii="Liberation Serif" w:eastAsia="Arial Unicode MS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тыс</w:t>
            </w:r>
            <w:proofErr w:type="gramStart"/>
            <w:r w:rsidRPr="0018763D">
              <w:rPr>
                <w:rFonts w:ascii="Liberation Serif" w:eastAsia="Arial Unicode MS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.р</w:t>
            </w:r>
            <w:proofErr w:type="gramEnd"/>
            <w:r w:rsidRPr="0018763D">
              <w:rPr>
                <w:rFonts w:ascii="Liberation Serif" w:eastAsia="Arial Unicode MS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уб</w:t>
            </w:r>
            <w:proofErr w:type="spellEnd"/>
            <w:r w:rsidRPr="0018763D">
              <w:rPr>
                <w:rFonts w:ascii="Liberation Serif" w:eastAsia="Arial Unicode MS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. ****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18763D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D91828" w:rsidRPr="0018763D" w:rsidTr="00D91828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18763D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18763D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13.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18763D" w:rsidRDefault="00D91828" w:rsidP="00D91828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18763D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Наличие у организации или индивидуального предпринимателя стационарных торговых объектов (да/нет)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18763D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</w:tr>
    </w:tbl>
    <w:p w:rsidR="00D91828" w:rsidRPr="00D91828" w:rsidRDefault="00D91828" w:rsidP="00D91828">
      <w:pPr>
        <w:widowControl w:val="0"/>
        <w:autoSpaceDN w:val="0"/>
        <w:jc w:val="center"/>
        <w:textAlignment w:val="baseline"/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D91828" w:rsidRPr="00D91828" w:rsidRDefault="00D91828" w:rsidP="00D91828">
      <w:pPr>
        <w:widowControl w:val="0"/>
        <w:autoSpaceDN w:val="0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D91828" w:rsidRPr="00D91828" w:rsidRDefault="00D91828" w:rsidP="00D91828">
      <w:pPr>
        <w:widowControl w:val="0"/>
        <w:autoSpaceDN w:val="0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  <w:r w:rsidRPr="00D91828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>*  - показатель подтверждается справками</w:t>
      </w:r>
      <w:r w:rsidRPr="00D91828">
        <w:rPr>
          <w:rFonts w:ascii="Liberation Serif" w:eastAsia="Segoe UI" w:hAnsi="Liberation Serif" w:cs="Tahoma"/>
          <w:i/>
          <w:iCs/>
          <w:color w:val="000000"/>
          <w:kern w:val="3"/>
          <w:sz w:val="26"/>
          <w:szCs w:val="26"/>
          <w:lang w:eastAsia="zh-CN" w:bidi="hi-IN"/>
        </w:rPr>
        <w:t xml:space="preserve"> </w:t>
      </w:r>
      <w:r w:rsidRPr="00D91828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>территориальных управлений</w:t>
      </w:r>
      <w:r w:rsidRPr="00D91828">
        <w:rPr>
          <w:rFonts w:ascii="Liberation Serif" w:eastAsia="Segoe UI" w:hAnsi="Liberation Serif" w:cs="Tahoma"/>
          <w:i/>
          <w:iCs/>
          <w:color w:val="000000"/>
          <w:kern w:val="3"/>
          <w:sz w:val="26"/>
          <w:szCs w:val="26"/>
          <w:lang w:eastAsia="zh-CN" w:bidi="hi-IN"/>
        </w:rPr>
        <w:t xml:space="preserve"> </w:t>
      </w:r>
      <w:r w:rsidRPr="00D91828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>округа;</w:t>
      </w:r>
    </w:p>
    <w:p w:rsidR="00D91828" w:rsidRPr="00D91828" w:rsidRDefault="00D91828" w:rsidP="00D91828">
      <w:pPr>
        <w:widowControl w:val="0"/>
        <w:autoSpaceDN w:val="0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D91828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>** - расчет средней заработной платы за год, предшествующий году выдачи субсидии осуществляется в с</w:t>
      </w:r>
      <w:r w:rsidR="0018763D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 xml:space="preserve">оответствии с отчетом по Форме </w:t>
      </w:r>
      <w:r w:rsidRPr="00D91828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>4-ФСС (за 2022 год), за 2023 год и за последующие годы в соответствии  с отчетом по Форме ЕФС-1 (с приложением копий отчетов);</w:t>
      </w:r>
    </w:p>
    <w:p w:rsidR="00D91828" w:rsidRPr="00D91828" w:rsidRDefault="0018763D" w:rsidP="00D91828">
      <w:pPr>
        <w:widowControl w:val="0"/>
        <w:autoSpaceDN w:val="0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>*** - </w:t>
      </w:r>
      <w:r w:rsidR="00D91828" w:rsidRPr="00D91828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>всего уплачено налоговых платежей, в</w:t>
      </w:r>
      <w:r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 xml:space="preserve"> том числе по видам налогов                              за </w:t>
      </w:r>
      <w:r w:rsidR="00D91828" w:rsidRPr="00D91828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>предыдущий год (без учета налога на доходы физических лиц) подтверждается справкой за подписью руководителя (индивидуального предпринимателя);</w:t>
      </w:r>
    </w:p>
    <w:p w:rsidR="00D91828" w:rsidRPr="00D91828" w:rsidRDefault="0018763D" w:rsidP="00D91828">
      <w:pPr>
        <w:widowControl w:val="0"/>
        <w:autoSpaceDN w:val="0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>**** - </w:t>
      </w:r>
      <w:r w:rsidR="00D91828" w:rsidRPr="00D91828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>расчет для и</w:t>
      </w:r>
      <w:r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 xml:space="preserve">ндивидуальных предпринимателей </w:t>
      </w:r>
      <w:r w:rsidR="00D91828" w:rsidRPr="00D91828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>с учетом самого индивидуального предпринимателя.</w:t>
      </w:r>
    </w:p>
    <w:p w:rsidR="00D91828" w:rsidRPr="00D91828" w:rsidRDefault="00D91828" w:rsidP="00D91828">
      <w:pPr>
        <w:widowControl w:val="0"/>
        <w:autoSpaceDN w:val="0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D91828" w:rsidRPr="00D91828" w:rsidRDefault="00D91828" w:rsidP="00D91828">
      <w:pPr>
        <w:widowControl w:val="0"/>
        <w:autoSpaceDN w:val="0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D91828" w:rsidRPr="00D91828" w:rsidRDefault="00D91828" w:rsidP="00D91828">
      <w:pPr>
        <w:widowControl w:val="0"/>
        <w:autoSpaceDN w:val="0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D91828" w:rsidRPr="00D91828" w:rsidRDefault="00D91828" w:rsidP="00D91828">
      <w:pPr>
        <w:widowControl w:val="0"/>
        <w:autoSpaceDN w:val="0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  <w:r w:rsidRPr="00D91828"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  <w:t>_____________________                         ____________________                          _______________</w:t>
      </w:r>
    </w:p>
    <w:p w:rsidR="00D91828" w:rsidRPr="00D91828" w:rsidRDefault="00D91828" w:rsidP="00D91828">
      <w:pPr>
        <w:widowControl w:val="0"/>
        <w:autoSpaceDN w:val="0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  <w:r w:rsidRPr="00D91828"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  <w:t xml:space="preserve">       (Должность)                                              (Подпись)                                            (расшифровка)</w:t>
      </w:r>
    </w:p>
    <w:p w:rsidR="00D91828" w:rsidRPr="00D91828" w:rsidRDefault="00D91828" w:rsidP="00D91828">
      <w:pPr>
        <w:widowControl w:val="0"/>
        <w:autoSpaceDN w:val="0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D91828" w:rsidRPr="00D91828" w:rsidRDefault="00D91828" w:rsidP="00D91828">
      <w:pPr>
        <w:widowControl w:val="0"/>
        <w:tabs>
          <w:tab w:val="left" w:pos="10915"/>
        </w:tabs>
        <w:autoSpaceDN w:val="0"/>
        <w:spacing w:line="276" w:lineRule="auto"/>
        <w:jc w:val="both"/>
        <w:textAlignment w:val="baseline"/>
        <w:rPr>
          <w:rFonts w:ascii="Liberation Serif" w:eastAsia="Arial CYR" w:hAnsi="Liberation Serif" w:cs="Liberation Serif"/>
          <w:color w:val="00000A"/>
          <w:kern w:val="3"/>
          <w:sz w:val="26"/>
          <w:szCs w:val="26"/>
          <w:lang w:eastAsia="zh-CN" w:bidi="hi-IN"/>
        </w:rPr>
      </w:pPr>
      <w:r w:rsidRPr="00D91828">
        <w:rPr>
          <w:rFonts w:ascii="Liberation Serif" w:eastAsia="Arial CYR" w:hAnsi="Liberation Serif" w:cs="Liberation Serif"/>
          <w:color w:val="00000A"/>
          <w:kern w:val="3"/>
          <w:sz w:val="26"/>
          <w:szCs w:val="26"/>
          <w:lang w:eastAsia="zh-CN" w:bidi="hi-IN"/>
        </w:rPr>
        <w:t>М.П.</w:t>
      </w:r>
    </w:p>
    <w:p w:rsidR="00D91828" w:rsidRPr="00D91828" w:rsidRDefault="00D91828" w:rsidP="00D91828">
      <w:pPr>
        <w:widowControl w:val="0"/>
        <w:autoSpaceDN w:val="0"/>
        <w:jc w:val="right"/>
        <w:textAlignment w:val="baseline"/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eastAsia="zh-CN" w:bidi="hi-IN"/>
        </w:rPr>
      </w:pPr>
      <w:r w:rsidRPr="00D91828"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eastAsia="zh-CN" w:bidi="hi-IN"/>
        </w:rPr>
        <w:t>».</w:t>
      </w:r>
    </w:p>
    <w:p w:rsidR="00D91828" w:rsidRPr="00D91828" w:rsidRDefault="00D91828" w:rsidP="00D91828">
      <w:pPr>
        <w:widowControl w:val="0"/>
        <w:shd w:val="clear" w:color="auto" w:fill="FFFFFF"/>
        <w:autoSpaceDN w:val="0"/>
        <w:spacing w:line="360" w:lineRule="auto"/>
        <w:ind w:firstLine="709"/>
        <w:jc w:val="both"/>
        <w:textAlignment w:val="baseline"/>
        <w:rPr>
          <w:rFonts w:ascii="Liberation Serif" w:eastAsia="Arial CYR" w:hAnsi="Liberation Serif" w:cs="Liberation Serif"/>
          <w:color w:val="00000A"/>
          <w:kern w:val="3"/>
          <w:sz w:val="26"/>
          <w:szCs w:val="26"/>
          <w:lang w:eastAsia="zh-CN" w:bidi="hi-IN"/>
        </w:rPr>
      </w:pPr>
    </w:p>
    <w:p w:rsidR="00D91828" w:rsidRPr="00D91828" w:rsidRDefault="00D91828" w:rsidP="00D91828">
      <w:pPr>
        <w:widowControl w:val="0"/>
        <w:tabs>
          <w:tab w:val="left" w:pos="10915"/>
        </w:tabs>
        <w:autoSpaceDN w:val="0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D91828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 xml:space="preserve">                                                                                                                                                             </w:t>
      </w:r>
    </w:p>
    <w:p w:rsidR="00D91828" w:rsidRPr="00D91828" w:rsidRDefault="00D91828" w:rsidP="00D91828">
      <w:pPr>
        <w:widowControl w:val="0"/>
        <w:tabs>
          <w:tab w:val="left" w:pos="10915"/>
        </w:tabs>
        <w:autoSpaceDN w:val="0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D91828" w:rsidRPr="00D91828" w:rsidRDefault="00D91828" w:rsidP="00D91828">
      <w:pPr>
        <w:widowControl w:val="0"/>
        <w:tabs>
          <w:tab w:val="left" w:pos="10915"/>
        </w:tabs>
        <w:autoSpaceDN w:val="0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D91828" w:rsidRPr="00D91828" w:rsidRDefault="00D91828" w:rsidP="00D91828">
      <w:pPr>
        <w:widowControl w:val="0"/>
        <w:tabs>
          <w:tab w:val="left" w:pos="10915"/>
        </w:tabs>
        <w:autoSpaceDN w:val="0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D91828" w:rsidRPr="00D91828" w:rsidRDefault="00D91828" w:rsidP="00D91828">
      <w:pPr>
        <w:widowControl w:val="0"/>
        <w:tabs>
          <w:tab w:val="left" w:pos="10915"/>
        </w:tabs>
        <w:autoSpaceDN w:val="0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D91828" w:rsidRPr="00D91828" w:rsidRDefault="00D91828" w:rsidP="00D91828">
      <w:pPr>
        <w:widowControl w:val="0"/>
        <w:tabs>
          <w:tab w:val="left" w:pos="10915"/>
        </w:tabs>
        <w:autoSpaceDN w:val="0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D91828" w:rsidRDefault="00D91828" w:rsidP="00D91828">
      <w:pPr>
        <w:widowControl w:val="0"/>
        <w:tabs>
          <w:tab w:val="left" w:pos="10915"/>
        </w:tabs>
        <w:autoSpaceDN w:val="0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18763D" w:rsidRDefault="0018763D" w:rsidP="00D91828">
      <w:pPr>
        <w:widowControl w:val="0"/>
        <w:tabs>
          <w:tab w:val="left" w:pos="10915"/>
        </w:tabs>
        <w:autoSpaceDN w:val="0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18763D" w:rsidRDefault="0018763D" w:rsidP="00D91828">
      <w:pPr>
        <w:widowControl w:val="0"/>
        <w:tabs>
          <w:tab w:val="left" w:pos="10915"/>
        </w:tabs>
        <w:autoSpaceDN w:val="0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18763D" w:rsidRDefault="0018763D" w:rsidP="00D91828">
      <w:pPr>
        <w:widowControl w:val="0"/>
        <w:tabs>
          <w:tab w:val="left" w:pos="10915"/>
        </w:tabs>
        <w:autoSpaceDN w:val="0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18763D" w:rsidRDefault="0018763D" w:rsidP="00D91828">
      <w:pPr>
        <w:widowControl w:val="0"/>
        <w:tabs>
          <w:tab w:val="left" w:pos="10915"/>
        </w:tabs>
        <w:autoSpaceDN w:val="0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18763D" w:rsidRDefault="0018763D" w:rsidP="00D91828">
      <w:pPr>
        <w:widowControl w:val="0"/>
        <w:tabs>
          <w:tab w:val="left" w:pos="10915"/>
        </w:tabs>
        <w:autoSpaceDN w:val="0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18763D" w:rsidRDefault="0018763D" w:rsidP="00D91828">
      <w:pPr>
        <w:widowControl w:val="0"/>
        <w:tabs>
          <w:tab w:val="left" w:pos="10915"/>
        </w:tabs>
        <w:autoSpaceDN w:val="0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18763D" w:rsidRDefault="0018763D" w:rsidP="00D91828">
      <w:pPr>
        <w:widowControl w:val="0"/>
        <w:tabs>
          <w:tab w:val="left" w:pos="10915"/>
        </w:tabs>
        <w:autoSpaceDN w:val="0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18763D" w:rsidRDefault="0018763D" w:rsidP="00D91828">
      <w:pPr>
        <w:widowControl w:val="0"/>
        <w:tabs>
          <w:tab w:val="left" w:pos="10915"/>
        </w:tabs>
        <w:autoSpaceDN w:val="0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18763D" w:rsidRDefault="0018763D" w:rsidP="00D91828">
      <w:pPr>
        <w:widowControl w:val="0"/>
        <w:tabs>
          <w:tab w:val="left" w:pos="10915"/>
        </w:tabs>
        <w:autoSpaceDN w:val="0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18763D" w:rsidRDefault="0018763D" w:rsidP="00D91828">
      <w:pPr>
        <w:widowControl w:val="0"/>
        <w:tabs>
          <w:tab w:val="left" w:pos="10915"/>
        </w:tabs>
        <w:autoSpaceDN w:val="0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18763D" w:rsidRDefault="0018763D" w:rsidP="00D91828">
      <w:pPr>
        <w:widowControl w:val="0"/>
        <w:tabs>
          <w:tab w:val="left" w:pos="10915"/>
        </w:tabs>
        <w:autoSpaceDN w:val="0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18763D" w:rsidRDefault="0018763D" w:rsidP="00D91828">
      <w:pPr>
        <w:widowControl w:val="0"/>
        <w:tabs>
          <w:tab w:val="left" w:pos="10915"/>
        </w:tabs>
        <w:autoSpaceDN w:val="0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18763D" w:rsidRDefault="0018763D" w:rsidP="00D91828">
      <w:pPr>
        <w:widowControl w:val="0"/>
        <w:tabs>
          <w:tab w:val="left" w:pos="10915"/>
        </w:tabs>
        <w:autoSpaceDN w:val="0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18763D" w:rsidRPr="00D91828" w:rsidRDefault="0018763D" w:rsidP="00D91828">
      <w:pPr>
        <w:widowControl w:val="0"/>
        <w:tabs>
          <w:tab w:val="left" w:pos="10915"/>
        </w:tabs>
        <w:autoSpaceDN w:val="0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D91828" w:rsidRPr="00D91828" w:rsidRDefault="00D91828" w:rsidP="00D91828">
      <w:pPr>
        <w:widowControl w:val="0"/>
        <w:tabs>
          <w:tab w:val="left" w:pos="10915"/>
        </w:tabs>
        <w:autoSpaceDN w:val="0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D91828" w:rsidRPr="00D91828" w:rsidRDefault="00D91828" w:rsidP="00D91828">
      <w:pPr>
        <w:widowControl w:val="0"/>
        <w:tabs>
          <w:tab w:val="left" w:pos="10915"/>
        </w:tabs>
        <w:autoSpaceDN w:val="0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D91828" w:rsidRDefault="00D91828" w:rsidP="00D91828">
      <w:pPr>
        <w:widowControl w:val="0"/>
        <w:tabs>
          <w:tab w:val="left" w:pos="10915"/>
        </w:tabs>
        <w:autoSpaceDN w:val="0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3E49A0" w:rsidRPr="00D91828" w:rsidRDefault="003E49A0" w:rsidP="00D91828">
      <w:pPr>
        <w:widowControl w:val="0"/>
        <w:tabs>
          <w:tab w:val="left" w:pos="10915"/>
        </w:tabs>
        <w:autoSpaceDN w:val="0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D91828" w:rsidRPr="00D91828" w:rsidRDefault="00D91828" w:rsidP="00D91828">
      <w:pPr>
        <w:widowControl w:val="0"/>
        <w:tabs>
          <w:tab w:val="left" w:pos="10915"/>
        </w:tabs>
        <w:autoSpaceDN w:val="0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D91828" w:rsidRPr="00D91828" w:rsidRDefault="00D91828" w:rsidP="0018763D">
      <w:pPr>
        <w:widowControl w:val="0"/>
        <w:tabs>
          <w:tab w:val="left" w:pos="10915"/>
        </w:tabs>
        <w:autoSpaceDN w:val="0"/>
        <w:ind w:left="5387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D91828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lastRenderedPageBreak/>
        <w:t>Приложение 4</w:t>
      </w:r>
    </w:p>
    <w:p w:rsidR="00D91828" w:rsidRPr="00D91828" w:rsidRDefault="00D91828" w:rsidP="0018763D">
      <w:pPr>
        <w:widowControl w:val="0"/>
        <w:tabs>
          <w:tab w:val="left" w:pos="10915"/>
        </w:tabs>
        <w:autoSpaceDN w:val="0"/>
        <w:ind w:left="5387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D91828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>к постановлению администрации</w:t>
      </w:r>
    </w:p>
    <w:p w:rsidR="00D91828" w:rsidRDefault="00D91828" w:rsidP="0018763D">
      <w:pPr>
        <w:widowControl w:val="0"/>
        <w:tabs>
          <w:tab w:val="left" w:pos="10777"/>
        </w:tabs>
        <w:autoSpaceDN w:val="0"/>
        <w:ind w:left="5387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  <w:proofErr w:type="spellStart"/>
      <w:r w:rsidRPr="00D91828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D91828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 xml:space="preserve"> муниципального округа</w:t>
      </w:r>
    </w:p>
    <w:p w:rsidR="0018763D" w:rsidRPr="00D91828" w:rsidRDefault="0018763D" w:rsidP="0018763D">
      <w:pPr>
        <w:widowControl w:val="0"/>
        <w:tabs>
          <w:tab w:val="left" w:pos="10777"/>
        </w:tabs>
        <w:autoSpaceDN w:val="0"/>
        <w:ind w:left="5387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>от 18.05.2023 № 1065</w:t>
      </w:r>
    </w:p>
    <w:p w:rsidR="0018763D" w:rsidRPr="0018763D" w:rsidRDefault="0018763D" w:rsidP="0018763D">
      <w:pPr>
        <w:widowControl w:val="0"/>
        <w:tabs>
          <w:tab w:val="left" w:pos="10915"/>
        </w:tabs>
        <w:autoSpaceDN w:val="0"/>
        <w:ind w:left="5387"/>
        <w:textAlignment w:val="baseline"/>
        <w:rPr>
          <w:rFonts w:ascii="Liberation Serif" w:eastAsia="Calibri" w:hAnsi="Liberation Serif" w:cs="Tahoma"/>
          <w:color w:val="000000"/>
          <w:kern w:val="3"/>
          <w:sz w:val="10"/>
          <w:szCs w:val="10"/>
          <w:lang w:eastAsia="zh-CN" w:bidi="hi-IN"/>
        </w:rPr>
      </w:pPr>
    </w:p>
    <w:p w:rsidR="00D91828" w:rsidRPr="00D91828" w:rsidRDefault="00D91828" w:rsidP="0018763D">
      <w:pPr>
        <w:widowControl w:val="0"/>
        <w:tabs>
          <w:tab w:val="left" w:pos="10915"/>
        </w:tabs>
        <w:autoSpaceDN w:val="0"/>
        <w:ind w:left="5387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D91828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>«Приложение 3</w:t>
      </w:r>
    </w:p>
    <w:p w:rsidR="00D91828" w:rsidRPr="00D91828" w:rsidRDefault="00D91828" w:rsidP="0018763D">
      <w:pPr>
        <w:widowControl w:val="0"/>
        <w:tabs>
          <w:tab w:val="left" w:pos="10915"/>
        </w:tabs>
        <w:autoSpaceDN w:val="0"/>
        <w:spacing w:line="276" w:lineRule="auto"/>
        <w:ind w:left="5387"/>
        <w:jc w:val="both"/>
        <w:textAlignment w:val="baseline"/>
        <w:rPr>
          <w:rFonts w:ascii="Liberation Serif" w:eastAsia="Calibri" w:hAnsi="Liberation Serif" w:cs="Tahoma"/>
          <w:color w:val="00000A"/>
          <w:kern w:val="3"/>
          <w:sz w:val="26"/>
          <w:szCs w:val="26"/>
          <w:lang w:eastAsia="zh-CN" w:bidi="hi-IN"/>
        </w:rPr>
      </w:pPr>
      <w:r w:rsidRPr="00D91828">
        <w:rPr>
          <w:rFonts w:ascii="Liberation Serif" w:eastAsia="Arial CYR" w:hAnsi="Liberation Serif" w:cs="Liberation Serif"/>
          <w:color w:val="00000A"/>
          <w:kern w:val="3"/>
          <w:sz w:val="26"/>
          <w:szCs w:val="26"/>
          <w:lang w:eastAsia="zh-CN" w:bidi="hi-IN"/>
        </w:rPr>
        <w:t>к Правилам</w:t>
      </w:r>
    </w:p>
    <w:p w:rsidR="00D91828" w:rsidRPr="00D91828" w:rsidRDefault="00D91828" w:rsidP="00D91828">
      <w:pPr>
        <w:widowControl w:val="0"/>
        <w:autoSpaceDN w:val="0"/>
        <w:jc w:val="center"/>
        <w:textAlignment w:val="baseline"/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D91828" w:rsidRPr="0018763D" w:rsidRDefault="00D91828" w:rsidP="00D91828">
      <w:pPr>
        <w:widowControl w:val="0"/>
        <w:autoSpaceDN w:val="0"/>
        <w:jc w:val="center"/>
        <w:textAlignment w:val="baseline"/>
        <w:rPr>
          <w:rFonts w:ascii="Liberation Serif" w:eastAsia="Segoe UI" w:hAnsi="Liberation Serif" w:cs="Tahoma"/>
          <w:b/>
          <w:color w:val="000000"/>
          <w:kern w:val="3"/>
          <w:sz w:val="26"/>
          <w:szCs w:val="26"/>
          <w:lang w:eastAsia="zh-CN" w:bidi="hi-IN"/>
        </w:rPr>
      </w:pPr>
      <w:r w:rsidRPr="0018763D">
        <w:rPr>
          <w:rFonts w:ascii="Liberation Serif" w:eastAsia="Segoe UI" w:hAnsi="Liberation Serif" w:cs="Tahoma"/>
          <w:b/>
          <w:color w:val="000000"/>
          <w:kern w:val="3"/>
          <w:sz w:val="26"/>
          <w:szCs w:val="26"/>
          <w:lang w:eastAsia="zh-CN" w:bidi="hi-IN"/>
        </w:rPr>
        <w:t>ОЦЕНКА</w:t>
      </w:r>
    </w:p>
    <w:p w:rsidR="00D91828" w:rsidRPr="0018763D" w:rsidRDefault="00D91828" w:rsidP="00D91828">
      <w:pPr>
        <w:widowControl w:val="0"/>
        <w:autoSpaceDN w:val="0"/>
        <w:jc w:val="center"/>
        <w:textAlignment w:val="baseline"/>
        <w:rPr>
          <w:rFonts w:ascii="Liberation Serif" w:eastAsia="Segoe UI" w:hAnsi="Liberation Serif" w:cs="Tahoma"/>
          <w:b/>
          <w:color w:val="000000"/>
          <w:kern w:val="3"/>
          <w:sz w:val="10"/>
          <w:szCs w:val="10"/>
          <w:lang w:eastAsia="zh-CN" w:bidi="hi-IN"/>
        </w:rPr>
      </w:pPr>
    </w:p>
    <w:p w:rsidR="00D91828" w:rsidRPr="0018763D" w:rsidRDefault="00D91828" w:rsidP="00D91828">
      <w:pPr>
        <w:widowControl w:val="0"/>
        <w:autoSpaceDN w:val="0"/>
        <w:jc w:val="center"/>
        <w:textAlignment w:val="baseline"/>
        <w:rPr>
          <w:rFonts w:ascii="Liberation Serif" w:eastAsia="Segoe UI" w:hAnsi="Liberation Serif" w:cs="Tahoma"/>
          <w:b/>
          <w:color w:val="000000"/>
          <w:kern w:val="3"/>
          <w:sz w:val="26"/>
          <w:szCs w:val="26"/>
          <w:lang w:eastAsia="zh-CN" w:bidi="hi-IN"/>
        </w:rPr>
      </w:pPr>
      <w:r w:rsidRPr="0018763D">
        <w:rPr>
          <w:rFonts w:ascii="Liberation Serif" w:eastAsia="Segoe UI" w:hAnsi="Liberation Serif" w:cs="Tahoma"/>
          <w:b/>
          <w:color w:val="000000"/>
          <w:kern w:val="3"/>
          <w:sz w:val="26"/>
          <w:szCs w:val="26"/>
          <w:lang w:eastAsia="zh-CN" w:bidi="hi-IN"/>
        </w:rPr>
        <w:t>организации или индивидуального предпринимателя</w:t>
      </w:r>
    </w:p>
    <w:p w:rsidR="00D91828" w:rsidRPr="00D91828" w:rsidRDefault="00D91828" w:rsidP="00D91828">
      <w:pPr>
        <w:widowControl w:val="0"/>
        <w:autoSpaceDN w:val="0"/>
        <w:jc w:val="center"/>
        <w:textAlignment w:val="baseline"/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D91828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>_________________________________________</w:t>
      </w:r>
    </w:p>
    <w:p w:rsidR="00D91828" w:rsidRPr="00D91828" w:rsidRDefault="00D91828" w:rsidP="00D91828">
      <w:pPr>
        <w:widowControl w:val="0"/>
        <w:autoSpaceDN w:val="0"/>
        <w:jc w:val="center"/>
        <w:textAlignment w:val="baseline"/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D91828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>(наименование организации или ИП)</w:t>
      </w:r>
    </w:p>
    <w:p w:rsidR="00D91828" w:rsidRDefault="00D91828" w:rsidP="00D91828">
      <w:pPr>
        <w:widowControl w:val="0"/>
        <w:autoSpaceDN w:val="0"/>
        <w:jc w:val="center"/>
        <w:textAlignment w:val="baseline"/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</w:pPr>
      <w:proofErr w:type="gramStart"/>
      <w:r w:rsidRPr="00D91828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>на участие в конкурсном отборе на получение субсидии на возмещение затрат в связи</w:t>
      </w:r>
      <w:proofErr w:type="gramEnd"/>
      <w:r w:rsidRPr="00D91828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 xml:space="preserve"> с приобретением специализированного автотранспорта (автолавки) для развития мобильной торговли в малонаселенных и (или) труднодоступных населенных пунктах </w:t>
      </w:r>
      <w:proofErr w:type="spellStart"/>
      <w:r w:rsidRPr="00D91828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D91828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 xml:space="preserve"> муниципального округа</w:t>
      </w:r>
    </w:p>
    <w:p w:rsidR="0018763D" w:rsidRPr="0018763D" w:rsidRDefault="0018763D" w:rsidP="00D91828">
      <w:pPr>
        <w:widowControl w:val="0"/>
        <w:autoSpaceDN w:val="0"/>
        <w:jc w:val="center"/>
        <w:textAlignment w:val="baseline"/>
        <w:rPr>
          <w:rFonts w:ascii="Liberation Serif" w:eastAsia="Segoe UI" w:hAnsi="Liberation Serif" w:cs="Tahoma"/>
          <w:color w:val="000000"/>
          <w:kern w:val="3"/>
          <w:sz w:val="10"/>
          <w:szCs w:val="10"/>
          <w:lang w:eastAsia="zh-CN" w:bidi="hi-IN"/>
        </w:rPr>
      </w:pPr>
    </w:p>
    <w:tbl>
      <w:tblPr>
        <w:tblW w:w="96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4253"/>
        <w:gridCol w:w="1691"/>
        <w:gridCol w:w="1994"/>
        <w:gridCol w:w="1155"/>
      </w:tblGrid>
      <w:tr w:rsidR="00D91828" w:rsidRPr="00D91828" w:rsidTr="00D91828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№ </w:t>
            </w:r>
            <w:proofErr w:type="gramStart"/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п</w:t>
            </w:r>
            <w:proofErr w:type="gramEnd"/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/п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Наименование показателя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Значение показателя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Критерии показателя для оценки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Балльная оценка показателя</w:t>
            </w:r>
          </w:p>
        </w:tc>
      </w:tr>
      <w:tr w:rsidR="00D91828" w:rsidRPr="00D91828" w:rsidTr="00D91828">
        <w:tblPrEx>
          <w:tblCellMar>
            <w:top w:w="0" w:type="dxa"/>
            <w:bottom w:w="0" w:type="dxa"/>
          </w:tblCellMar>
        </w:tblPrEx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1.</w:t>
            </w:r>
          </w:p>
        </w:tc>
        <w:tc>
          <w:tcPr>
            <w:tcW w:w="42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Количество действующих маршрутов автолавки на первое число месяца подачи заявки, ед. *</w:t>
            </w:r>
          </w:p>
        </w:tc>
        <w:tc>
          <w:tcPr>
            <w:tcW w:w="169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snapToGrid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</w:tr>
      <w:tr w:rsidR="00D91828" w:rsidRPr="00D91828" w:rsidTr="00D91828">
        <w:tblPrEx>
          <w:tblCellMar>
            <w:top w:w="0" w:type="dxa"/>
            <w:bottom w:w="0" w:type="dxa"/>
          </w:tblCellMar>
        </w:tblPrEx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</w:tr>
      <w:tr w:rsidR="00D91828" w:rsidRPr="00D91828" w:rsidTr="00D91828">
        <w:tblPrEx>
          <w:tblCellMar>
            <w:top w:w="0" w:type="dxa"/>
            <w:bottom w:w="0" w:type="dxa"/>
          </w:tblCellMar>
        </w:tblPrEx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3</w:t>
            </w:r>
          </w:p>
        </w:tc>
      </w:tr>
      <w:tr w:rsidR="00D91828" w:rsidRPr="00D91828" w:rsidTr="00D91828">
        <w:tblPrEx>
          <w:tblCellMar>
            <w:top w:w="0" w:type="dxa"/>
            <w:bottom w:w="0" w:type="dxa"/>
          </w:tblCellMar>
        </w:tblPrEx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4</w:t>
            </w:r>
          </w:p>
        </w:tc>
      </w:tr>
      <w:tr w:rsidR="00D91828" w:rsidRPr="00D91828" w:rsidTr="00D91828">
        <w:tblPrEx>
          <w:tblCellMar>
            <w:top w:w="0" w:type="dxa"/>
            <w:bottom w:w="0" w:type="dxa"/>
          </w:tblCellMar>
        </w:tblPrEx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5 и более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5</w:t>
            </w:r>
          </w:p>
        </w:tc>
      </w:tr>
      <w:tr w:rsidR="00D91828" w:rsidRPr="00D91828" w:rsidTr="00D91828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2.</w:t>
            </w:r>
          </w:p>
        </w:tc>
        <w:tc>
          <w:tcPr>
            <w:tcW w:w="42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18763D" w:rsidP="0018763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Среднесписочная </w:t>
            </w:r>
            <w:r w:rsidR="00D91828" w:rsidRPr="00D91828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численность</w:t>
            </w:r>
            <w: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="00D91828" w:rsidRPr="00D91828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работ</w:t>
            </w:r>
            <w: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-</w:t>
            </w:r>
            <w:proofErr w:type="spellStart"/>
            <w:r w:rsidR="00D91828" w:rsidRPr="00D91828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ников</w:t>
            </w:r>
            <w:proofErr w:type="spellEnd"/>
            <w:proofErr w:type="gramEnd"/>
            <w:r w:rsidR="00D91828" w:rsidRPr="00D91828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 организации или индивидуального предпринимателя за предшествующий год, руб. **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snapToGrid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49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Показатель не подлежит оценке</w:t>
            </w:r>
          </w:p>
        </w:tc>
      </w:tr>
      <w:tr w:rsidR="00D91828" w:rsidRPr="00D91828" w:rsidTr="00D91828">
        <w:tblPrEx>
          <w:tblCellMar>
            <w:top w:w="0" w:type="dxa"/>
            <w:bottom w:w="0" w:type="dxa"/>
          </w:tblCellMar>
        </w:tblPrEx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3.</w:t>
            </w:r>
          </w:p>
        </w:tc>
        <w:tc>
          <w:tcPr>
            <w:tcW w:w="42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Суммарная протяженность действующих маршрутов автолавки, </w:t>
            </w:r>
            <w:proofErr w:type="gramStart"/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км</w:t>
            </w:r>
            <w:proofErr w:type="gramEnd"/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69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snapToGrid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до 50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</w:tr>
      <w:tr w:rsidR="00D91828" w:rsidRPr="00D91828" w:rsidTr="00D91828">
        <w:tblPrEx>
          <w:tblCellMar>
            <w:top w:w="0" w:type="dxa"/>
            <w:bottom w:w="0" w:type="dxa"/>
          </w:tblCellMar>
        </w:tblPrEx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от 51 до 100</w:t>
            </w:r>
          </w:p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включительно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</w:tr>
      <w:tr w:rsidR="00D91828" w:rsidRPr="00D91828" w:rsidTr="00D91828">
        <w:tblPrEx>
          <w:tblCellMar>
            <w:top w:w="0" w:type="dxa"/>
            <w:bottom w:w="0" w:type="dxa"/>
          </w:tblCellMar>
        </w:tblPrEx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от 101 до 150</w:t>
            </w:r>
          </w:p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включительно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3</w:t>
            </w:r>
          </w:p>
        </w:tc>
      </w:tr>
      <w:tr w:rsidR="00D91828" w:rsidRPr="00D91828" w:rsidTr="00D91828">
        <w:tblPrEx>
          <w:tblCellMar>
            <w:top w:w="0" w:type="dxa"/>
            <w:bottom w:w="0" w:type="dxa"/>
          </w:tblCellMar>
        </w:tblPrEx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от 151 до 200</w:t>
            </w:r>
          </w:p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включительно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4</w:t>
            </w:r>
          </w:p>
        </w:tc>
      </w:tr>
      <w:tr w:rsidR="00D91828" w:rsidRPr="00D91828" w:rsidTr="00D91828">
        <w:tblPrEx>
          <w:tblCellMar>
            <w:top w:w="0" w:type="dxa"/>
            <w:bottom w:w="0" w:type="dxa"/>
          </w:tblCellMar>
        </w:tblPrEx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более 200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5</w:t>
            </w:r>
          </w:p>
        </w:tc>
      </w:tr>
      <w:tr w:rsidR="00D91828" w:rsidRPr="00D91828" w:rsidTr="00D91828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42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jc w:val="both"/>
              <w:textAlignment w:val="baseline"/>
              <w:rPr>
                <w:rFonts w:ascii="Liberation Serif" w:eastAsia="Arial Unicode MS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D91828">
              <w:rPr>
                <w:rFonts w:ascii="Liberation Serif" w:eastAsia="Arial Unicode MS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Сумма уплаченных юридическим лицом или индивидуальным предпринимателем налоговых платежей за  предыдущий год, </w:t>
            </w:r>
            <w:proofErr w:type="spellStart"/>
            <w:r w:rsidRPr="00D91828">
              <w:rPr>
                <w:rFonts w:ascii="Liberation Serif" w:eastAsia="Arial Unicode MS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тыс</w:t>
            </w:r>
            <w:proofErr w:type="gramStart"/>
            <w:r w:rsidRPr="00D91828">
              <w:rPr>
                <w:rFonts w:ascii="Liberation Serif" w:eastAsia="Arial Unicode MS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.р</w:t>
            </w:r>
            <w:proofErr w:type="gramEnd"/>
            <w:r w:rsidRPr="00D91828">
              <w:rPr>
                <w:rFonts w:ascii="Liberation Serif" w:eastAsia="Arial Unicode MS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уб</w:t>
            </w:r>
            <w:proofErr w:type="spellEnd"/>
            <w:r w:rsidRPr="00D91828">
              <w:rPr>
                <w:rFonts w:ascii="Liberation Serif" w:eastAsia="Arial Unicode MS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. ***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snapToGrid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49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Показатель не подлежит оценке</w:t>
            </w:r>
          </w:p>
        </w:tc>
      </w:tr>
      <w:tr w:rsidR="00D91828" w:rsidRPr="00D91828" w:rsidTr="00D91828">
        <w:tblPrEx>
          <w:tblCellMar>
            <w:top w:w="0" w:type="dxa"/>
            <w:bottom w:w="0" w:type="dxa"/>
          </w:tblCellMar>
        </w:tblPrEx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5.</w:t>
            </w:r>
          </w:p>
        </w:tc>
        <w:tc>
          <w:tcPr>
            <w:tcW w:w="42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Количество выездов действующей автолавки по маршрутам в месяц, ед.</w:t>
            </w:r>
          </w:p>
        </w:tc>
        <w:tc>
          <w:tcPr>
            <w:tcW w:w="1691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snapToGrid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до 10</w:t>
            </w:r>
          </w:p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включительно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</w:tr>
      <w:tr w:rsidR="00D91828" w:rsidRPr="00D91828" w:rsidTr="00D91828">
        <w:tblPrEx>
          <w:tblCellMar>
            <w:top w:w="0" w:type="dxa"/>
            <w:bottom w:w="0" w:type="dxa"/>
          </w:tblCellMar>
        </w:tblPrEx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от 11 до 15</w:t>
            </w:r>
          </w:p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включительно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</w:tr>
      <w:tr w:rsidR="00D91828" w:rsidRPr="00D91828" w:rsidTr="00D91828">
        <w:tblPrEx>
          <w:tblCellMar>
            <w:top w:w="0" w:type="dxa"/>
            <w:bottom w:w="0" w:type="dxa"/>
          </w:tblCellMar>
        </w:tblPrEx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от 16 до 20</w:t>
            </w:r>
          </w:p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включительно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3</w:t>
            </w:r>
          </w:p>
        </w:tc>
      </w:tr>
      <w:tr w:rsidR="00D91828" w:rsidRPr="00D91828" w:rsidTr="00D91828">
        <w:tblPrEx>
          <w:tblCellMar>
            <w:top w:w="0" w:type="dxa"/>
            <w:bottom w:w="0" w:type="dxa"/>
          </w:tblCellMar>
        </w:tblPrEx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от 21 до 25</w:t>
            </w:r>
          </w:p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включительно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4</w:t>
            </w:r>
          </w:p>
        </w:tc>
      </w:tr>
      <w:tr w:rsidR="00D91828" w:rsidRPr="00D91828" w:rsidTr="00D91828">
        <w:tblPrEx>
          <w:tblCellMar>
            <w:top w:w="0" w:type="dxa"/>
            <w:bottom w:w="0" w:type="dxa"/>
          </w:tblCellMar>
        </w:tblPrEx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более 25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5</w:t>
            </w:r>
          </w:p>
        </w:tc>
      </w:tr>
      <w:tr w:rsidR="00D91828" w:rsidRPr="00D91828" w:rsidTr="00D91828">
        <w:tblPrEx>
          <w:tblCellMar>
            <w:top w:w="0" w:type="dxa"/>
            <w:bottom w:w="0" w:type="dxa"/>
          </w:tblCellMar>
        </w:tblPrEx>
        <w:tc>
          <w:tcPr>
            <w:tcW w:w="566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18763D" w:rsidP="00D91828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ascii="Liberation Serif" w:eastAsia="Arial Unicode MS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Arial Unicode MS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Количество </w:t>
            </w:r>
            <w:r w:rsidR="00D91828" w:rsidRPr="00D91828">
              <w:rPr>
                <w:rFonts w:ascii="Liberation Serif" w:eastAsia="Arial Unicode MS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до</w:t>
            </w:r>
            <w:r>
              <w:rPr>
                <w:rFonts w:ascii="Liberation Serif" w:eastAsia="Arial Unicode MS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полнительно планируемых выездов</w:t>
            </w:r>
            <w:r w:rsidR="00D91828" w:rsidRPr="00D91828">
              <w:rPr>
                <w:rFonts w:ascii="Liberation Serif" w:eastAsia="Arial Unicode MS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 по маршрутам в </w:t>
            </w:r>
            <w:r w:rsidR="00D91828" w:rsidRPr="00D91828">
              <w:rPr>
                <w:rFonts w:ascii="Liberation Serif" w:eastAsia="Arial Unicode MS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месяц (с учетом приобретенной автолавки), ед.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snapToGrid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от 1 до 5</w:t>
            </w:r>
          </w:p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включительно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</w:tr>
      <w:tr w:rsidR="00D91828" w:rsidRPr="00D91828" w:rsidTr="00D91828">
        <w:tblPrEx>
          <w:tblCellMar>
            <w:top w:w="0" w:type="dxa"/>
            <w:bottom w:w="0" w:type="dxa"/>
          </w:tblCellMar>
        </w:tblPrEx>
        <w:tc>
          <w:tcPr>
            <w:tcW w:w="566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от 6 до 10</w:t>
            </w:r>
          </w:p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lastRenderedPageBreak/>
              <w:t>включительно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lastRenderedPageBreak/>
              <w:t>2</w:t>
            </w:r>
          </w:p>
        </w:tc>
      </w:tr>
      <w:tr w:rsidR="00D91828" w:rsidRPr="00D91828" w:rsidTr="00D91828">
        <w:tblPrEx>
          <w:tblCellMar>
            <w:top w:w="0" w:type="dxa"/>
            <w:bottom w:w="0" w:type="dxa"/>
          </w:tblCellMar>
        </w:tblPrEx>
        <w:tc>
          <w:tcPr>
            <w:tcW w:w="566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от 11 до 15</w:t>
            </w:r>
          </w:p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включительно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3</w:t>
            </w:r>
          </w:p>
        </w:tc>
      </w:tr>
      <w:tr w:rsidR="00D91828" w:rsidRPr="00D91828" w:rsidTr="00D91828">
        <w:tblPrEx>
          <w:tblCellMar>
            <w:top w:w="0" w:type="dxa"/>
            <w:bottom w:w="0" w:type="dxa"/>
          </w:tblCellMar>
        </w:tblPrEx>
        <w:tc>
          <w:tcPr>
            <w:tcW w:w="566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от 16 до 20</w:t>
            </w:r>
          </w:p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включительно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4</w:t>
            </w:r>
          </w:p>
        </w:tc>
      </w:tr>
      <w:tr w:rsidR="00D91828" w:rsidRPr="00D91828" w:rsidTr="00D91828">
        <w:tblPrEx>
          <w:tblCellMar>
            <w:top w:w="0" w:type="dxa"/>
            <w:bottom w:w="0" w:type="dxa"/>
          </w:tblCellMar>
        </w:tblPrEx>
        <w:tc>
          <w:tcPr>
            <w:tcW w:w="566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более 20</w:t>
            </w:r>
          </w:p>
        </w:tc>
        <w:tc>
          <w:tcPr>
            <w:tcW w:w="1155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5</w:t>
            </w:r>
          </w:p>
        </w:tc>
      </w:tr>
      <w:tr w:rsidR="00D91828" w:rsidRPr="00D91828" w:rsidTr="00D91828">
        <w:tblPrEx>
          <w:tblCellMar>
            <w:top w:w="0" w:type="dxa"/>
            <w:bottom w:w="0" w:type="dxa"/>
          </w:tblCellMar>
        </w:tblPrEx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7.</w:t>
            </w:r>
          </w:p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18763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Количество</w:t>
            </w:r>
            <w:r w:rsidR="0018763D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 населенных пунктов, включенных </w:t>
            </w: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в</w:t>
            </w:r>
            <w:r w:rsidR="0018763D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 </w:t>
            </w: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Перечень</w:t>
            </w:r>
            <w:r w:rsidR="0018763D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малонаселен</w:t>
            </w:r>
            <w:r w:rsidR="0018763D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-</w:t>
            </w:r>
            <w:proofErr w:type="spellStart"/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ных</w:t>
            </w:r>
            <w:proofErr w:type="spellEnd"/>
            <w:proofErr w:type="gramEnd"/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 и (или) труднодоступных населенных пунктов, входящих в маршруты действующей автолавки, ед.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snapToGrid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до 10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</w:tr>
      <w:tr w:rsidR="00D91828" w:rsidRPr="00D91828" w:rsidTr="00D91828">
        <w:tblPrEx>
          <w:tblCellMar>
            <w:top w:w="0" w:type="dxa"/>
            <w:bottom w:w="0" w:type="dxa"/>
          </w:tblCellMar>
        </w:tblPrEx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от 11 до 20 включительно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</w:tr>
      <w:tr w:rsidR="00D91828" w:rsidRPr="00D91828" w:rsidTr="00D91828">
        <w:tblPrEx>
          <w:tblCellMar>
            <w:top w:w="0" w:type="dxa"/>
            <w:bottom w:w="0" w:type="dxa"/>
          </w:tblCellMar>
        </w:tblPrEx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от 21 до 30 включительно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3</w:t>
            </w:r>
          </w:p>
        </w:tc>
      </w:tr>
      <w:tr w:rsidR="00D91828" w:rsidRPr="00D91828" w:rsidTr="00D91828">
        <w:tblPrEx>
          <w:tblCellMar>
            <w:top w:w="0" w:type="dxa"/>
            <w:bottom w:w="0" w:type="dxa"/>
          </w:tblCellMar>
        </w:tblPrEx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9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от 31 до 40 включительно</w:t>
            </w:r>
          </w:p>
        </w:tc>
        <w:tc>
          <w:tcPr>
            <w:tcW w:w="11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4</w:t>
            </w:r>
          </w:p>
        </w:tc>
      </w:tr>
      <w:tr w:rsidR="00D91828" w:rsidRPr="00D91828" w:rsidTr="00D91828">
        <w:tblPrEx>
          <w:tblCellMar>
            <w:top w:w="0" w:type="dxa"/>
            <w:bottom w:w="0" w:type="dxa"/>
          </w:tblCellMar>
        </w:tblPrEx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9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более</w:t>
            </w:r>
          </w:p>
        </w:tc>
        <w:tc>
          <w:tcPr>
            <w:tcW w:w="11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5</w:t>
            </w:r>
          </w:p>
        </w:tc>
      </w:tr>
      <w:tr w:rsidR="00D91828" w:rsidRPr="00D91828" w:rsidTr="00D91828">
        <w:tblPrEx>
          <w:tblCellMar>
            <w:top w:w="0" w:type="dxa"/>
            <w:bottom w:w="0" w:type="dxa"/>
          </w:tblCellMar>
        </w:tblPrEx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Arial Unicode MS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8.</w:t>
            </w:r>
          </w:p>
        </w:tc>
        <w:tc>
          <w:tcPr>
            <w:tcW w:w="42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18763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Количество</w:t>
            </w:r>
            <w:r w:rsidR="0018763D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 населенных пунктов, включенных </w:t>
            </w: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в</w:t>
            </w:r>
            <w:r w:rsidR="0018763D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 </w:t>
            </w: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Перечень</w:t>
            </w:r>
            <w:r w:rsidR="0018763D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малонаселен</w:t>
            </w:r>
            <w:r w:rsidR="0018763D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-</w:t>
            </w:r>
            <w:proofErr w:type="spellStart"/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ных</w:t>
            </w:r>
            <w:proofErr w:type="spellEnd"/>
            <w:proofErr w:type="gramEnd"/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 и (или) труднодоступных населенных пунктов, планируется дополнительно включить в маршруты автолавки, ед.</w:t>
            </w:r>
          </w:p>
        </w:tc>
        <w:tc>
          <w:tcPr>
            <w:tcW w:w="1691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snapToGrid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до 5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</w:tr>
      <w:tr w:rsidR="00D91828" w:rsidRPr="00D91828" w:rsidTr="00D91828">
        <w:tblPrEx>
          <w:tblCellMar>
            <w:top w:w="0" w:type="dxa"/>
            <w:bottom w:w="0" w:type="dxa"/>
          </w:tblCellMar>
        </w:tblPrEx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от 6 до 10 включительно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</w:tr>
      <w:tr w:rsidR="00D91828" w:rsidRPr="00D91828" w:rsidTr="00D91828">
        <w:tblPrEx>
          <w:tblCellMar>
            <w:top w:w="0" w:type="dxa"/>
            <w:bottom w:w="0" w:type="dxa"/>
          </w:tblCellMar>
        </w:tblPrEx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от 11 до 15 включительно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3</w:t>
            </w:r>
          </w:p>
        </w:tc>
      </w:tr>
      <w:tr w:rsidR="00D91828" w:rsidRPr="00D91828" w:rsidTr="00D91828">
        <w:tblPrEx>
          <w:tblCellMar>
            <w:top w:w="0" w:type="dxa"/>
            <w:bottom w:w="0" w:type="dxa"/>
          </w:tblCellMar>
        </w:tblPrEx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от 16 до 20 включительно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4</w:t>
            </w:r>
          </w:p>
        </w:tc>
      </w:tr>
      <w:tr w:rsidR="00D91828" w:rsidRPr="00D91828" w:rsidTr="00D91828">
        <w:tblPrEx>
          <w:tblCellMar>
            <w:top w:w="0" w:type="dxa"/>
            <w:bottom w:w="0" w:type="dxa"/>
          </w:tblCellMar>
        </w:tblPrEx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более 20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5</w:t>
            </w:r>
          </w:p>
        </w:tc>
      </w:tr>
      <w:tr w:rsidR="00D91828" w:rsidRPr="00D91828" w:rsidTr="00D91828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66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9.</w:t>
            </w:r>
          </w:p>
        </w:tc>
        <w:tc>
          <w:tcPr>
            <w:tcW w:w="42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18763D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Количество населения, постоянно проживающего в малонаселенных и (или) труднодоступных населенных пунктах, включе</w:t>
            </w:r>
            <w:r w:rsidR="0018763D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нных в Перечень  малонаселенных </w:t>
            </w: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и</w:t>
            </w:r>
            <w:r w:rsidR="0018763D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 </w:t>
            </w: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(или) труднодоступных населенных пунктов и  входящих в действующие маршруты автолавки, чел.</w:t>
            </w:r>
          </w:p>
        </w:tc>
        <w:tc>
          <w:tcPr>
            <w:tcW w:w="16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snapToGrid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до 100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</w:tr>
      <w:tr w:rsidR="00D91828" w:rsidRPr="00D91828" w:rsidTr="00D91828">
        <w:tblPrEx>
          <w:tblCellMar>
            <w:top w:w="0" w:type="dxa"/>
            <w:bottom w:w="0" w:type="dxa"/>
          </w:tblCellMar>
        </w:tblPrEx>
        <w:tc>
          <w:tcPr>
            <w:tcW w:w="56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от 101 до 200 включительно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</w:tr>
      <w:tr w:rsidR="00D91828" w:rsidRPr="00D91828" w:rsidTr="00D91828">
        <w:tblPrEx>
          <w:tblCellMar>
            <w:top w:w="0" w:type="dxa"/>
            <w:bottom w:w="0" w:type="dxa"/>
          </w:tblCellMar>
        </w:tblPrEx>
        <w:tc>
          <w:tcPr>
            <w:tcW w:w="56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от 201 до 400 включительно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3</w:t>
            </w:r>
          </w:p>
        </w:tc>
      </w:tr>
      <w:tr w:rsidR="00D91828" w:rsidRPr="00D91828" w:rsidTr="00D91828">
        <w:tblPrEx>
          <w:tblCellMar>
            <w:top w:w="0" w:type="dxa"/>
            <w:bottom w:w="0" w:type="dxa"/>
          </w:tblCellMar>
        </w:tblPrEx>
        <w:tc>
          <w:tcPr>
            <w:tcW w:w="56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от 401 до 500 включительно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4</w:t>
            </w:r>
          </w:p>
        </w:tc>
      </w:tr>
      <w:tr w:rsidR="00D91828" w:rsidRPr="00D91828" w:rsidTr="00D91828">
        <w:tblPrEx>
          <w:tblCellMar>
            <w:top w:w="0" w:type="dxa"/>
            <w:bottom w:w="0" w:type="dxa"/>
          </w:tblCellMar>
        </w:tblPrEx>
        <w:tc>
          <w:tcPr>
            <w:tcW w:w="56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более 500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5</w:t>
            </w:r>
          </w:p>
        </w:tc>
      </w:tr>
      <w:tr w:rsidR="00D91828" w:rsidRPr="00D91828" w:rsidTr="00D91828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10.</w:t>
            </w:r>
          </w:p>
        </w:tc>
        <w:tc>
          <w:tcPr>
            <w:tcW w:w="4253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18763D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Количество населения, постоянно проживающего в малонаселенных и (или) труднодоступных населенных пунктах, включе</w:t>
            </w:r>
            <w:r w:rsidR="0018763D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нных в Перечень  малонаселенных </w:t>
            </w: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и</w:t>
            </w:r>
            <w:r w:rsidR="0018763D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 </w:t>
            </w: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(или) труднодоступных населенных пунктов и которые планируется дополнительно включить в маршруты автолавки маршруты автолавки, чел.</w:t>
            </w:r>
          </w:p>
        </w:tc>
        <w:tc>
          <w:tcPr>
            <w:tcW w:w="1691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snapToGrid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до 100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</w:tr>
      <w:tr w:rsidR="00D91828" w:rsidRPr="00D91828" w:rsidTr="00D9182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91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от 101 до 200 включительно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</w:tr>
      <w:tr w:rsidR="00D91828" w:rsidRPr="00D91828" w:rsidTr="00D91828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91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от 201 до 400 включительно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3</w:t>
            </w:r>
          </w:p>
        </w:tc>
      </w:tr>
      <w:tr w:rsidR="00D91828" w:rsidRPr="00D91828" w:rsidTr="00D91828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91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от 401 до 500 включительно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4</w:t>
            </w:r>
          </w:p>
        </w:tc>
      </w:tr>
      <w:tr w:rsidR="00D91828" w:rsidRPr="00D91828" w:rsidTr="00D91828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91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более 500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5</w:t>
            </w:r>
          </w:p>
        </w:tc>
      </w:tr>
      <w:tr w:rsidR="00D91828" w:rsidRPr="00D91828" w:rsidTr="00D91828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66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11.</w:t>
            </w:r>
          </w:p>
        </w:tc>
        <w:tc>
          <w:tcPr>
            <w:tcW w:w="4253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Средняя заработная плата работников организации или индивидуального предпринимателя за предшествующий год, руб.****</w:t>
            </w:r>
          </w:p>
        </w:tc>
        <w:tc>
          <w:tcPr>
            <w:tcW w:w="1691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snapToGrid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ниже МРОТ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</w:t>
            </w:r>
          </w:p>
        </w:tc>
      </w:tr>
      <w:tr w:rsidR="00D91828" w:rsidRPr="00D91828" w:rsidTr="00D91828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6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91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от МРОТ до МРОТ х</w:t>
            </w:r>
            <w:proofErr w:type="gramStart"/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</w:t>
            </w:r>
            <w:proofErr w:type="gramEnd"/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,1 включительно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</w:tr>
      <w:tr w:rsidR="00D91828" w:rsidRPr="00D91828" w:rsidTr="00D91828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6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91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превышает  МРОТх</w:t>
            </w:r>
            <w:proofErr w:type="gramStart"/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</w:t>
            </w:r>
            <w:proofErr w:type="gramEnd"/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,1  до МРОТ х1,5 включительно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</w:tr>
      <w:tr w:rsidR="00D91828" w:rsidRPr="00D91828" w:rsidTr="00D91828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6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91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превышает  МРОТх</w:t>
            </w:r>
            <w:proofErr w:type="gramStart"/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</w:t>
            </w:r>
            <w:proofErr w:type="gramEnd"/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,5 до МРОТ х2 включительно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3</w:t>
            </w:r>
          </w:p>
        </w:tc>
      </w:tr>
      <w:tr w:rsidR="00D91828" w:rsidRPr="00D91828" w:rsidTr="00D91828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6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91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превышает МРОТ х</w:t>
            </w:r>
            <w:proofErr w:type="gramStart"/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</w:t>
            </w:r>
            <w:proofErr w:type="gramEnd"/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4</w:t>
            </w:r>
          </w:p>
        </w:tc>
      </w:tr>
      <w:tr w:rsidR="00D91828" w:rsidRPr="00D91828" w:rsidTr="00D91828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12.</w:t>
            </w:r>
          </w:p>
        </w:tc>
        <w:tc>
          <w:tcPr>
            <w:tcW w:w="4253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ascii="Liberation Serif" w:eastAsia="Arial Unicode MS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D91828">
              <w:rPr>
                <w:rFonts w:ascii="Liberation Serif" w:eastAsia="Arial Unicode MS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Сумма уплаченных юридическим лицом или индивидуальным предпринимателем </w:t>
            </w:r>
            <w:r w:rsidRPr="00D91828">
              <w:rPr>
                <w:rFonts w:ascii="Liberation Serif" w:eastAsia="Arial Unicode MS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 xml:space="preserve">налоговых платежей за  предыдущий год на одного работника, </w:t>
            </w:r>
            <w:proofErr w:type="spellStart"/>
            <w:r w:rsidRPr="00D91828">
              <w:rPr>
                <w:rFonts w:ascii="Liberation Serif" w:eastAsia="Arial Unicode MS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тыс</w:t>
            </w:r>
            <w:proofErr w:type="gramStart"/>
            <w:r w:rsidRPr="00D91828">
              <w:rPr>
                <w:rFonts w:ascii="Liberation Serif" w:eastAsia="Arial Unicode MS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.р</w:t>
            </w:r>
            <w:proofErr w:type="gramEnd"/>
            <w:r w:rsidRPr="00D91828">
              <w:rPr>
                <w:rFonts w:ascii="Liberation Serif" w:eastAsia="Arial Unicode MS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уб</w:t>
            </w:r>
            <w:proofErr w:type="spellEnd"/>
            <w:r w:rsidRPr="00D91828">
              <w:rPr>
                <w:rFonts w:ascii="Liberation Serif" w:eastAsia="Arial Unicode MS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691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snapToGrid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до 20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</w:tr>
      <w:tr w:rsidR="00D91828" w:rsidRPr="00D91828" w:rsidTr="00D91828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91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более 20 до 40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</w:tr>
      <w:tr w:rsidR="00D91828" w:rsidRPr="00D91828" w:rsidTr="00D91828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91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более 40 до 60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3</w:t>
            </w:r>
          </w:p>
        </w:tc>
      </w:tr>
      <w:tr w:rsidR="00D91828" w:rsidRPr="00D91828" w:rsidTr="00D91828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91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более 60 до 80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4</w:t>
            </w:r>
          </w:p>
        </w:tc>
      </w:tr>
      <w:tr w:rsidR="00D91828" w:rsidRPr="00D91828" w:rsidTr="0018763D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91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более 80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5</w:t>
            </w:r>
          </w:p>
        </w:tc>
      </w:tr>
      <w:tr w:rsidR="00D91828" w:rsidRPr="00D91828" w:rsidTr="00D91828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  <w:p w:rsidR="00D91828" w:rsidRPr="00D91828" w:rsidRDefault="00D91828" w:rsidP="00D9182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13.</w:t>
            </w:r>
          </w:p>
        </w:tc>
        <w:tc>
          <w:tcPr>
            <w:tcW w:w="42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Наличие у организации или индивидуального предпринимателя стационарных торговых объектов</w:t>
            </w:r>
          </w:p>
        </w:tc>
        <w:tc>
          <w:tcPr>
            <w:tcW w:w="169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snapToGrid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да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</w:tr>
      <w:tr w:rsidR="00D91828" w:rsidRPr="00D91828" w:rsidTr="00D91828">
        <w:tblPrEx>
          <w:tblCellMar>
            <w:top w:w="0" w:type="dxa"/>
            <w:bottom w:w="0" w:type="dxa"/>
          </w:tblCellMar>
        </w:tblPrEx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</w:t>
            </w:r>
          </w:p>
        </w:tc>
      </w:tr>
      <w:tr w:rsidR="00D91828" w:rsidRPr="00D91828" w:rsidTr="00D91828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snapToGrid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snapToGrid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  <w:p w:rsidR="00D91828" w:rsidRPr="00D91828" w:rsidRDefault="00D91828" w:rsidP="00D9182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9182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ИТОГОВЫЙ БАЛЛ ОЦЕНКИ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828" w:rsidRPr="00D91828" w:rsidRDefault="00D91828" w:rsidP="00D91828">
            <w:pPr>
              <w:widowControl w:val="0"/>
              <w:autoSpaceDN w:val="0"/>
              <w:snapToGrid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</w:tr>
    </w:tbl>
    <w:p w:rsidR="00D91828" w:rsidRPr="00D91828" w:rsidRDefault="00D91828" w:rsidP="00D91828">
      <w:pPr>
        <w:widowControl w:val="0"/>
        <w:autoSpaceDN w:val="0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D91828" w:rsidRPr="00D91828" w:rsidRDefault="00D91828" w:rsidP="00D91828">
      <w:pPr>
        <w:widowControl w:val="0"/>
        <w:autoSpaceDN w:val="0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  <w:r w:rsidRPr="00D91828"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  <w:t xml:space="preserve">**** МРОТ (минимальный </w:t>
      </w:r>
      <w:proofErr w:type="gramStart"/>
      <w:r w:rsidRPr="00D91828"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  <w:t>размер оплаты труда</w:t>
      </w:r>
      <w:proofErr w:type="gramEnd"/>
      <w:r w:rsidRPr="00D91828"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  <w:t xml:space="preserve">), который был установлен  на отчетный год в соответствии с   </w:t>
      </w:r>
      <w:r w:rsidRPr="00D91828">
        <w:rPr>
          <w:rFonts w:ascii="Liberation Serif" w:eastAsia="Segoe UI" w:hAnsi="Liberation Serif" w:cs="Tahoma"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Федеральным  законом от 19.06.2000 № 82-ФЗ  «О минимальном размере оплаты труда»,   </w:t>
      </w:r>
      <w:r w:rsidRPr="00D91828"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  <w:t>учетом районного коэффициента 15%.</w:t>
      </w:r>
    </w:p>
    <w:p w:rsidR="00D91828" w:rsidRPr="00D91828" w:rsidRDefault="00D91828" w:rsidP="00D91828">
      <w:pPr>
        <w:widowControl w:val="0"/>
        <w:autoSpaceDN w:val="0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D91828" w:rsidRPr="00D91828" w:rsidRDefault="00D91828" w:rsidP="00D91828">
      <w:pPr>
        <w:widowControl w:val="0"/>
        <w:autoSpaceDN w:val="0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  <w:r w:rsidRPr="00D91828"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  <w:t>________________________                     ____________________         ______________________</w:t>
      </w:r>
    </w:p>
    <w:p w:rsidR="00D91828" w:rsidRPr="00D91828" w:rsidRDefault="00D91828" w:rsidP="00D91828">
      <w:pPr>
        <w:widowControl w:val="0"/>
        <w:autoSpaceDN w:val="0"/>
        <w:textAlignment w:val="baseline"/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D91828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>(должность члена Комиссии)     (Подпись члена Комиссии)                (расшифровка)</w:t>
      </w:r>
    </w:p>
    <w:p w:rsidR="00D91828" w:rsidRPr="00D91828" w:rsidRDefault="00D91828" w:rsidP="00D91828">
      <w:pPr>
        <w:widowControl w:val="0"/>
        <w:tabs>
          <w:tab w:val="left" w:pos="10915"/>
        </w:tabs>
        <w:autoSpaceDN w:val="0"/>
        <w:jc w:val="right"/>
        <w:textAlignment w:val="baseline"/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D91828">
        <w:rPr>
          <w:rFonts w:ascii="Liberation Serif" w:eastAsia="Calibri" w:hAnsi="Liberation Serif" w:cs="Liberation Serif"/>
          <w:color w:val="000000"/>
          <w:kern w:val="3"/>
          <w:sz w:val="26"/>
          <w:szCs w:val="26"/>
          <w:lang w:eastAsia="zh-CN" w:bidi="hi-IN"/>
        </w:rPr>
        <w:t>».</w:t>
      </w:r>
      <w:r w:rsidRPr="00D91828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 xml:space="preserve">   </w:t>
      </w:r>
    </w:p>
    <w:p w:rsidR="00165DEE" w:rsidRDefault="00165DEE" w:rsidP="00D91828">
      <w:pPr>
        <w:widowControl w:val="0"/>
        <w:autoSpaceDN w:val="0"/>
        <w:jc w:val="center"/>
        <w:textAlignment w:val="baseline"/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</w:pPr>
    </w:p>
    <w:sectPr w:rsidR="00165DEE" w:rsidSect="0018763D">
      <w:headerReference w:type="default" r:id="rId13"/>
      <w:headerReference w:type="first" r:id="rId14"/>
      <w:pgSz w:w="11906" w:h="16838" w:code="9"/>
      <w:pgMar w:top="1134" w:right="567" w:bottom="1134" w:left="1701" w:header="567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731" w:rsidRDefault="00760731">
      <w:r>
        <w:separator/>
      </w:r>
    </w:p>
  </w:endnote>
  <w:endnote w:type="continuationSeparator" w:id="0">
    <w:p w:rsidR="00760731" w:rsidRDefault="00760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sans-serif, Arial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731" w:rsidRDefault="00760731">
      <w:r>
        <w:separator/>
      </w:r>
    </w:p>
  </w:footnote>
  <w:footnote w:type="continuationSeparator" w:id="0">
    <w:p w:rsidR="00760731" w:rsidRDefault="00760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828" w:rsidRDefault="00D91828">
    <w:pPr>
      <w:pStyle w:val="af1"/>
      <w:jc w:val="center"/>
    </w:pPr>
    <w:r>
      <w:fldChar w:fldCharType="begin"/>
    </w:r>
    <w:r>
      <w:instrText xml:space="preserve"> PAGE </w:instrText>
    </w:r>
    <w:r>
      <w:fldChar w:fldCharType="separate"/>
    </w:r>
    <w:r w:rsidR="007F48AD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828" w:rsidRDefault="00D91828">
    <w:pPr>
      <w:pStyle w:val="af1"/>
      <w:jc w:val="center"/>
    </w:pPr>
    <w:r>
      <w:fldChar w:fldCharType="begin"/>
    </w:r>
    <w:r>
      <w:instrText xml:space="preserve"> PAGE </w:instrText>
    </w:r>
    <w:r>
      <w:fldChar w:fldCharType="separate"/>
    </w:r>
    <w:r w:rsidR="007F48AD">
      <w:t>8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8AD" w:rsidRDefault="007F48AD">
    <w:pPr>
      <w:pStyle w:val="af1"/>
      <w:jc w:val="center"/>
    </w:pPr>
    <w:r>
      <w:t>1</w:t>
    </w:r>
  </w:p>
  <w:p w:rsidR="00D91828" w:rsidRDefault="00D91828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828" w:rsidRDefault="007F48AD">
    <w:pPr>
      <w:pStyle w:val="af1"/>
      <w:jc w:val="center"/>
    </w:pPr>
    <w:r>
      <w:t>9</w:t>
    </w:r>
  </w:p>
  <w:p w:rsidR="00D91828" w:rsidRDefault="00D91828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93140D6"/>
    <w:multiLevelType w:val="multilevel"/>
    <w:tmpl w:val="5B006312"/>
    <w:styleLink w:val="10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7"/>
  </w:num>
  <w:num w:numId="5">
    <w:abstractNumId w:val="10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4827"/>
    <w:rsid w:val="00017796"/>
    <w:rsid w:val="00067DB3"/>
    <w:rsid w:val="000724F6"/>
    <w:rsid w:val="00072FAB"/>
    <w:rsid w:val="000A087B"/>
    <w:rsid w:val="000B3013"/>
    <w:rsid w:val="000D28F6"/>
    <w:rsid w:val="000E4F3C"/>
    <w:rsid w:val="000F04FA"/>
    <w:rsid w:val="000F70E7"/>
    <w:rsid w:val="0011099F"/>
    <w:rsid w:val="001378C0"/>
    <w:rsid w:val="00165822"/>
    <w:rsid w:val="00165DEE"/>
    <w:rsid w:val="0018763D"/>
    <w:rsid w:val="00195B4D"/>
    <w:rsid w:val="001C23CD"/>
    <w:rsid w:val="001D583F"/>
    <w:rsid w:val="001E4E16"/>
    <w:rsid w:val="001F17DB"/>
    <w:rsid w:val="00227E50"/>
    <w:rsid w:val="0023797F"/>
    <w:rsid w:val="00251ECE"/>
    <w:rsid w:val="002559C4"/>
    <w:rsid w:val="00295FB0"/>
    <w:rsid w:val="002E3727"/>
    <w:rsid w:val="00310438"/>
    <w:rsid w:val="003224AE"/>
    <w:rsid w:val="00354541"/>
    <w:rsid w:val="0036221E"/>
    <w:rsid w:val="003700D2"/>
    <w:rsid w:val="003959B5"/>
    <w:rsid w:val="003B21D9"/>
    <w:rsid w:val="003C15AC"/>
    <w:rsid w:val="003D028D"/>
    <w:rsid w:val="003D0AA7"/>
    <w:rsid w:val="003D7447"/>
    <w:rsid w:val="003E49A0"/>
    <w:rsid w:val="003F09F3"/>
    <w:rsid w:val="003F2014"/>
    <w:rsid w:val="00420A8E"/>
    <w:rsid w:val="00420C3B"/>
    <w:rsid w:val="00420D1C"/>
    <w:rsid w:val="004218E5"/>
    <w:rsid w:val="00422753"/>
    <w:rsid w:val="00432DD1"/>
    <w:rsid w:val="004745FA"/>
    <w:rsid w:val="00492DDC"/>
    <w:rsid w:val="0049552B"/>
    <w:rsid w:val="004B2893"/>
    <w:rsid w:val="004C6A4B"/>
    <w:rsid w:val="004D67A9"/>
    <w:rsid w:val="004E1614"/>
    <w:rsid w:val="004E2EFA"/>
    <w:rsid w:val="00516AD9"/>
    <w:rsid w:val="00543A89"/>
    <w:rsid w:val="00566596"/>
    <w:rsid w:val="00567D69"/>
    <w:rsid w:val="005760CE"/>
    <w:rsid w:val="005A22ED"/>
    <w:rsid w:val="005B0F06"/>
    <w:rsid w:val="005C3F80"/>
    <w:rsid w:val="005D1A79"/>
    <w:rsid w:val="00613B66"/>
    <w:rsid w:val="00616E84"/>
    <w:rsid w:val="0062153A"/>
    <w:rsid w:val="0062431E"/>
    <w:rsid w:val="00655A96"/>
    <w:rsid w:val="00677793"/>
    <w:rsid w:val="006873AD"/>
    <w:rsid w:val="006A3B5A"/>
    <w:rsid w:val="006B65BA"/>
    <w:rsid w:val="006D6880"/>
    <w:rsid w:val="006D7BCB"/>
    <w:rsid w:val="006E129D"/>
    <w:rsid w:val="0075305F"/>
    <w:rsid w:val="007543DC"/>
    <w:rsid w:val="00756301"/>
    <w:rsid w:val="00760731"/>
    <w:rsid w:val="00762BFF"/>
    <w:rsid w:val="007701A5"/>
    <w:rsid w:val="007829C1"/>
    <w:rsid w:val="00782B0E"/>
    <w:rsid w:val="00787BFB"/>
    <w:rsid w:val="00791430"/>
    <w:rsid w:val="007A1851"/>
    <w:rsid w:val="007E46D6"/>
    <w:rsid w:val="007F48AD"/>
    <w:rsid w:val="00812B05"/>
    <w:rsid w:val="00836981"/>
    <w:rsid w:val="00840D41"/>
    <w:rsid w:val="0085393D"/>
    <w:rsid w:val="008734FA"/>
    <w:rsid w:val="008744C8"/>
    <w:rsid w:val="00885D63"/>
    <w:rsid w:val="008878C4"/>
    <w:rsid w:val="008A01B5"/>
    <w:rsid w:val="008A3306"/>
    <w:rsid w:val="008A7D96"/>
    <w:rsid w:val="008D18DD"/>
    <w:rsid w:val="008E23BC"/>
    <w:rsid w:val="00917460"/>
    <w:rsid w:val="00927E1B"/>
    <w:rsid w:val="00947DE5"/>
    <w:rsid w:val="00955266"/>
    <w:rsid w:val="00961EE1"/>
    <w:rsid w:val="009629AB"/>
    <w:rsid w:val="009660A9"/>
    <w:rsid w:val="00982997"/>
    <w:rsid w:val="00986C4A"/>
    <w:rsid w:val="00993558"/>
    <w:rsid w:val="009A1C0C"/>
    <w:rsid w:val="009C19FE"/>
    <w:rsid w:val="009E54ED"/>
    <w:rsid w:val="00A06728"/>
    <w:rsid w:val="00A07F57"/>
    <w:rsid w:val="00A12D22"/>
    <w:rsid w:val="00A314E9"/>
    <w:rsid w:val="00A3353B"/>
    <w:rsid w:val="00A339FD"/>
    <w:rsid w:val="00A56CB2"/>
    <w:rsid w:val="00A630E2"/>
    <w:rsid w:val="00A937CE"/>
    <w:rsid w:val="00AB79A3"/>
    <w:rsid w:val="00AC78C7"/>
    <w:rsid w:val="00AE2C24"/>
    <w:rsid w:val="00B0535F"/>
    <w:rsid w:val="00B17099"/>
    <w:rsid w:val="00B24473"/>
    <w:rsid w:val="00B448B3"/>
    <w:rsid w:val="00B97AA1"/>
    <w:rsid w:val="00BB55A6"/>
    <w:rsid w:val="00BC1246"/>
    <w:rsid w:val="00BE257D"/>
    <w:rsid w:val="00C066CB"/>
    <w:rsid w:val="00C31D76"/>
    <w:rsid w:val="00C42D8F"/>
    <w:rsid w:val="00C512E9"/>
    <w:rsid w:val="00C61D8D"/>
    <w:rsid w:val="00C97129"/>
    <w:rsid w:val="00CA3D87"/>
    <w:rsid w:val="00CA48D3"/>
    <w:rsid w:val="00CA584E"/>
    <w:rsid w:val="00CC43C6"/>
    <w:rsid w:val="00CE2C55"/>
    <w:rsid w:val="00CE3804"/>
    <w:rsid w:val="00D03550"/>
    <w:rsid w:val="00D0424D"/>
    <w:rsid w:val="00D07E72"/>
    <w:rsid w:val="00D37999"/>
    <w:rsid w:val="00D43479"/>
    <w:rsid w:val="00D859D0"/>
    <w:rsid w:val="00D86375"/>
    <w:rsid w:val="00D91828"/>
    <w:rsid w:val="00D94D2D"/>
    <w:rsid w:val="00DA220A"/>
    <w:rsid w:val="00DA637E"/>
    <w:rsid w:val="00DA6F43"/>
    <w:rsid w:val="00DA75A7"/>
    <w:rsid w:val="00DC4F72"/>
    <w:rsid w:val="00DC5181"/>
    <w:rsid w:val="00DD2DE0"/>
    <w:rsid w:val="00DD4568"/>
    <w:rsid w:val="00DD5D7E"/>
    <w:rsid w:val="00DE45CC"/>
    <w:rsid w:val="00E06F1B"/>
    <w:rsid w:val="00E27DEF"/>
    <w:rsid w:val="00E568C0"/>
    <w:rsid w:val="00E66C1A"/>
    <w:rsid w:val="00E67771"/>
    <w:rsid w:val="00E96C3A"/>
    <w:rsid w:val="00EC0D3E"/>
    <w:rsid w:val="00EE48BE"/>
    <w:rsid w:val="00EE59EE"/>
    <w:rsid w:val="00F1373E"/>
    <w:rsid w:val="00F61D27"/>
    <w:rsid w:val="00FA0830"/>
    <w:rsid w:val="00FC2ED3"/>
    <w:rsid w:val="00FD0942"/>
    <w:rsid w:val="00FD7423"/>
    <w:rsid w:val="00FD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Heading"/>
    <w:next w:val="Textbody"/>
    <w:link w:val="21"/>
    <w:rsid w:val="004218E5"/>
    <w:pPr>
      <w:widowControl w:val="0"/>
      <w:spacing w:before="200"/>
      <w:outlineLvl w:val="1"/>
    </w:pPr>
    <w:rPr>
      <w:b/>
      <w:bCs/>
      <w:color w:val="000000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2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3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4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0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character" w:customStyle="1" w:styleId="21">
    <w:name w:val="Заголовок 2 Знак"/>
    <w:basedOn w:val="a0"/>
    <w:link w:val="20"/>
    <w:rsid w:val="004218E5"/>
    <w:rPr>
      <w:rFonts w:ascii="Liberation Sans" w:eastAsia="Microsoft YaHei" w:hAnsi="Liberation Sans" w:cs="Mangal"/>
      <w:b/>
      <w:bCs/>
      <w:color w:val="000000"/>
      <w:kern w:val="3"/>
      <w:sz w:val="28"/>
      <w:szCs w:val="28"/>
      <w:lang w:eastAsia="zh-CN" w:bidi="hi-IN"/>
    </w:rPr>
  </w:style>
  <w:style w:type="numbering" w:customStyle="1" w:styleId="22">
    <w:name w:val="Нет списка2"/>
    <w:next w:val="a2"/>
    <w:uiPriority w:val="99"/>
    <w:semiHidden/>
    <w:unhideWhenUsed/>
    <w:rsid w:val="004218E5"/>
  </w:style>
  <w:style w:type="character" w:customStyle="1" w:styleId="15">
    <w:name w:val="Основной шрифт абзаца1"/>
    <w:rsid w:val="004218E5"/>
  </w:style>
  <w:style w:type="numbering" w:customStyle="1" w:styleId="32">
    <w:name w:val="Нет списка3"/>
    <w:next w:val="a2"/>
    <w:uiPriority w:val="99"/>
    <w:semiHidden/>
    <w:unhideWhenUsed/>
    <w:rsid w:val="00D918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Heading"/>
    <w:next w:val="Textbody"/>
    <w:link w:val="21"/>
    <w:rsid w:val="004218E5"/>
    <w:pPr>
      <w:widowControl w:val="0"/>
      <w:spacing w:before="200"/>
      <w:outlineLvl w:val="1"/>
    </w:pPr>
    <w:rPr>
      <w:b/>
      <w:bCs/>
      <w:color w:val="000000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2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3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4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0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character" w:customStyle="1" w:styleId="21">
    <w:name w:val="Заголовок 2 Знак"/>
    <w:basedOn w:val="a0"/>
    <w:link w:val="20"/>
    <w:rsid w:val="004218E5"/>
    <w:rPr>
      <w:rFonts w:ascii="Liberation Sans" w:eastAsia="Microsoft YaHei" w:hAnsi="Liberation Sans" w:cs="Mangal"/>
      <w:b/>
      <w:bCs/>
      <w:color w:val="000000"/>
      <w:kern w:val="3"/>
      <w:sz w:val="28"/>
      <w:szCs w:val="28"/>
      <w:lang w:eastAsia="zh-CN" w:bidi="hi-IN"/>
    </w:rPr>
  </w:style>
  <w:style w:type="numbering" w:customStyle="1" w:styleId="22">
    <w:name w:val="Нет списка2"/>
    <w:next w:val="a2"/>
    <w:uiPriority w:val="99"/>
    <w:semiHidden/>
    <w:unhideWhenUsed/>
    <w:rsid w:val="004218E5"/>
  </w:style>
  <w:style w:type="character" w:customStyle="1" w:styleId="15">
    <w:name w:val="Основной шрифт абзаца1"/>
    <w:rsid w:val="004218E5"/>
  </w:style>
  <w:style w:type="numbering" w:customStyle="1" w:styleId="32">
    <w:name w:val="Нет списка3"/>
    <w:next w:val="a2"/>
    <w:uiPriority w:val="99"/>
    <w:semiHidden/>
    <w:unhideWhenUsed/>
    <w:rsid w:val="00D91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70660-BFCA-42A2-BC6C-FC09594E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3082</Words>
  <Characters>17571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3</cp:revision>
  <cp:lastPrinted>2023-05-22T05:51:00Z</cp:lastPrinted>
  <dcterms:created xsi:type="dcterms:W3CDTF">2023-05-22T05:50:00Z</dcterms:created>
  <dcterms:modified xsi:type="dcterms:W3CDTF">2023-05-22T05:55:00Z</dcterms:modified>
  <dc:language>ru-RU</dc:language>
</cp:coreProperties>
</file>