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683C6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E42C23">
              <w:rPr>
                <w:rFonts w:ascii="Liberation Serif" w:hAnsi="Liberation Serif"/>
                <w:sz w:val="26"/>
                <w:szCs w:val="26"/>
              </w:rPr>
              <w:t>1</w:t>
            </w:r>
            <w:r w:rsidR="00683C6A">
              <w:rPr>
                <w:rFonts w:ascii="Liberation Serif" w:hAnsi="Liberation Serif"/>
                <w:sz w:val="26"/>
                <w:szCs w:val="26"/>
              </w:rPr>
              <w:t>98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 </w:t>
      </w:r>
      <w:r w:rsidRPr="00683C6A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внесении изменений в постановление администрации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proofErr w:type="spellStart"/>
      <w:r w:rsidRPr="00683C6A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83C6A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района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83C6A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от 26 декабря 2022 г. № 735 </w:t>
      </w:r>
    </w:p>
    <w:p w:rsid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iCs/>
          <w:color w:val="000000"/>
          <w:kern w:val="3"/>
          <w:sz w:val="26"/>
          <w:szCs w:val="26"/>
          <w:lang w:eastAsia="ar-SA" w:bidi="ru-RU"/>
        </w:rPr>
      </w:pPr>
      <w:r w:rsidRPr="00683C6A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«</w:t>
      </w:r>
      <w:r w:rsidRPr="00683C6A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>Об утверждении Плана проведения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83C6A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>экспертизы муниципальных нормативных правовых актов</w:t>
      </w:r>
      <w:r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683C6A">
        <w:rPr>
          <w:rFonts w:ascii="Liberation Serif" w:eastAsia="Segoe UI" w:hAnsi="Liberation Serif" w:cs="Bookman Old Style"/>
          <w:b/>
          <w:bCs/>
          <w:iCs/>
          <w:color w:val="000000"/>
          <w:kern w:val="3"/>
          <w:sz w:val="26"/>
          <w:szCs w:val="26"/>
          <w:lang w:eastAsia="ar-SA" w:bidi="ru-RU"/>
        </w:rPr>
        <w:t>Грязовецкого</w:t>
      </w:r>
      <w:proofErr w:type="spellEnd"/>
      <w:r w:rsidRPr="00683C6A">
        <w:rPr>
          <w:rFonts w:ascii="Liberation Serif" w:eastAsia="Segoe UI" w:hAnsi="Liberation Serif" w:cs="Bookman Old Style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 муниципального округа, затрагивающих вопросы осуществления предпринимательской и инвестиционной деятельности </w:t>
      </w: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Bookman Old Style"/>
          <w:b/>
          <w:bCs/>
          <w:iCs/>
          <w:color w:val="000000"/>
          <w:kern w:val="3"/>
          <w:sz w:val="26"/>
          <w:szCs w:val="26"/>
          <w:lang w:eastAsia="ar-SA" w:bidi="ru-RU"/>
        </w:rPr>
        <w:t>на 2023 год</w:t>
      </w:r>
      <w:r w:rsidRPr="00683C6A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>»</w:t>
      </w:r>
    </w:p>
    <w:p w:rsidR="00683C6A" w:rsidRDefault="00683C6A" w:rsidP="00683C6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Default="00683C6A" w:rsidP="00683C6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В связи с необходимостью уточнения ранее принятого постановления</w:t>
      </w:r>
    </w:p>
    <w:p w:rsidR="00683C6A" w:rsidRPr="00683C6A" w:rsidRDefault="00683C6A" w:rsidP="00683C6A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683C6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83C6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683C6A" w:rsidRPr="00683C6A" w:rsidRDefault="00683C6A" w:rsidP="00683C6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1. </w:t>
      </w:r>
      <w:r w:rsidRPr="00683C6A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Внести в постановление администрации </w:t>
      </w:r>
      <w:proofErr w:type="spellStart"/>
      <w:r w:rsidRPr="00683C6A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683C6A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района от 26 декабря 2022 г. № 735 «Об утверждении Плана проведения экспертизы муниципальных нормативных правовых актов </w:t>
      </w:r>
      <w:proofErr w:type="spellStart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округа, затрагивающих вопросы осуществления предпринимательской и инвестиционной деятельности на 2023 год» изменения, изложив приложение к постановлению в новой редакции согласно приложению к настоящему постановлению.</w:t>
      </w:r>
    </w:p>
    <w:p w:rsidR="00683C6A" w:rsidRPr="00683C6A" w:rsidRDefault="00683C6A" w:rsidP="00683C6A">
      <w:pPr>
        <w:widowControl w:val="0"/>
        <w:tabs>
          <w:tab w:val="left" w:pos="567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83C6A">
        <w:rPr>
          <w:rFonts w:ascii="Bookman Old Style" w:eastAsia="Segoe UI" w:hAnsi="Bookman Old Style" w:cs="Bookman Old Style"/>
          <w:color w:val="000000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2. </w:t>
      </w:r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подлежит официальному опубликованию, размещению на </w:t>
      </w:r>
      <w:proofErr w:type="gramStart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официальном</w:t>
      </w:r>
      <w:proofErr w:type="gramEnd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интернет-портале правовой информации Вологодской области.</w:t>
      </w:r>
    </w:p>
    <w:p w:rsidR="005816E8" w:rsidRDefault="005816E8" w:rsidP="00683C6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683C6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ind w:left="5387"/>
        <w:textAlignment w:val="baseline"/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</w:t>
      </w:r>
    </w:p>
    <w:p w:rsidR="00683C6A" w:rsidRPr="00683C6A" w:rsidRDefault="00683C6A" w:rsidP="00683C6A">
      <w:pPr>
        <w:widowControl w:val="0"/>
        <w:autoSpaceDN w:val="0"/>
        <w:ind w:left="5387"/>
        <w:textAlignment w:val="baseline"/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к постановлению администрации</w:t>
      </w:r>
    </w:p>
    <w:p w:rsidR="00683C6A" w:rsidRPr="00683C6A" w:rsidRDefault="00683C6A" w:rsidP="00683C6A">
      <w:pPr>
        <w:widowControl w:val="0"/>
        <w:autoSpaceDN w:val="0"/>
        <w:ind w:left="5387"/>
        <w:textAlignment w:val="baseline"/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</w:t>
      </w:r>
      <w:r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округа</w:t>
      </w:r>
    </w:p>
    <w:p w:rsidR="00683C6A" w:rsidRPr="00683C6A" w:rsidRDefault="00683C6A" w:rsidP="00683C6A">
      <w:pPr>
        <w:widowControl w:val="0"/>
        <w:autoSpaceDN w:val="0"/>
        <w:ind w:left="5387"/>
        <w:textAlignment w:val="baseline"/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 w:rsidRPr="00683C6A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shd w:val="clear" w:color="auto" w:fill="FFFFFF"/>
          <w:lang w:eastAsia="zh-CN" w:bidi="hi-IN"/>
        </w:rPr>
        <w:t>31.05.2023 № 1198</w:t>
      </w:r>
    </w:p>
    <w:p w:rsidR="00683C6A" w:rsidRPr="00683C6A" w:rsidRDefault="00683C6A" w:rsidP="00683C6A">
      <w:pPr>
        <w:widowControl w:val="0"/>
        <w:tabs>
          <w:tab w:val="left" w:pos="708"/>
        </w:tabs>
        <w:suppressAutoHyphens w:val="0"/>
        <w:autoSpaceDN w:val="0"/>
        <w:ind w:firstLine="709"/>
        <w:textAlignment w:val="baseline"/>
        <w:rPr>
          <w:rFonts w:ascii="Liberation Serif" w:eastAsia="Arial CYR" w:hAnsi="Liberation Serif" w:cs="Liberation Serif"/>
          <w:iCs/>
          <w:color w:val="000000"/>
          <w:w w:val="90"/>
          <w:kern w:val="3"/>
          <w:sz w:val="26"/>
          <w:szCs w:val="26"/>
          <w:shd w:val="clear" w:color="auto" w:fill="FFFFFF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П</w:t>
      </w:r>
      <w:r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лан</w:t>
      </w: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проведения экспертизы </w:t>
      </w:r>
      <w:proofErr w:type="gramStart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муниципальных</w:t>
      </w:r>
      <w:proofErr w:type="gramEnd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нормативных</w:t>
      </w: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правовых актов </w:t>
      </w:r>
      <w:proofErr w:type="spellStart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округа,</w:t>
      </w: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затрагивающих</w:t>
      </w:r>
      <w:proofErr w:type="gramEnd"/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вопросы осуществления предпринимательской</w:t>
      </w:r>
    </w:p>
    <w:p w:rsidR="00683C6A" w:rsidRPr="00683C6A" w:rsidRDefault="00683C6A" w:rsidP="00683C6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83C6A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и инвестиционной деятельности</w:t>
      </w:r>
    </w:p>
    <w:p w:rsidR="00683C6A" w:rsidRPr="00683C6A" w:rsidRDefault="00683C6A" w:rsidP="00683C6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64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000"/>
        <w:gridCol w:w="1811"/>
        <w:gridCol w:w="1406"/>
        <w:gridCol w:w="1859"/>
      </w:tblGrid>
      <w:tr w:rsidR="00683C6A" w:rsidRPr="00683C6A" w:rsidTr="00683C6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№ </w:t>
            </w:r>
            <w:proofErr w:type="gram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/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Вид, наименование акта, дата и номер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Положение акта &lt;*&gt;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Дата начала проведения экспертизы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Срок проведения экспертизы</w:t>
            </w:r>
          </w:p>
        </w:tc>
      </w:tr>
      <w:tr w:rsidR="00683C6A" w:rsidRPr="00683C6A" w:rsidTr="00683C6A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</w:tr>
      <w:tr w:rsidR="00683C6A" w:rsidRPr="00683C6A" w:rsidTr="00683C6A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A607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Решение Земского Собрания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от 31.03.2011 № 30 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 образовании особо охраняемой природной территории местного значения природного резервата «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Ермолинское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болото»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Вологодской области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A607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Приложение к Решению Земского Собрания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от 31.03.2011 № 30 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 образовании особо охраняемой природной территории местного значения природного резервата «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Ермолинское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болото»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Вологодской области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01.06.2023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60 календарных дней  </w:t>
            </w:r>
          </w:p>
        </w:tc>
      </w:tr>
      <w:tr w:rsidR="00683C6A" w:rsidRPr="00683C6A" w:rsidTr="00683C6A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4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A607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Решение Земского Собрания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от 25.09.2008 № 129 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 образовании особо охраняемой природной территории местного значения природно-культурной местности «Источник в честь иконы Пресвятой Богородицы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Троеручица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»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Вологодской области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A607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Приложение к Решению Земского Собрания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от 25.09.2008 № 129 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 образовании особо охраняемой природной территории 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местного значения природно-культурной местности «Источник в честь иконы Пресвятой Богородицы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Троеручица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»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района Вологодской области</w:t>
            </w:r>
            <w:r w:rsidR="00A60725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01.06.2023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60 календарных дней  </w:t>
            </w:r>
          </w:p>
        </w:tc>
      </w:tr>
      <w:tr w:rsidR="00683C6A" w:rsidRPr="00683C6A" w:rsidTr="00683C6A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3</w:t>
            </w:r>
          </w:p>
        </w:tc>
        <w:tc>
          <w:tcPr>
            <w:tcW w:w="4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A607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Постановление администрации </w:t>
            </w:r>
            <w:proofErr w:type="spellStart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муниципального округа от 13.01.2023 №31 «</w:t>
            </w:r>
            <w:r w:rsidRPr="00683C6A">
              <w:rPr>
                <w:rFonts w:ascii="Liberation Serif" w:hAnsi="Liberation Serif" w:cs="Liberation Serif"/>
                <w:iCs/>
                <w:color w:val="000000"/>
                <w:kern w:val="3"/>
                <w:sz w:val="22"/>
                <w:szCs w:val="22"/>
                <w:lang w:eastAsia="zh-CN"/>
              </w:rPr>
              <w:t>Об утверждении административного регламента «Предоставление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участков»</w:t>
            </w: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п. 2.6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15.09.2023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6A" w:rsidRPr="00683C6A" w:rsidRDefault="00683C6A" w:rsidP="00683C6A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83C6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60 календарных дней  </w:t>
            </w:r>
          </w:p>
        </w:tc>
      </w:tr>
    </w:tbl>
    <w:p w:rsidR="00683C6A" w:rsidRPr="00683C6A" w:rsidRDefault="00683C6A" w:rsidP="00683C6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83C6A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>&lt;*&gt; сведения, указывающие, что положения правового акта могут создавать условия, необосно</w:t>
      </w:r>
      <w:bookmarkStart w:id="0" w:name="_GoBack"/>
      <w:bookmarkEnd w:id="0"/>
      <w:r w:rsidRPr="00683C6A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>ванно затрудняющие осуществление предпринимательской и инвестиционной деятельности.</w:t>
      </w:r>
    </w:p>
    <w:p w:rsidR="00683C6A" w:rsidRPr="00683C6A" w:rsidRDefault="00683C6A" w:rsidP="00683C6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683C6A" w:rsidRPr="00683C6A" w:rsidRDefault="00683C6A" w:rsidP="00683C6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683C6A" w:rsidRPr="00683C6A" w:rsidRDefault="00683C6A" w:rsidP="00683C6A">
      <w:pPr>
        <w:widowControl w:val="0"/>
        <w:tabs>
          <w:tab w:val="left" w:pos="10915"/>
        </w:tabs>
        <w:autoSpaceDN w:val="0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683C6A" w:rsidSect="00683C6A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FA" w:rsidRDefault="003C71FA">
      <w:r>
        <w:separator/>
      </w:r>
    </w:p>
  </w:endnote>
  <w:endnote w:type="continuationSeparator" w:id="0">
    <w:p w:rsidR="003C71FA" w:rsidRDefault="003C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FA" w:rsidRDefault="003C71FA">
      <w:r>
        <w:separator/>
      </w:r>
    </w:p>
  </w:footnote>
  <w:footnote w:type="continuationSeparator" w:id="0">
    <w:p w:rsidR="003C71FA" w:rsidRDefault="003C7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725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2" w:rsidRDefault="00B83C62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C71FA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5E00CD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3C6A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158A0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01EF3"/>
    <w:rsid w:val="00917460"/>
    <w:rsid w:val="00927E1B"/>
    <w:rsid w:val="00941D86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A2D35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0725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18F1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42C23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E66BA"/>
    <w:rsid w:val="00EF6835"/>
    <w:rsid w:val="00F02BCA"/>
    <w:rsid w:val="00F1373E"/>
    <w:rsid w:val="00F257DC"/>
    <w:rsid w:val="00F61D27"/>
    <w:rsid w:val="00F62B61"/>
    <w:rsid w:val="00F72C8C"/>
    <w:rsid w:val="00FA0830"/>
    <w:rsid w:val="00FC1CB6"/>
    <w:rsid w:val="00FC2ED3"/>
    <w:rsid w:val="00FD028B"/>
    <w:rsid w:val="00FD0942"/>
    <w:rsid w:val="00FD3DE6"/>
    <w:rsid w:val="00FD7423"/>
    <w:rsid w:val="00FD7B31"/>
    <w:rsid w:val="00FE1D13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6CDA-63A3-4239-8B45-12825554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2023-06-01T05:22:00Z</cp:lastPrinted>
  <dcterms:created xsi:type="dcterms:W3CDTF">2023-06-01T07:23:00Z</dcterms:created>
  <dcterms:modified xsi:type="dcterms:W3CDTF">2023-06-01T07:23:00Z</dcterms:modified>
  <dc:language>ru-RU</dc:language>
</cp:coreProperties>
</file>