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75437" w:rsidP="00DC18E4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DC18E4">
              <w:rPr>
                <w:rFonts w:ascii="Liberation Serif" w:hAnsi="Liberation Serif"/>
                <w:sz w:val="26"/>
                <w:szCs w:val="26"/>
              </w:rPr>
              <w:t>4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DC18E4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51</w:t>
            </w:r>
            <w:r w:rsidR="00DC18E4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0716C7" w:rsidRDefault="000716C7" w:rsidP="000716C7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0716C7" w:rsidRDefault="000716C7" w:rsidP="000716C7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proofErr w:type="spellStart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района от 31 октября 2022 г. №</w:t>
      </w:r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579 </w:t>
      </w:r>
    </w:p>
    <w:p w:rsidR="000716C7" w:rsidRDefault="000716C7" w:rsidP="000716C7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«Об утвержд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е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нии муниципальной программы «Комплексное развитие сельских территорий </w:t>
      </w:r>
      <w:proofErr w:type="spellStart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Вол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годской области </w:t>
      </w:r>
    </w:p>
    <w:p w:rsidR="000716C7" w:rsidRPr="000716C7" w:rsidRDefault="000716C7" w:rsidP="000716C7">
      <w:pPr>
        <w:suppressAutoHyphens w:val="0"/>
        <w:autoSpaceDN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на 2023-2028 годы»</w:t>
      </w:r>
    </w:p>
    <w:p w:rsidR="000716C7" w:rsidRDefault="000716C7" w:rsidP="000716C7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716C7" w:rsidRDefault="000716C7" w:rsidP="000716C7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716C7" w:rsidRPr="000716C7" w:rsidRDefault="000716C7" w:rsidP="000716C7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</w:r>
      <w:proofErr w:type="gram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22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июня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2023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г.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№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96 «О внесении изменений в решение Земского Собр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ния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ого</w:t>
      </w:r>
      <w:proofErr w:type="spellEnd"/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от 15 декабря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2022 г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№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149 «О бюджете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на 2023 год и плановый период 2024 и 2025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годов», с ц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е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лью уточнения ранее принятого постановления,</w:t>
      </w:r>
      <w:proofErr w:type="gramEnd"/>
    </w:p>
    <w:p w:rsidR="000716C7" w:rsidRPr="000716C7" w:rsidRDefault="000716C7" w:rsidP="000716C7">
      <w:pPr>
        <w:suppressAutoHyphens w:val="0"/>
        <w:autoSpaceDN w:val="0"/>
        <w:spacing w:line="276" w:lineRule="auto"/>
        <w:textAlignment w:val="baseline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</w:t>
      </w:r>
      <w:r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ПОСТАНОВЛЯЕТ</w:t>
      </w:r>
      <w:r w:rsidRPr="000716C7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: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и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ципального района от 31 октября 2022 г. № 579 «Об утверждении муниципальной программы «Комплексное развитие сельских территорий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ь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ного округа Вологодской области на 2023-2028 годы» следующие изменения: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паспорте муниципальной программы позицию «Объем бюджетных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сигнований муниципальной программы» изложить в следующей редакции:</w:t>
      </w:r>
    </w:p>
    <w:p w:rsidR="000716C7" w:rsidRPr="000716C7" w:rsidRDefault="000716C7" w:rsidP="000716C7">
      <w:pPr>
        <w:suppressAutoHyphens w:val="0"/>
        <w:autoSpaceDN w:val="0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</w:t>
      </w:r>
    </w:p>
    <w:tbl>
      <w:tblPr>
        <w:tblW w:w="9750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05"/>
      </w:tblGrid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2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6C7" w:rsidRPr="000716C7" w:rsidRDefault="000716C7" w:rsidP="000716C7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</w:t>
            </w: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с</w:t>
            </w: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сигнований муниц</w:t>
            </w: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и</w:t>
            </w: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пальной 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237978,9 тыс. рублей, в том числе по годам реализации: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- 237248,9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- 80,0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- 80,0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- 190,0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2027 год - 190,0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lastRenderedPageBreak/>
              <w:t>2028 год - 190,0 тыс. рублей</w:t>
            </w:r>
          </w:p>
        </w:tc>
      </w:tr>
    </w:tbl>
    <w:p w:rsidR="000716C7" w:rsidRPr="000716C7" w:rsidRDefault="000716C7" w:rsidP="000716C7">
      <w:pPr>
        <w:tabs>
          <w:tab w:val="left" w:pos="567"/>
        </w:tabs>
        <w:suppressAutoHyphens w:val="0"/>
        <w:autoSpaceDN w:val="0"/>
        <w:ind w:firstLine="709"/>
        <w:jc w:val="right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».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1.2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разделе III  «Финансовое обеспечение муниципальной программы, обо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нование объема финансовых ресурсов, необходимых для реализации муниц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и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пальной программы» абзацы первый-седьмой изложить в следующей  редакции:</w:t>
      </w:r>
    </w:p>
    <w:p w:rsidR="000716C7" w:rsidRPr="000716C7" w:rsidRDefault="000716C7" w:rsidP="000716C7">
      <w:pPr>
        <w:widowControl w:val="0"/>
        <w:suppressAutoHyphens w:val="0"/>
        <w:autoSpaceDN w:val="0"/>
        <w:spacing w:line="276" w:lineRule="auto"/>
        <w:ind w:firstLine="54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за счет средств бюджета округа составляет 237978,9 тыс. рублей, в том числе по годам реализации: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2023 год - 237248,9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2024 год - 80,0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2025 год - 80,0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2026 год - 190,0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2027 год - 190,0 тыс. рублей;</w:t>
      </w:r>
    </w:p>
    <w:p w:rsidR="000716C7" w:rsidRPr="000716C7" w:rsidRDefault="000716C7" w:rsidP="000716C7">
      <w:pPr>
        <w:widowControl w:val="0"/>
        <w:suppressAutoHyphens w:val="0"/>
        <w:autoSpaceDN w:val="0"/>
        <w:spacing w:line="276" w:lineRule="auto"/>
        <w:ind w:firstLine="54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2028 год - 190,0 тыс. рублей</w:t>
      </w:r>
      <w:proofErr w:type="gram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0716C7" w:rsidRPr="000716C7" w:rsidRDefault="000716C7" w:rsidP="000716C7">
      <w:pPr>
        <w:widowControl w:val="0"/>
        <w:tabs>
          <w:tab w:val="left" w:pos="567"/>
        </w:tabs>
        <w:suppressAutoHyphens w:val="0"/>
        <w:autoSpaceDN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1.3. 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1 к муниципальной программе «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Финансовое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обеспечение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реализации муниципальной программы за счет средств бюджета округа» изложить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н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вой редакции согласно приложению 1 к настоящему постановлению.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1.4. 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приложении 4 к муниципальной программе: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1.4.1.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паспорте подпрограммы 1 позицию «Объем бюджетных ассигнований подпрограммы 1» изложить в следующей редакции:</w:t>
      </w:r>
    </w:p>
    <w:p w:rsidR="000716C7" w:rsidRPr="000716C7" w:rsidRDefault="000716C7" w:rsidP="000716C7">
      <w:pPr>
        <w:suppressAutoHyphens w:val="0"/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proofErr w:type="spellStart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</w:t>
            </w:r>
            <w:proofErr w:type="spellEnd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бюджетных</w:t>
            </w:r>
            <w:proofErr w:type="spellEnd"/>
          </w:p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proofErr w:type="spellStart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ассигнований</w:t>
            </w:r>
            <w:proofErr w:type="spellEnd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подпрограммы</w:t>
            </w:r>
            <w:proofErr w:type="spellEnd"/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объем бюджетных ассигнований на реализацию подпрограммы 1 за счет средств бюджета округа составляет 7620,6  тыс. рублей,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</w:t>
            </w: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в том числе по годам реализации: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2023 год – 6890,6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2024 год – 80,0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2025 год – 80,0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2026 год – 190,0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2027 год – 190,0 тыс. рублей;</w:t>
            </w:r>
          </w:p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0716C7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2028 год – 190,0 тыс. рублей</w:t>
            </w:r>
          </w:p>
        </w:tc>
      </w:tr>
    </w:tbl>
    <w:p w:rsidR="000716C7" w:rsidRPr="000716C7" w:rsidRDefault="000716C7" w:rsidP="000716C7">
      <w:pPr>
        <w:suppressAutoHyphens w:val="0"/>
        <w:autoSpaceDN w:val="0"/>
        <w:jc w:val="right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».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1.4.2. 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разделе III «Финансовое обеспечение реализации основных меропри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я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тий подпрограммы 1 за счет средств бюджета округа» абзацы первый-седьмой изл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жить в следующей  редакции: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«Объем бюджетных ассигнований на реализацию подпрограммы 1 за счет средств бюджета округа составляет 7620,6 тыс. рублей, в том числе по годам реализ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ции:</w:t>
      </w:r>
    </w:p>
    <w:p w:rsidR="000716C7" w:rsidRPr="000716C7" w:rsidRDefault="000716C7" w:rsidP="000716C7">
      <w:pPr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2023 год – 6890,6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2024 год – 80,0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2025 год – 80,0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2026 год – 190,0 тыс. рублей;</w:t>
      </w:r>
    </w:p>
    <w:p w:rsidR="000716C7" w:rsidRPr="000716C7" w:rsidRDefault="000716C7" w:rsidP="000716C7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2027 год – 190,0 тыс. рублей;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2028 год – 190,0 тыс. рублей</w:t>
      </w:r>
      <w:proofErr w:type="gram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ab/>
        <w:t>1.4.3. 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1 к подпрограмме 1 «Финансовое обеспечение и перечень мероприятий подпрограммы 1 з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а счет средств бюджета округа»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изложить в новой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редакции согласно приложению 2 к настоящему постановлению.</w:t>
      </w:r>
    </w:p>
    <w:p w:rsidR="000716C7" w:rsidRPr="000716C7" w:rsidRDefault="000716C7" w:rsidP="000716C7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его подписания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и подл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е</w:t>
      </w:r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жит  размещению на официальном сайте </w:t>
      </w:r>
      <w:proofErr w:type="spellStart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716C7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5731C1" w:rsidRPr="00120B9B" w:rsidRDefault="005731C1" w:rsidP="000716C7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CC55DC" w:rsidRPr="00120B9B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51F59" w:rsidRPr="00120B9B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0716C7" w:rsidRDefault="006A6DB6" w:rsidP="000716C7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0716C7" w:rsidSect="000716C7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к</w:t>
      </w: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постановлению администрации</w:t>
      </w:r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proofErr w:type="spellStart"/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о</w:t>
      </w: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т 04.07.2023 № 1513</w:t>
      </w:r>
    </w:p>
    <w:p w:rsid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«</w:t>
      </w:r>
      <w:proofErr w:type="spellStart"/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Приложеник</w:t>
      </w:r>
      <w:proofErr w:type="spellEnd"/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1 </w:t>
      </w:r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к муниципальной программе</w:t>
      </w:r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4"/>
          <w:szCs w:val="24"/>
          <w:lang w:eastAsia="zh-CN" w:bidi="hi-IN"/>
        </w:rPr>
      </w:pPr>
    </w:p>
    <w:p w:rsidR="000716C7" w:rsidRPr="000716C7" w:rsidRDefault="000716C7" w:rsidP="000716C7">
      <w:pPr>
        <w:tabs>
          <w:tab w:val="left" w:pos="11490"/>
        </w:tabs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0716C7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</w:t>
      </w:r>
      <w:r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 xml:space="preserve">изации муниципальной программы </w:t>
      </w:r>
      <w:r w:rsidRPr="000716C7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0716C7" w:rsidRPr="000716C7" w:rsidRDefault="000716C7" w:rsidP="000716C7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103"/>
        <w:gridCol w:w="1020"/>
        <w:gridCol w:w="855"/>
        <w:gridCol w:w="735"/>
        <w:gridCol w:w="795"/>
        <w:gridCol w:w="675"/>
        <w:gridCol w:w="675"/>
        <w:gridCol w:w="1049"/>
      </w:tblGrid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6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Источник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финансового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Расходы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тыс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руб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.)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2023    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2024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2025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2026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2027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2028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Liberation Serif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Итого</w:t>
            </w:r>
            <w:proofErr w:type="spellEnd"/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2023-2028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Итого по муниципальной программе</w:t>
            </w:r>
          </w:p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«Комплексное развитие сельских территорий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</w:t>
            </w:r>
          </w:p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Вологодской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области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2023-2028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237248,9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237978,9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14548,4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15278,4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25199,1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25199,1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195301,4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2200,0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</w:t>
            </w: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округа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Участник 1</w:t>
            </w:r>
          </w:p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Грязовецкое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4641,4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4786,6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46,4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191,6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2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Перцевское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139,1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3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Комьянское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1404,5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1446,5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56,0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4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Ростиловское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530,2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546,1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21,2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5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Юровское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87,8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90,8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3,9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Участник 6 - управление строительства, архитектуры, энергетики и жилищно-</w:t>
            </w: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коммунального хозяйства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197525,2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197525,2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12666,0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12666,0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межбюджетные трансферты из областного бюджета за счет </w:t>
            </w: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7340,6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7340,6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176168,6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176168,6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1350,0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7 - Управление образования и молодежной политики администрации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32833,1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32833,1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1722,9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1722,9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11127,4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11127,4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19132,8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19132,8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850,0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A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850,0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Подпрограмма 1</w:t>
            </w:r>
          </w:p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«Обеспечение устойчивого развития сельских территорий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6890,6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7620,6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159,5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889,5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Подпрограмма 2 «Комплексное развитие г. Грязовец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Грязовецкой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сельской агломерации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округа»</w:t>
            </w:r>
          </w:p>
          <w:p w:rsidR="000716C7" w:rsidRPr="000716C7" w:rsidRDefault="000716C7" w:rsidP="000716C7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230358,3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230358,3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14388,9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14388,9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18468,0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18468,0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195301,4</w:t>
            </w:r>
          </w:p>
        </w:tc>
      </w:tr>
      <w:tr w:rsidR="000716C7" w:rsidRPr="000716C7" w:rsidTr="000716C7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2200,0</w:t>
            </w:r>
          </w:p>
        </w:tc>
      </w:tr>
    </w:tbl>
    <w:p w:rsidR="000716C7" w:rsidRPr="000716C7" w:rsidRDefault="000716C7" w:rsidP="000716C7">
      <w:pPr>
        <w:tabs>
          <w:tab w:val="left" w:pos="8715"/>
        </w:tabs>
        <w:suppressAutoHyphens w:val="0"/>
        <w:autoSpaceDN w:val="0"/>
        <w:ind w:left="10635"/>
        <w:jc w:val="right"/>
        <w:textAlignment w:val="baseline"/>
        <w:rPr>
          <w:rFonts w:cs="Bookman Old Style"/>
          <w:color w:val="000000"/>
          <w:sz w:val="23"/>
          <w:szCs w:val="23"/>
          <w:lang w:eastAsia="ar-SA"/>
        </w:rPr>
      </w:pPr>
    </w:p>
    <w:p w:rsidR="000716C7" w:rsidRPr="000716C7" w:rsidRDefault="000716C7" w:rsidP="000716C7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cs="Bookman Old Style"/>
          <w:b/>
          <w:bCs/>
          <w:sz w:val="23"/>
          <w:szCs w:val="23"/>
          <w:lang w:eastAsia="ar-SA"/>
        </w:rPr>
      </w:pPr>
      <w:r w:rsidRPr="000716C7">
        <w:rPr>
          <w:rFonts w:cs="Bookman Old Style"/>
          <w:b/>
          <w:bCs/>
          <w:sz w:val="23"/>
          <w:szCs w:val="23"/>
          <w:lang w:eastAsia="ar-SA"/>
        </w:rPr>
        <w:t>».</w:t>
      </w:r>
    </w:p>
    <w:p w:rsidR="000716C7" w:rsidRPr="000716C7" w:rsidRDefault="000716C7" w:rsidP="000716C7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0716C7" w:rsidRPr="000716C7" w:rsidRDefault="000716C7" w:rsidP="000716C7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kern w:val="3"/>
          <w:sz w:val="24"/>
          <w:szCs w:val="24"/>
          <w:lang w:eastAsia="zh-CN"/>
        </w:rPr>
        <w:sectPr w:rsidR="000716C7" w:rsidRPr="000716C7" w:rsidSect="000716C7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567" w:bottom="1134" w:left="1134" w:header="720" w:footer="720" w:gutter="0"/>
          <w:cols w:space="720"/>
        </w:sectPr>
      </w:pPr>
    </w:p>
    <w:p w:rsidR="006B00F2" w:rsidRPr="000716C7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2</w:t>
      </w:r>
    </w:p>
    <w:p w:rsidR="006B00F2" w:rsidRPr="000716C7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к</w:t>
      </w: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постановлению администрации</w:t>
      </w:r>
    </w:p>
    <w:p w:rsidR="006B00F2" w:rsidRPr="000716C7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proofErr w:type="spellStart"/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6B00F2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о</w:t>
      </w:r>
      <w:r w:rsidRPr="000716C7"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т 04.07.2023 № 1513</w:t>
      </w:r>
    </w:p>
    <w:p w:rsidR="006B00F2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«</w:t>
      </w:r>
      <w:proofErr w:type="spellStart"/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Приложеник</w:t>
      </w:r>
      <w:proofErr w:type="spellEnd"/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1 </w:t>
      </w:r>
    </w:p>
    <w:p w:rsidR="006B00F2" w:rsidRPr="000716C7" w:rsidRDefault="006B00F2" w:rsidP="006B00F2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>к муниципальной программе</w:t>
      </w:r>
      <w:r>
        <w:rPr>
          <w:rFonts w:ascii="Liberation Serif" w:eastAsia="SimSun, 宋体" w:hAnsi="Liberation Serif" w:cs="Liberation Serif"/>
          <w:color w:val="00000A"/>
          <w:kern w:val="3"/>
          <w:sz w:val="26"/>
          <w:szCs w:val="26"/>
          <w:lang w:eastAsia="zh-CN" w:bidi="hi-IN"/>
        </w:rPr>
        <w:t xml:space="preserve"> 1</w:t>
      </w:r>
    </w:p>
    <w:p w:rsidR="000716C7" w:rsidRDefault="000716C7" w:rsidP="000716C7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6B00F2" w:rsidRPr="000716C7" w:rsidRDefault="006B00F2" w:rsidP="000716C7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0716C7" w:rsidRPr="006B00F2" w:rsidRDefault="000716C7" w:rsidP="000716C7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6B00F2">
        <w:rPr>
          <w:rFonts w:ascii="Liberation Serif" w:eastAsia="SimSun" w:hAnsi="Liberation Serif" w:cs="Mangal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1 за счет средств бюджета </w:t>
      </w:r>
      <w:r w:rsidRPr="006B00F2">
        <w:rPr>
          <w:rFonts w:ascii="Liberation Serif" w:hAnsi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0716C7" w:rsidRPr="000716C7" w:rsidRDefault="000716C7" w:rsidP="000716C7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b/>
          <w:color w:val="000000"/>
          <w:kern w:val="3"/>
          <w:sz w:val="24"/>
          <w:szCs w:val="24"/>
          <w:lang w:eastAsia="zh-CN" w:bidi="hi-IN"/>
        </w:rPr>
      </w:pPr>
    </w:p>
    <w:p w:rsidR="000716C7" w:rsidRPr="000716C7" w:rsidRDefault="000716C7" w:rsidP="000716C7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</w:pPr>
    </w:p>
    <w:tbl>
      <w:tblPr>
        <w:tblW w:w="151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23"/>
        <w:gridCol w:w="3969"/>
        <w:gridCol w:w="709"/>
        <w:gridCol w:w="708"/>
        <w:gridCol w:w="709"/>
        <w:gridCol w:w="709"/>
        <w:gridCol w:w="709"/>
        <w:gridCol w:w="708"/>
        <w:gridCol w:w="1063"/>
      </w:tblGrid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Статус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Liberation Serif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подпрограммы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основного</w:t>
            </w:r>
            <w:proofErr w:type="spellEnd"/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Ответственный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исполнитель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,</w:t>
            </w: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участник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6B00F2" w:rsidRDefault="006B00F2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bookmarkStart w:id="0" w:name="_GoBack"/>
            <w:bookmarkEnd w:id="0"/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Источник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финансового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Расходы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тыс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руб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.)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2023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2024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2025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2026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2027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2028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Итого</w:t>
            </w:r>
            <w:proofErr w:type="spellEnd"/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2023-2028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Подпрограмма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«Обеспечение устойчивого развития сельских территорий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2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Итого</w:t>
            </w:r>
            <w:proofErr w:type="spellEnd"/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подпрограмме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6890,6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7620,6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889,5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отдел социально - экономического </w:t>
            </w: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развития сельского хозяйства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Участник 1</w:t>
            </w: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4641,4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4786,6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191,6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2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Перцевское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3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Комьянское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1446,5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56,0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4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Ростиловское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546,1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21,2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5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Юровское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87,8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90,8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3,9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Основное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мероприятие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1.1.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«Обеспечение доступным жильем граждан, проживающих на сельских территориях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муниципального округа»</w:t>
            </w: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отдел социально - экономического развития сельского хозяйства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</w:t>
            </w: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Основное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мероприятие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1.2.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«Проведение мероприятий по поощрению и популяризации достижений в  сельском развитии округа»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отдел социально - экономического развития сельского хозяйства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611,5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Основное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мероприятие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1.3.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tabs>
                <w:tab w:val="left" w:pos="567"/>
              </w:tabs>
              <w:suppressAutoHyphens w:val="0"/>
              <w:autoSpaceDN w:val="0"/>
              <w:textAlignment w:val="baseline"/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«Проведение м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е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роприятий по предо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т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вращению распр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о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странения сорного растения борщевик Сосно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в</w:t>
            </w:r>
            <w:r w:rsidRPr="000716C7">
              <w:rPr>
                <w:rFonts w:ascii="Liberation Serif" w:eastAsia="sans-serif, Arial" w:hAnsi="Liberation Serif" w:cs="Liberation Serif"/>
                <w:color w:val="000000"/>
                <w:kern w:val="3"/>
                <w:sz w:val="24"/>
                <w:szCs w:val="24"/>
                <w:lang w:eastAsia="ar-SA" w:bidi="hi-IN"/>
              </w:rPr>
              <w:t>ского»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Итого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основному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мероприятию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1.3.</w:t>
            </w: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6799,1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7009,1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70,0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278,0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6731,1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Участник 1</w:t>
            </w:r>
          </w:p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4641,4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4786,6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191,6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4595,0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2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Перцевское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133,8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3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Комьянское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1446,5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56,0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1390,5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4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Ростиловское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546,1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21,2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524,9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Участник 5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Юровское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Грязовецкого</w:t>
            </w:r>
            <w:proofErr w:type="spellEnd"/>
            <w:r w:rsidRPr="000716C7">
              <w:rPr>
                <w:rFonts w:ascii="Liberation Serif" w:eastAsia="SimSun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всего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, в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87,8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90,8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собственные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доходы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бюджета</w:t>
            </w:r>
            <w:proofErr w:type="spellEnd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3,9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86,9</w:t>
            </w:r>
          </w:p>
        </w:tc>
      </w:tr>
      <w:tr w:rsidR="000716C7" w:rsidRPr="000716C7" w:rsidTr="006B0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0716C7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6B00F2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bCs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16C7" w:rsidRPr="000716C7" w:rsidRDefault="000716C7" w:rsidP="000716C7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</w:pPr>
            <w:r w:rsidRPr="000716C7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zh-CN" w:bidi="hi-IN"/>
              </w:rPr>
              <w:t>0,0</w:t>
            </w:r>
          </w:p>
        </w:tc>
      </w:tr>
    </w:tbl>
    <w:p w:rsidR="000716C7" w:rsidRPr="000716C7" w:rsidRDefault="000716C7" w:rsidP="000716C7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val="en-US" w:eastAsia="zh-CN"/>
        </w:rPr>
      </w:pPr>
      <w:r w:rsidRPr="000716C7">
        <w:rPr>
          <w:rFonts w:ascii="Liberation Serif" w:hAnsi="Liberation Serif" w:cs="Bookman Old Style"/>
          <w:b/>
          <w:bCs/>
          <w:kern w:val="3"/>
          <w:sz w:val="24"/>
          <w:szCs w:val="24"/>
          <w:lang w:val="en-US" w:eastAsia="zh-CN"/>
        </w:rPr>
        <w:t>».</w:t>
      </w: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0716C7" w:rsidRPr="000716C7" w:rsidRDefault="000716C7" w:rsidP="000716C7">
      <w:pPr>
        <w:tabs>
          <w:tab w:val="left" w:pos="10696"/>
        </w:tabs>
        <w:autoSpaceDN w:val="0"/>
        <w:ind w:left="12616"/>
        <w:jc w:val="right"/>
        <w:textAlignment w:val="baseline"/>
        <w:rPr>
          <w:rFonts w:ascii="Liberation Serif" w:eastAsia="Arial Unicode MS" w:hAnsi="Liberation Serif" w:cs="Bookman Old Style"/>
          <w:b/>
          <w:bCs/>
          <w:sz w:val="24"/>
          <w:szCs w:val="24"/>
          <w:lang w:eastAsia="ar-SA"/>
        </w:rPr>
      </w:pPr>
    </w:p>
    <w:p w:rsidR="00B6788B" w:rsidRDefault="00B6788B" w:rsidP="000716C7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B6788B" w:rsidRDefault="00B6788B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B6788B" w:rsidSect="002F6323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1B" w:rsidRDefault="008A201B">
      <w:r>
        <w:separator/>
      </w:r>
    </w:p>
  </w:endnote>
  <w:endnote w:type="continuationSeparator" w:id="0">
    <w:p w:rsidR="008A201B" w:rsidRDefault="008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sans-serif, Arial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7" w:rsidRDefault="000716C7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7" w:rsidRDefault="000716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1B" w:rsidRDefault="008A201B">
      <w:r>
        <w:separator/>
      </w:r>
    </w:p>
  </w:footnote>
  <w:footnote w:type="continuationSeparator" w:id="0">
    <w:p w:rsidR="008A201B" w:rsidRDefault="008A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0716C7" w:rsidRDefault="000716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23">
          <w:rPr>
            <w:noProof/>
          </w:rPr>
          <w:t>2</w:t>
        </w:r>
        <w:r>
          <w:fldChar w:fldCharType="end"/>
        </w:r>
      </w:p>
    </w:sdtContent>
  </w:sdt>
  <w:p w:rsidR="000716C7" w:rsidRDefault="000716C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23" w:rsidRDefault="002F6323">
    <w:pPr>
      <w:pStyle w:val="af1"/>
      <w:jc w:val="center"/>
    </w:pPr>
  </w:p>
  <w:p w:rsidR="000716C7" w:rsidRDefault="000716C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C7" w:rsidRDefault="000716C7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61505"/>
      <w:docPartObj>
        <w:docPartGallery w:val="Page Numbers (Top of Page)"/>
        <w:docPartUnique/>
      </w:docPartObj>
    </w:sdtPr>
    <w:sdtContent>
      <w:p w:rsidR="002F6323" w:rsidRDefault="002F63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716C7" w:rsidRDefault="000716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015B9"/>
    <w:multiLevelType w:val="multilevel"/>
    <w:tmpl w:val="0419001F"/>
    <w:numStyleLink w:val="8"/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E0A5143"/>
    <w:multiLevelType w:val="multilevel"/>
    <w:tmpl w:val="6658B04E"/>
    <w:numStyleLink w:val="5"/>
  </w:abstractNum>
  <w:abstractNum w:abstractNumId="13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19">
    <w:nsid w:val="6072341E"/>
    <w:multiLevelType w:val="multilevel"/>
    <w:tmpl w:val="4D5AE258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100B46"/>
    <w:multiLevelType w:val="multilevel"/>
    <w:tmpl w:val="4BA438C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15"/>
  </w:num>
  <w:num w:numId="5">
    <w:abstractNumId w:val="22"/>
  </w:num>
  <w:num w:numId="6">
    <w:abstractNumId w:val="16"/>
  </w:num>
  <w:num w:numId="7">
    <w:abstractNumId w:val="2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5"/>
  </w:num>
  <w:num w:numId="18">
    <w:abstractNumId w:val="4"/>
  </w:num>
  <w:num w:numId="19">
    <w:abstractNumId w:val="9"/>
  </w:num>
  <w:num w:numId="20">
    <w:abstractNumId w:val="0"/>
  </w:num>
  <w:num w:numId="21">
    <w:abstractNumId w:val="1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23"/>
  </w:num>
  <w:num w:numId="27">
    <w:abstractNumId w:val="19"/>
  </w:num>
  <w:num w:numId="28">
    <w:abstractNumId w:val="24"/>
  </w:num>
  <w:num w:numId="29">
    <w:abstractNumId w:val="19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61E3A"/>
    <w:rsid w:val="0006479F"/>
    <w:rsid w:val="00067DB3"/>
    <w:rsid w:val="000716C7"/>
    <w:rsid w:val="000724F6"/>
    <w:rsid w:val="00072FAB"/>
    <w:rsid w:val="00093C06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20B9B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D5F05"/>
    <w:rsid w:val="002E3727"/>
    <w:rsid w:val="002F1339"/>
    <w:rsid w:val="002F6323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00F2"/>
    <w:rsid w:val="006B1ADF"/>
    <w:rsid w:val="006B65BA"/>
    <w:rsid w:val="006C7698"/>
    <w:rsid w:val="006D3D74"/>
    <w:rsid w:val="006D6880"/>
    <w:rsid w:val="006D69BE"/>
    <w:rsid w:val="006D7BCB"/>
    <w:rsid w:val="006E129D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5D63"/>
    <w:rsid w:val="00886410"/>
    <w:rsid w:val="008878C4"/>
    <w:rsid w:val="008965EB"/>
    <w:rsid w:val="00897A0A"/>
    <w:rsid w:val="008A01B5"/>
    <w:rsid w:val="008A201B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263A0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6788B"/>
    <w:rsid w:val="00B6792E"/>
    <w:rsid w:val="00B75437"/>
    <w:rsid w:val="00B95576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20E18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18E4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1C67"/>
    <w:rsid w:val="00E66C1A"/>
    <w:rsid w:val="00E67771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21B56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0716C7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0716C7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0716C7"/>
  </w:style>
  <w:style w:type="paragraph" w:customStyle="1" w:styleId="Standarduser">
    <w:name w:val="Standard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0716C7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0716C7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0716C7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0716C7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0716C7"/>
    <w:pPr>
      <w:spacing w:after="120"/>
    </w:pPr>
  </w:style>
  <w:style w:type="paragraph" w:customStyle="1" w:styleId="Default">
    <w:name w:val="Default"/>
    <w:rsid w:val="000716C7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0716C7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0716C7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0716C7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0716C7"/>
  </w:style>
  <w:style w:type="character" w:customStyle="1" w:styleId="WW8Num1z1">
    <w:name w:val="WW8Num1z1"/>
    <w:rsid w:val="000716C7"/>
  </w:style>
  <w:style w:type="character" w:customStyle="1" w:styleId="WW8Num1z2">
    <w:name w:val="WW8Num1z2"/>
    <w:rsid w:val="000716C7"/>
  </w:style>
  <w:style w:type="character" w:customStyle="1" w:styleId="WW8Num1z3">
    <w:name w:val="WW8Num1z3"/>
    <w:rsid w:val="000716C7"/>
  </w:style>
  <w:style w:type="character" w:customStyle="1" w:styleId="WW8Num1z4">
    <w:name w:val="WW8Num1z4"/>
    <w:rsid w:val="000716C7"/>
  </w:style>
  <w:style w:type="character" w:customStyle="1" w:styleId="WW8Num1z5">
    <w:name w:val="WW8Num1z5"/>
    <w:rsid w:val="000716C7"/>
  </w:style>
  <w:style w:type="character" w:customStyle="1" w:styleId="WW8Num1z6">
    <w:name w:val="WW8Num1z6"/>
    <w:rsid w:val="000716C7"/>
  </w:style>
  <w:style w:type="character" w:customStyle="1" w:styleId="WW8Num1z7">
    <w:name w:val="WW8Num1z7"/>
    <w:rsid w:val="000716C7"/>
  </w:style>
  <w:style w:type="character" w:customStyle="1" w:styleId="WW8Num1z8">
    <w:name w:val="WW8Num1z8"/>
    <w:rsid w:val="000716C7"/>
  </w:style>
  <w:style w:type="numbering" w:customStyle="1" w:styleId="WW8Num1">
    <w:name w:val="WW8Num1"/>
    <w:basedOn w:val="a2"/>
    <w:rsid w:val="000716C7"/>
    <w:pPr>
      <w:numPr>
        <w:numId w:val="27"/>
      </w:numPr>
    </w:pPr>
  </w:style>
  <w:style w:type="numbering" w:customStyle="1" w:styleId="WWNum1">
    <w:name w:val="WWNum1"/>
    <w:basedOn w:val="a2"/>
    <w:rsid w:val="000716C7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0716C7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0716C7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0716C7"/>
  </w:style>
  <w:style w:type="paragraph" w:customStyle="1" w:styleId="Standarduser">
    <w:name w:val="Standard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0716C7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0716C7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0716C7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0716C7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0716C7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0716C7"/>
    <w:pPr>
      <w:spacing w:after="120"/>
    </w:pPr>
  </w:style>
  <w:style w:type="paragraph" w:customStyle="1" w:styleId="Default">
    <w:name w:val="Default"/>
    <w:rsid w:val="000716C7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0716C7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0716C7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0716C7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0716C7"/>
  </w:style>
  <w:style w:type="character" w:customStyle="1" w:styleId="WW8Num1z1">
    <w:name w:val="WW8Num1z1"/>
    <w:rsid w:val="000716C7"/>
  </w:style>
  <w:style w:type="character" w:customStyle="1" w:styleId="WW8Num1z2">
    <w:name w:val="WW8Num1z2"/>
    <w:rsid w:val="000716C7"/>
  </w:style>
  <w:style w:type="character" w:customStyle="1" w:styleId="WW8Num1z3">
    <w:name w:val="WW8Num1z3"/>
    <w:rsid w:val="000716C7"/>
  </w:style>
  <w:style w:type="character" w:customStyle="1" w:styleId="WW8Num1z4">
    <w:name w:val="WW8Num1z4"/>
    <w:rsid w:val="000716C7"/>
  </w:style>
  <w:style w:type="character" w:customStyle="1" w:styleId="WW8Num1z5">
    <w:name w:val="WW8Num1z5"/>
    <w:rsid w:val="000716C7"/>
  </w:style>
  <w:style w:type="character" w:customStyle="1" w:styleId="WW8Num1z6">
    <w:name w:val="WW8Num1z6"/>
    <w:rsid w:val="000716C7"/>
  </w:style>
  <w:style w:type="character" w:customStyle="1" w:styleId="WW8Num1z7">
    <w:name w:val="WW8Num1z7"/>
    <w:rsid w:val="000716C7"/>
  </w:style>
  <w:style w:type="character" w:customStyle="1" w:styleId="WW8Num1z8">
    <w:name w:val="WW8Num1z8"/>
    <w:rsid w:val="000716C7"/>
  </w:style>
  <w:style w:type="numbering" w:customStyle="1" w:styleId="WW8Num1">
    <w:name w:val="WW8Num1"/>
    <w:basedOn w:val="a2"/>
    <w:rsid w:val="000716C7"/>
    <w:pPr>
      <w:numPr>
        <w:numId w:val="27"/>
      </w:numPr>
    </w:pPr>
  </w:style>
  <w:style w:type="numbering" w:customStyle="1" w:styleId="WWNum1">
    <w:name w:val="WWNum1"/>
    <w:basedOn w:val="a2"/>
    <w:rsid w:val="000716C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BD16-DF1A-45FF-BF21-99710AB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2023-07-04T11:41:00Z</cp:lastPrinted>
  <dcterms:created xsi:type="dcterms:W3CDTF">2023-07-04T11:39:00Z</dcterms:created>
  <dcterms:modified xsi:type="dcterms:W3CDTF">2023-07-04T11:42:00Z</dcterms:modified>
  <dc:language>ru-RU</dc:language>
</cp:coreProperties>
</file>