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5A5E" w:rsidP="00017AB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0B293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17ABF">
              <w:rPr>
                <w:rFonts w:ascii="Liberation Serif" w:hAnsi="Liberation Serif"/>
                <w:sz w:val="26"/>
                <w:szCs w:val="26"/>
              </w:rPr>
              <w:t>2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9</w:t>
            </w:r>
            <w:r w:rsidR="006C0EF6">
              <w:rPr>
                <w:rFonts w:ascii="Liberation Serif" w:hAnsi="Liberation Serif"/>
                <w:sz w:val="26"/>
                <w:szCs w:val="26"/>
              </w:rPr>
              <w:t>63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E769B5" w:rsidRDefault="00700EAF" w:rsidP="00E769B5">
      <w:pPr>
        <w:pStyle w:val="a6"/>
        <w:tabs>
          <w:tab w:val="left" w:pos="5385"/>
        </w:tabs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ab/>
      </w:r>
    </w:p>
    <w:p w:rsidR="0061753A" w:rsidRPr="0061753A" w:rsidRDefault="001A2C7A" w:rsidP="00E769B5">
      <w:pPr>
        <w:pStyle w:val="a6"/>
        <w:tabs>
          <w:tab w:val="left" w:pos="3960"/>
        </w:tabs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ab/>
      </w:r>
    </w:p>
    <w:p w:rsidR="00E769B5" w:rsidRPr="00E769B5" w:rsidRDefault="00E769B5" w:rsidP="00E769B5">
      <w:pPr>
        <w:widowControl w:val="0"/>
        <w:suppressAutoHyphens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bookmarkStart w:id="0" w:name="_GoBack"/>
      <w:r w:rsidRPr="00E769B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«Об утверждении административного регламента предоставления муниципальной услуги по согласованию создания мест (площадок) накопления твердых коммунальных отходов»</w:t>
      </w:r>
    </w:p>
    <w:bookmarkEnd w:id="0"/>
    <w:p w:rsidR="00E769B5" w:rsidRPr="00E769B5" w:rsidRDefault="00E769B5" w:rsidP="00E769B5">
      <w:pPr>
        <w:widowControl w:val="0"/>
        <w:suppressAutoHyphens w:val="0"/>
        <w:jc w:val="center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E769B5" w:rsidRPr="00E769B5" w:rsidRDefault="00E769B5" w:rsidP="00E769B5">
      <w:pPr>
        <w:widowControl w:val="0"/>
        <w:suppressAutoHyphens w:val="0"/>
        <w:jc w:val="center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E769B5" w:rsidRPr="00E769B5" w:rsidRDefault="00E769B5" w:rsidP="00E769B5">
      <w:pPr>
        <w:widowControl w:val="0"/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соответствии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с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Федеральным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законом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27.07.2010 № 210-ФЗ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</w:t>
      </w:r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«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организации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предоставления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государственных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муниципальных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услуг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»,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Федеральным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законом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0</w:t>
      </w:r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6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.10.</w:t>
      </w:r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2003 № 131-ФЗ «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общих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принципах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организации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местного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самоуправления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Российской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Федерации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»,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Уставом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Вологодской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области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постановлением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администрации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района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01.06.2022 № 259 «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утверждении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Порядка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разработки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утверждения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административных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регламентов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предоставления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муниципальных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услуг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органами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местного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самоуправления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района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»</w:t>
      </w:r>
    </w:p>
    <w:p w:rsidR="00E769B5" w:rsidRPr="00E769B5" w:rsidRDefault="00E769B5" w:rsidP="00E769B5">
      <w:pPr>
        <w:widowControl w:val="0"/>
        <w:suppressAutoHyphens w:val="0"/>
        <w:ind w:right="-1"/>
        <w:jc w:val="both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proofErr w:type="spellStart"/>
      <w:r w:rsidRPr="00E769B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Администрация</w:t>
      </w:r>
      <w:proofErr w:type="spellEnd"/>
      <w:r w:rsidRPr="00E769B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E769B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E769B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E769B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ПОСТАНОВЛЯЕТ:</w:t>
      </w:r>
    </w:p>
    <w:p w:rsidR="00E769B5" w:rsidRPr="00E769B5" w:rsidRDefault="00E769B5" w:rsidP="00E769B5">
      <w:pPr>
        <w:widowControl w:val="0"/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Утвердить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административный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регламент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предоставления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муниципальной услуги по согласованию создания мест (площадок) накопления твердых коммунальных отходов согласно приложению к настоящему постановлению.</w:t>
      </w:r>
    </w:p>
    <w:p w:rsidR="00E769B5" w:rsidRPr="00E769B5" w:rsidRDefault="00E769B5" w:rsidP="00E769B5">
      <w:pPr>
        <w:widowControl w:val="0"/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Признать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утратившим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силу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постановление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администрации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09.01.2023 №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</w:t>
      </w:r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22 «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утверждении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административного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регламента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предоставления муниципальной услуги по согласованию создания мест (площадок) накопления твердых коммунальных отходов»</w:t>
      </w:r>
    </w:p>
    <w:p w:rsidR="00E769B5" w:rsidRPr="00E769B5" w:rsidRDefault="00E769B5" w:rsidP="00E769B5">
      <w:pPr>
        <w:widowControl w:val="0"/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Контроль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исполнением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постановления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возложить на начальника отдела природных ресурсов и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охраны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окружающей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среды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Холодилову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Надежду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Александровну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</w:t>
      </w:r>
    </w:p>
    <w:p w:rsidR="00E769B5" w:rsidRPr="00E769B5" w:rsidRDefault="00E769B5" w:rsidP="00E769B5">
      <w:pPr>
        <w:widowControl w:val="0"/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4.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Настоящее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постановление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подлежит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официальному</w:t>
      </w:r>
      <w:proofErr w:type="spellEnd"/>
      <w:r w:rsidRPr="00E769B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опубликованию, размещению на официальном сайте Грязовецкого муниципального района и вступает в силу со дня его подписания.</w:t>
      </w:r>
    </w:p>
    <w:p w:rsidR="0061753A" w:rsidRPr="00E769B5" w:rsidRDefault="0061753A" w:rsidP="00E769B5">
      <w:pPr>
        <w:widowControl w:val="0"/>
        <w:suppressAutoHyphens w:val="0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543B69" w:rsidRPr="0061753A" w:rsidRDefault="00543B69" w:rsidP="00E769B5">
      <w:pPr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B723F9" w:rsidRPr="0061753A" w:rsidRDefault="00B723F9" w:rsidP="00E769B5">
      <w:pPr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CB08CC" w:rsidRDefault="00CB08CC" w:rsidP="00E769B5">
      <w:pPr>
        <w:tabs>
          <w:tab w:val="left" w:pos="7425"/>
        </w:tabs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Глава</w:t>
      </w:r>
      <w:proofErr w:type="spellEnd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                                              </w:t>
      </w:r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С.А.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Фёкличев</w:t>
      </w:r>
      <w:proofErr w:type="spellEnd"/>
    </w:p>
    <w:p w:rsidR="00E769B5" w:rsidRPr="00E769B5" w:rsidRDefault="00E769B5" w:rsidP="00E769B5">
      <w:pPr>
        <w:tabs>
          <w:tab w:val="left" w:pos="7425"/>
        </w:tabs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</w:p>
    <w:p w:rsidR="0061753A" w:rsidRPr="0061753A" w:rsidRDefault="0061753A" w:rsidP="00C511A4">
      <w:pPr>
        <w:suppressAutoHyphens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УТВЕРЖДЁН</w:t>
      </w:r>
    </w:p>
    <w:p w:rsidR="0061753A" w:rsidRPr="0061753A" w:rsidRDefault="0061753A" w:rsidP="00C511A4">
      <w:pPr>
        <w:suppressAutoHyphens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п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остановлением  администрации </w:t>
      </w:r>
    </w:p>
    <w:p w:rsidR="0061753A" w:rsidRPr="0061753A" w:rsidRDefault="0061753A" w:rsidP="00C511A4">
      <w:pPr>
        <w:suppressAutoHyphens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61753A" w:rsidRPr="0061753A" w:rsidRDefault="0061753A" w:rsidP="00C511A4">
      <w:pPr>
        <w:tabs>
          <w:tab w:val="left" w:pos="7620"/>
        </w:tabs>
        <w:suppressAutoHyphens w:val="0"/>
        <w:ind w:left="5387" w:right="-283"/>
        <w:rPr>
          <w:color w:val="000000"/>
          <w:sz w:val="24"/>
          <w:szCs w:val="24"/>
        </w:rPr>
      </w:pPr>
      <w:r w:rsidRPr="0061753A">
        <w:rPr>
          <w:rFonts w:ascii="Liberation Serif" w:hAnsi="Liberation Serif" w:cs="Liberation Serif"/>
          <w:sz w:val="26"/>
          <w:szCs w:val="26"/>
        </w:rPr>
        <w:t>от 01.12.2023 № 296</w:t>
      </w:r>
      <w:r w:rsidR="00E769B5">
        <w:rPr>
          <w:rFonts w:ascii="Liberation Serif" w:hAnsi="Liberation Serif" w:cs="Liberation Serif"/>
          <w:sz w:val="26"/>
          <w:szCs w:val="26"/>
        </w:rPr>
        <w:t>3</w:t>
      </w:r>
    </w:p>
    <w:p w:rsidR="0061753A" w:rsidRPr="0061753A" w:rsidRDefault="0061753A" w:rsidP="0061753A">
      <w:pPr>
        <w:tabs>
          <w:tab w:val="left" w:pos="7620"/>
        </w:tabs>
        <w:suppressAutoHyphens w:val="0"/>
        <w:ind w:left="-708" w:right="-283"/>
        <w:jc w:val="center"/>
        <w:rPr>
          <w:color w:val="000000"/>
          <w:sz w:val="24"/>
          <w:szCs w:val="24"/>
        </w:rPr>
      </w:pPr>
    </w:p>
    <w:p w:rsidR="00E769B5" w:rsidRPr="00E769B5" w:rsidRDefault="00E769B5" w:rsidP="00E769B5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Административный регламент </w:t>
      </w:r>
    </w:p>
    <w:p w:rsidR="00E769B5" w:rsidRDefault="00E769B5" w:rsidP="00E769B5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предоставления муниципальной услуги по согласованию создания мест </w:t>
      </w:r>
    </w:p>
    <w:p w:rsidR="00E769B5" w:rsidRPr="00E769B5" w:rsidRDefault="00E769B5" w:rsidP="00E769B5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>(площадок) накопления твердых коммунальных отходов</w:t>
      </w:r>
    </w:p>
    <w:p w:rsidR="00E769B5" w:rsidRPr="00E769B5" w:rsidRDefault="00E769B5" w:rsidP="00E769B5">
      <w:pPr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E769B5" w:rsidRDefault="00E769B5" w:rsidP="00E769B5">
      <w:pPr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>I. Общие положения</w:t>
      </w:r>
    </w:p>
    <w:p w:rsidR="00E769B5" w:rsidRPr="00E769B5" w:rsidRDefault="00E769B5" w:rsidP="00E769B5">
      <w:pPr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E769B5" w:rsidRPr="00E769B5" w:rsidRDefault="00E769B5" w:rsidP="00E769B5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1.1.</w:t>
      </w:r>
      <w:r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Административный регламент предоставления муниципальной услуги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по согласованию создания мест (площадок) накопления твердых коммунальных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отходов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E769B5" w:rsidRPr="00E769B5" w:rsidRDefault="00E769B5" w:rsidP="00E769B5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1.2. 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Заявителями при предоставлении муниципальной услуги являются физич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ские лица, индивидуальные предприниматели,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ления), либо их уполномоченные представители (далее – заявители).</w:t>
      </w:r>
    </w:p>
    <w:p w:rsidR="00E769B5" w:rsidRPr="00E769B5" w:rsidRDefault="00E769B5" w:rsidP="00E769B5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1.3.</w:t>
      </w:r>
      <w:r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Место нахождения Администрация Грязовецкого муниципального округа, его структурных подразделений – Отела природных ресурсов и охраны окружающей среды (далее – Уполномоченный орган): </w:t>
      </w:r>
    </w:p>
    <w:p w:rsidR="00E769B5" w:rsidRPr="00E769B5" w:rsidRDefault="00E769B5" w:rsidP="00E769B5">
      <w:pPr>
        <w:tabs>
          <w:tab w:val="left" w:pos="851"/>
        </w:tabs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Почтовый адрес: 162000, Вологодская область, Грязовецкий район, г. Грязовец, ул. Карла Маркса, д. 58.</w:t>
      </w:r>
      <w:proofErr w:type="gramEnd"/>
    </w:p>
    <w:p w:rsidR="00E769B5" w:rsidRPr="00E769B5" w:rsidRDefault="00E769B5" w:rsidP="00E769B5">
      <w:pPr>
        <w:tabs>
          <w:tab w:val="left" w:pos="851"/>
        </w:tabs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График работы Уполномоченного органа:</w:t>
      </w:r>
    </w:p>
    <w:tbl>
      <w:tblPr>
        <w:tblW w:w="9663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4"/>
        <w:gridCol w:w="4809"/>
      </w:tblGrid>
      <w:tr w:rsidR="00E769B5" w:rsidRPr="00E769B5" w:rsidTr="00E769B5">
        <w:trPr>
          <w:trHeight w:val="300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9B5" w:rsidRPr="00E769B5" w:rsidRDefault="00E769B5" w:rsidP="00E769B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E769B5" w:rsidRPr="00E769B5" w:rsidRDefault="00E769B5" w:rsidP="00E769B5">
            <w:pPr>
              <w:suppressAutoHyphens w:val="0"/>
              <w:ind w:right="-5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E769B5" w:rsidRPr="00E769B5" w:rsidRDefault="00E769B5" w:rsidP="00E769B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08ºº - 12ºº</w:t>
            </w:r>
          </w:p>
          <w:p w:rsidR="00E769B5" w:rsidRPr="00E769B5" w:rsidRDefault="00E769B5" w:rsidP="00E769B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13ºº - 17ºº</w:t>
            </w:r>
          </w:p>
        </w:tc>
      </w:tr>
      <w:tr w:rsidR="00E769B5" w:rsidRPr="00E769B5" w:rsidTr="00E769B5">
        <w:trPr>
          <w:trHeight w:val="145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B5" w:rsidRPr="00E769B5" w:rsidRDefault="00E769B5" w:rsidP="00E769B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E769B5" w:rsidRPr="00E769B5" w:rsidTr="00E769B5">
        <w:trPr>
          <w:trHeight w:val="217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B5" w:rsidRPr="00E769B5" w:rsidRDefault="00E769B5" w:rsidP="00E769B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E769B5" w:rsidRPr="00E769B5" w:rsidTr="00E769B5">
        <w:trPr>
          <w:trHeight w:val="285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B5" w:rsidRPr="00E769B5" w:rsidRDefault="00E769B5" w:rsidP="00E769B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E769B5" w:rsidRPr="00E769B5" w:rsidTr="00E769B5">
        <w:trPr>
          <w:trHeight w:val="300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B5" w:rsidRPr="00E769B5" w:rsidRDefault="00E769B5" w:rsidP="00E769B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E769B5" w:rsidRPr="00E769B5" w:rsidTr="00E769B5">
        <w:trPr>
          <w:trHeight w:val="300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E769B5" w:rsidRPr="00E769B5" w:rsidTr="00E769B5">
        <w:trPr>
          <w:trHeight w:val="285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E769B5" w:rsidRPr="00E769B5" w:rsidTr="00E769B5">
        <w:trPr>
          <w:trHeight w:val="600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Предпраздничные дни</w:t>
            </w:r>
          </w:p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08ºº - 12ºº</w:t>
            </w:r>
          </w:p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13ºº - 16ºº</w:t>
            </w:r>
          </w:p>
        </w:tc>
      </w:tr>
    </w:tbl>
    <w:p w:rsidR="00E769B5" w:rsidRPr="00E769B5" w:rsidRDefault="00E769B5" w:rsidP="00E769B5">
      <w:pPr>
        <w:suppressAutoHyphens w:val="0"/>
        <w:ind w:firstLine="7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E769B5" w:rsidRPr="00E769B5" w:rsidRDefault="00E769B5" w:rsidP="00E769B5">
      <w:pPr>
        <w:suppressAutoHyphens w:val="0"/>
        <w:ind w:firstLine="720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График приема документов: </w:t>
      </w:r>
    </w:p>
    <w:tbl>
      <w:tblPr>
        <w:tblW w:w="9737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1"/>
        <w:gridCol w:w="4846"/>
      </w:tblGrid>
      <w:tr w:rsidR="00E769B5" w:rsidRPr="00E769B5" w:rsidTr="00E769B5">
        <w:trPr>
          <w:trHeight w:val="283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9B5" w:rsidRPr="00E769B5" w:rsidRDefault="00E769B5" w:rsidP="00E769B5">
            <w:pPr>
              <w:suppressAutoHyphens w:val="0"/>
              <w:ind w:right="-5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E769B5" w:rsidRPr="00E769B5" w:rsidRDefault="00E769B5" w:rsidP="00E769B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08ºº - 12ºº</w:t>
            </w:r>
          </w:p>
          <w:p w:rsidR="00E769B5" w:rsidRPr="00E769B5" w:rsidRDefault="00E769B5" w:rsidP="00E769B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13ºº - 17ºº</w:t>
            </w:r>
          </w:p>
        </w:tc>
      </w:tr>
      <w:tr w:rsidR="00E769B5" w:rsidRPr="00E769B5" w:rsidTr="00E769B5">
        <w:trPr>
          <w:trHeight w:val="247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B5" w:rsidRPr="00E769B5" w:rsidRDefault="00E769B5" w:rsidP="00E769B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E769B5" w:rsidRPr="00E769B5" w:rsidTr="00E769B5">
        <w:trPr>
          <w:trHeight w:val="367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B5" w:rsidRPr="00E769B5" w:rsidRDefault="00E769B5" w:rsidP="00E769B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E769B5" w:rsidRPr="00E769B5" w:rsidTr="00E769B5">
        <w:trPr>
          <w:trHeight w:val="298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B5" w:rsidRPr="00E769B5" w:rsidRDefault="00E769B5" w:rsidP="00E769B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E769B5" w:rsidRPr="00E769B5" w:rsidTr="00E769B5">
        <w:trPr>
          <w:trHeight w:val="283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B5" w:rsidRPr="00E769B5" w:rsidRDefault="00E769B5" w:rsidP="00E769B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E769B5" w:rsidRPr="00E769B5" w:rsidTr="00E769B5">
        <w:trPr>
          <w:trHeight w:val="212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E769B5" w:rsidRPr="00E769B5" w:rsidTr="00E769B5">
        <w:trPr>
          <w:trHeight w:val="283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E769B5" w:rsidRPr="00E769B5" w:rsidTr="00E769B5">
        <w:trPr>
          <w:trHeight w:val="612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Предпраздничные дни</w:t>
            </w:r>
          </w:p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08ºº - 12ºº</w:t>
            </w:r>
          </w:p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13ºº - 16ºº</w:t>
            </w:r>
          </w:p>
        </w:tc>
      </w:tr>
    </w:tbl>
    <w:p w:rsidR="00E769B5" w:rsidRPr="00E769B5" w:rsidRDefault="00E769B5" w:rsidP="00E769B5">
      <w:pPr>
        <w:suppressAutoHyphens w:val="0"/>
        <w:ind w:firstLine="7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E769B5" w:rsidRPr="00E769B5" w:rsidRDefault="00E769B5" w:rsidP="00E769B5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График личного приема руководителя Уполномоченного органа:</w:t>
      </w:r>
    </w:p>
    <w:tbl>
      <w:tblPr>
        <w:tblW w:w="950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4"/>
        <w:gridCol w:w="4874"/>
      </w:tblGrid>
      <w:tr w:rsidR="00E769B5" w:rsidRPr="00E769B5" w:rsidTr="00E769B5">
        <w:trPr>
          <w:trHeight w:val="261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Понедельник</w:t>
            </w:r>
          </w:p>
        </w:tc>
        <w:tc>
          <w:tcPr>
            <w:tcW w:w="4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9B5" w:rsidRPr="00E769B5" w:rsidRDefault="00E769B5" w:rsidP="00E769B5">
            <w:pPr>
              <w:suppressAutoHyphens w:val="0"/>
              <w:ind w:right="-5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E769B5" w:rsidRPr="00E769B5" w:rsidRDefault="00E769B5" w:rsidP="00E769B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08ºº - 12ºº</w:t>
            </w:r>
          </w:p>
          <w:p w:rsidR="00E769B5" w:rsidRPr="00E769B5" w:rsidRDefault="00E769B5" w:rsidP="00E769B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13ºº - 17ºº</w:t>
            </w:r>
          </w:p>
        </w:tc>
      </w:tr>
      <w:tr w:rsidR="00E769B5" w:rsidRPr="00E769B5" w:rsidTr="00E769B5">
        <w:trPr>
          <w:trHeight w:val="218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B5" w:rsidRPr="00E769B5" w:rsidRDefault="00E769B5" w:rsidP="00E769B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E769B5" w:rsidRPr="00E769B5" w:rsidTr="00E769B5">
        <w:trPr>
          <w:trHeight w:val="325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B5" w:rsidRPr="00E769B5" w:rsidRDefault="00E769B5" w:rsidP="00E769B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E769B5" w:rsidRPr="00E769B5" w:rsidTr="00E769B5">
        <w:trPr>
          <w:trHeight w:val="318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B5" w:rsidRPr="00E769B5" w:rsidRDefault="00E769B5" w:rsidP="00E769B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E769B5" w:rsidRPr="00E769B5" w:rsidTr="00E769B5">
        <w:trPr>
          <w:trHeight w:val="309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B5" w:rsidRPr="00E769B5" w:rsidRDefault="00E769B5" w:rsidP="00E769B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E769B5" w:rsidRPr="00E769B5" w:rsidTr="00E769B5">
        <w:trPr>
          <w:trHeight w:val="361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E769B5" w:rsidRPr="00E769B5" w:rsidTr="00E769B5">
        <w:trPr>
          <w:trHeight w:val="414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E769B5" w:rsidRPr="00E769B5" w:rsidTr="00E769B5">
        <w:trPr>
          <w:trHeight w:val="636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Предпраздничные дни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9B5" w:rsidRPr="00E769B5" w:rsidRDefault="00E769B5" w:rsidP="00E769B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08ºº - 12ºº</w:t>
            </w:r>
          </w:p>
          <w:p w:rsidR="00E769B5" w:rsidRPr="00E769B5" w:rsidRDefault="00E769B5" w:rsidP="00E769B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E769B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13ºº - 16ºº</w:t>
            </w:r>
          </w:p>
        </w:tc>
      </w:tr>
    </w:tbl>
    <w:p w:rsidR="00E769B5" w:rsidRPr="00E769B5" w:rsidRDefault="00E769B5" w:rsidP="00E769B5">
      <w:pPr>
        <w:suppressAutoHyphens w:val="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E769B5" w:rsidRPr="00E769B5" w:rsidRDefault="00E769B5" w:rsidP="00E769B5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Телефон для информирования по вопросам, связанным с предоставлением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муниципальной услуги: 8(81755)2-15-67.</w:t>
      </w:r>
    </w:p>
    <w:p w:rsidR="00E769B5" w:rsidRPr="00E769B5" w:rsidRDefault="00E769B5" w:rsidP="00E769B5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Адрес официального сайта Уполномоченного органа в информационно-телекоммуникационной сети «Интернет» (далее – официальный сайт Уполномоче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ного органа, сеть «Интернет»): </w:t>
      </w:r>
      <w:proofErr w:type="spell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www</w:t>
      </w:r>
      <w:proofErr w:type="spell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>.</w:t>
      </w:r>
      <w:proofErr w:type="spellStart"/>
      <w:r w:rsidRPr="00E769B5">
        <w:rPr>
          <w:rFonts w:ascii="Liberation Serif" w:hAnsi="Liberation Serif" w:cs="Liberation Serif"/>
          <w:color w:val="000000"/>
          <w:sz w:val="26"/>
          <w:szCs w:val="26"/>
          <w:lang w:val="en-US"/>
        </w:rPr>
        <w:t>gradm</w:t>
      </w:r>
      <w:proofErr w:type="spell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>.</w:t>
      </w:r>
      <w:proofErr w:type="spellStart"/>
      <w:r w:rsidRPr="00E769B5">
        <w:rPr>
          <w:rFonts w:ascii="Liberation Serif" w:hAnsi="Liberation Serif" w:cs="Liberation Serif"/>
          <w:color w:val="000000"/>
          <w:sz w:val="26"/>
          <w:szCs w:val="26"/>
          <w:lang w:val="en-US"/>
        </w:rPr>
        <w:t>ru</w:t>
      </w:r>
      <w:proofErr w:type="spellEnd"/>
    </w:p>
    <w:p w:rsidR="00E769B5" w:rsidRPr="00E769B5" w:rsidRDefault="00E769B5" w:rsidP="00E769B5">
      <w:pPr>
        <w:suppressAutoHyphens w:val="0"/>
        <w:ind w:right="-143" w:firstLine="720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в сети Интернет: </w:t>
      </w:r>
      <w:hyperlink r:id="rId11" w:history="1">
        <w:r w:rsidRPr="00E769B5">
          <w:rPr>
            <w:rFonts w:ascii="Liberation Serif" w:hAnsi="Liberation Serif" w:cs="Liberation Serif"/>
            <w:sz w:val="26"/>
            <w:szCs w:val="26"/>
            <w:u w:val="single"/>
          </w:rPr>
          <w:t>www.gosuslugi.ru</w:t>
        </w:r>
      </w:hyperlink>
      <w:r w:rsidRPr="00E769B5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E769B5" w:rsidRPr="00E769B5" w:rsidRDefault="00E769B5" w:rsidP="00E769B5">
      <w:pPr>
        <w:suppressAutoHyphens w:val="0"/>
        <w:ind w:right="-143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Адрес государственной информационной системы «Портал государственных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 муниципальных услуг (функций) Вологодской области» (далее также – Регионал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ный портал) в сети Интернет: </w:t>
      </w:r>
      <w:hyperlink r:id="rId12" w:history="1">
        <w:r w:rsidRPr="00E769B5">
          <w:rPr>
            <w:rFonts w:ascii="Liberation Serif" w:hAnsi="Liberation Serif" w:cs="Liberation Serif"/>
            <w:sz w:val="26"/>
            <w:szCs w:val="26"/>
            <w:u w:val="single"/>
          </w:rPr>
          <w:t>https://gosuslugi35.ru.</w:t>
        </w:r>
      </w:hyperlink>
    </w:p>
    <w:p w:rsidR="00E769B5" w:rsidRPr="00E769B5" w:rsidRDefault="00E769B5" w:rsidP="00E769B5">
      <w:pPr>
        <w:suppressAutoHyphens w:val="0"/>
        <w:ind w:right="-143" w:firstLine="709"/>
        <w:jc w:val="both"/>
        <w:rPr>
          <w:rFonts w:ascii="Liberation Serif" w:hAnsi="Liberation Serif" w:cs="Liberation Serif"/>
          <w:i/>
          <w:color w:val="000000"/>
          <w:sz w:val="26"/>
          <w:szCs w:val="26"/>
          <w:vertAlign w:val="superscript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адресах электронной почты, графике работы и адресах официальных сайтов в сети «Интернет» приводятся в приложении 1 к настоящему административному регламенту.</w:t>
      </w:r>
    </w:p>
    <w:p w:rsidR="00E769B5" w:rsidRPr="00E769B5" w:rsidRDefault="00E769B5" w:rsidP="00E769B5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1.4. 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Способы получения информации о порядке предоставления муниципал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ной услуги: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лично;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посредством телефонной связи;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посредством электронной почты,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в помещениях Уполномоченного органа, МФЦ;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 сети «Интернет»;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 Уполномоченного органа</w:t>
      </w:r>
      <w:r w:rsidRPr="00E769B5">
        <w:rPr>
          <w:rFonts w:ascii="Liberation Serif" w:hAnsi="Liberation Serif" w:cs="Liberation Serif"/>
          <w:i/>
          <w:color w:val="000000"/>
          <w:sz w:val="26"/>
          <w:szCs w:val="26"/>
        </w:rPr>
        <w:t>, МФЦ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 Едином портале.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портале.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1.5.</w:t>
      </w:r>
      <w:r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Порядок информирования о предоставлении муниципальной услуги.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1.5.1.</w:t>
      </w:r>
      <w:r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Информирование о предоставлении муниципальной услуги осуществл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ется по следующим вопросам: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место нахождения Уполномоченного органа, его структурных подразделений (при наличии), МФЦ;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фонов; 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i/>
          <w:color w:val="000000"/>
          <w:sz w:val="26"/>
          <w:szCs w:val="26"/>
          <w:u w:val="single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график работы Уполномоченного органа, МФЦ;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официальный сайт Уполномоченного органа, МФЦ;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адрес электронной почты Уполномоченного органа, МФЦ;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нормативные правовые акты по вопросам предоставления муниципальной услуги, в том числе, административный регламент (наименование, номер, дата</w:t>
      </w:r>
      <w:r w:rsidR="00C511A4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принятия нормативного правового акта);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ход предоставления муниципальной услуги;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административные процедуры предоставления муниципальной услуги;</w:t>
      </w:r>
    </w:p>
    <w:p w:rsidR="00E769B5" w:rsidRPr="00E769B5" w:rsidRDefault="00E769B5" w:rsidP="00E769B5">
      <w:pPr>
        <w:tabs>
          <w:tab w:val="left" w:pos="540"/>
        </w:tabs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срок предоставления муниципальной услуги;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порядок и формы 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контроля за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предоставлением муниципальной услуги;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предоставлении муниципальной услуги;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досудебный и судебный порядок обжалования действий (бездействия) </w:t>
      </w:r>
      <w:r w:rsidR="00C511A4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должностных лиц и муниципальных служащих Уполномоченного органа, ответстве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ных за предоставление муниципальной услуги, а также решений, принятых в ходе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предоставления муниципальной услуги.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иная информация о деятельности Уполномоченного органа, в соответствии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с Федеральным законом от 9 февраля 2009 г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8-ФЗ «Об обеспечении доступа к 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формации о деятельности государственных органов и органов местного самоуправл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ния».</w:t>
      </w:r>
    </w:p>
    <w:p w:rsidR="00E769B5" w:rsidRPr="00E769B5" w:rsidRDefault="00E769B5" w:rsidP="00E769B5">
      <w:pPr>
        <w:widowControl w:val="0"/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1.5.2.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обращ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нии заявителей за информацией лично, посредством телефонной, почтовой связи или электронной почты.</w:t>
      </w:r>
    </w:p>
    <w:p w:rsidR="00E769B5" w:rsidRPr="00E769B5" w:rsidRDefault="00E769B5" w:rsidP="00E769B5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Информирование проводится на русском языке в форме индивидуального </w:t>
      </w:r>
      <w:r w:rsidR="00C511A4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 публичного информирования.</w:t>
      </w:r>
    </w:p>
    <w:p w:rsidR="00E769B5" w:rsidRPr="00E769B5" w:rsidRDefault="00452862" w:rsidP="00E769B5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1.5.3. 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Индивидуальное устное информирование осуществляется должностными лицами, ответственными за информирование, при обращении заявителей за информ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цией лично или посредством телефонной связи.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</w:t>
      </w:r>
      <w:r w:rsidR="00C511A4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в том числе с привлечением других сотрудников.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</w:t>
      </w:r>
      <w:r w:rsidR="00C511A4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по 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просам заявителей, в случае необходимости ответ готовится при взаимодействии с должностными лицами структурных подразделений органов и организаций, </w:t>
      </w:r>
      <w:r w:rsidR="00C511A4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участвующих в предоставлении муниципальной услуги.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 случае если предоставление информации, необходимой заявителю, не пре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ставляется возможным посредством телефонной связи, сотрудник Уполномоченного органа/ МФЦ, принявший телефонный звонок, разъясняет заявителю право обратит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ся с письменным обращением в Уполномоченный орган и требования к оформлению обращения.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При ответе на телефонные звонки специалист, ответственный за информиров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ние, должен назвать фамилию, имя, отчество, занимаемую должность и наименование структурного подразделения (при наличии) Уполномоченного органа. </w:t>
      </w:r>
    </w:p>
    <w:p w:rsidR="00E769B5" w:rsidRPr="00E769B5" w:rsidRDefault="00E769B5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Устное информирование должно проводиться с учетом требований официал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но-делового стиля речи. Во время разговора необходимо произносить слова четко, избегать «параллельных разговоров» с окружающими людьми и не прерывать</w:t>
      </w:r>
      <w:r w:rsidR="00C511A4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разговор по причине поступления звонка на другой аппарат. В конце информиров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ния специалист, ответственный за информирование, должен кратко подвести итоги </w:t>
      </w:r>
      <w:r w:rsidR="00C511A4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и перечислить меры, которые необходимо принять (кто именно, когда и что должен сделать).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1.5.4.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Индивидуальное письменное информирование осуществляется 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в виде письменного ответа на обращение заинтересованного лица в соответствии с закон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дательством о порядке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рассмотрения обращений граждан.</w:t>
      </w:r>
    </w:p>
    <w:p w:rsidR="00E769B5" w:rsidRPr="00E769B5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Ответ на обращение составляется в простой, четкой форме с указанием фам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E769B5" w:rsidRPr="00E769B5" w:rsidRDefault="00452862" w:rsidP="00E769B5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1.5.5. 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Публичное устное информирование осуществляется посредством пр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влечения средств массовой информации – радио, телевидения. Выступления дол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ностных лиц, ответственных за информирование, по радио и телевидению согласов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ваются с руководителем Уполномоченного органа.</w:t>
      </w:r>
    </w:p>
    <w:p w:rsidR="00E769B5" w:rsidRPr="00E769B5" w:rsidRDefault="00452862" w:rsidP="00E769B5">
      <w:pPr>
        <w:tabs>
          <w:tab w:val="left" w:pos="0"/>
        </w:tabs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1.5.6. 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Публичное письменное информирование осуществляется путем публик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ции информационных материалов о порядке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E769B5" w:rsidRPr="00E769B5" w:rsidRDefault="00E769B5" w:rsidP="00E769B5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 средствах массовой информации;</w:t>
      </w:r>
    </w:p>
    <w:p w:rsidR="00E769B5" w:rsidRPr="00E769B5" w:rsidRDefault="00E769B5" w:rsidP="00E769B5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 Уполномоченного органа;</w:t>
      </w:r>
    </w:p>
    <w:p w:rsidR="00E769B5" w:rsidRPr="00E769B5" w:rsidRDefault="00E769B5" w:rsidP="00E769B5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E769B5" w:rsidRPr="00E769B5" w:rsidRDefault="00E769B5" w:rsidP="00E769B5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портале;</w:t>
      </w:r>
    </w:p>
    <w:p w:rsidR="00E769B5" w:rsidRPr="00E769B5" w:rsidRDefault="00E769B5" w:rsidP="00E769B5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Уполномоченного органа, МФЦ.</w:t>
      </w:r>
    </w:p>
    <w:p w:rsidR="00E769B5" w:rsidRPr="00452862" w:rsidRDefault="00E769B5" w:rsidP="00E769B5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E769B5" w:rsidRPr="00E769B5" w:rsidRDefault="00E769B5" w:rsidP="0045286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>II. Стандарт предоставления муниципальной услуги</w:t>
      </w:r>
    </w:p>
    <w:p w:rsidR="00E769B5" w:rsidRPr="00452862" w:rsidRDefault="00E769B5" w:rsidP="00E769B5">
      <w:pPr>
        <w:keepNext/>
        <w:tabs>
          <w:tab w:val="left" w:pos="360"/>
        </w:tabs>
        <w:suppressAutoHyphens w:val="0"/>
        <w:jc w:val="both"/>
        <w:outlineLvl w:val="3"/>
        <w:rPr>
          <w:rFonts w:ascii="Liberation Serif" w:hAnsi="Liberation Serif" w:cs="Liberation Serif"/>
          <w:color w:val="000000"/>
          <w:sz w:val="16"/>
          <w:szCs w:val="16"/>
        </w:rPr>
      </w:pPr>
    </w:p>
    <w:p w:rsidR="00E769B5" w:rsidRPr="00E769B5" w:rsidRDefault="00E769B5" w:rsidP="00452862">
      <w:pPr>
        <w:keepNext/>
        <w:tabs>
          <w:tab w:val="left" w:pos="36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2.1.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Наименование муниципальной услуги</w:t>
      </w:r>
    </w:p>
    <w:p w:rsidR="00E769B5" w:rsidRPr="00E769B5" w:rsidRDefault="00E769B5" w:rsidP="00452862">
      <w:pPr>
        <w:keepNext/>
        <w:tabs>
          <w:tab w:val="left" w:pos="709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Согласование создания мест (площадок) накопления твердых коммунальных отходов. </w:t>
      </w:r>
    </w:p>
    <w:p w:rsidR="00E769B5" w:rsidRPr="00E769B5" w:rsidRDefault="00E769B5" w:rsidP="00452862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2.2.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Наименование органа местного самоуправления, предоставляющего мун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ципальную услугу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pacing w:val="-4"/>
          <w:sz w:val="26"/>
          <w:szCs w:val="26"/>
          <w:highlight w:val="yellow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2.2.1.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pacing w:val="-4"/>
          <w:sz w:val="26"/>
          <w:szCs w:val="26"/>
          <w:highlight w:val="white"/>
        </w:rPr>
        <w:t>Муниципальная услуга предоставляется: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Отделом природных ресурсов и охраны окружающей среды администрации Грязовецкого муниципального округа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МФЦ по месту жительства заявителя - в части приёма, и выдача документов на предоставление муниципальной услуги.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2.2.2.</w:t>
      </w:r>
      <w:r w:rsidR="00452862">
        <w:rPr>
          <w:rFonts w:ascii="Liberation Serif" w:hAnsi="Liberation Serif" w:cs="Liberation Serif"/>
          <w:color w:val="FF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нистративным регламентом</w:t>
      </w:r>
      <w:r w:rsidRPr="00E769B5">
        <w:rPr>
          <w:rFonts w:ascii="Liberation Serif" w:hAnsi="Liberation Serif" w:cs="Liberation Serif"/>
          <w:i/>
          <w:color w:val="000000"/>
          <w:sz w:val="26"/>
          <w:szCs w:val="26"/>
        </w:rPr>
        <w:t>.</w:t>
      </w:r>
    </w:p>
    <w:p w:rsidR="00E769B5" w:rsidRPr="00E769B5" w:rsidRDefault="00452862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2.3. 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Результат предоставления муниципальной услуги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Результатом предоставления муниципальной услуги является: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решение о согласовании создания места (площадки) накопления твердых ко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мунальных отходов, находящихся на территории Грязовецкого муниципального округа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решение об отказе в согласовании создания места (площадки) накопления твердых коммунальных отходов, находящихся на территории Грязовецкого муниц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пального округа.</w:t>
      </w:r>
    </w:p>
    <w:p w:rsidR="00E769B5" w:rsidRPr="00E769B5" w:rsidRDefault="00E769B5" w:rsidP="0045286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2.4.</w:t>
      </w:r>
      <w:r w:rsidR="00C511A4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Срок предоставления муниципальной услуги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Срок предоставления муниципальной услуги составляет 10 календарных дней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со дня поступления заявки и прилагаемых к ней документов в Уполномоченный 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ган.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направления заявки в территориальный орган 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федерального органа исполнительной власти, уполномоченного осуществлять федеральный государстве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ный санитарно-эпидемиологический надзор срок рассмотрения заявки может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быть увеличен по решению Уполномоченного органа до 20 календарных дней, при этом заявителю не позднее 3 календарных дней со дня принятия такого решения Уполн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моченным органом направляется соответствующее уведомление.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2.5. Правовые основания для предоставления муниципальной услуги</w:t>
      </w:r>
      <w:r w:rsidRPr="00E769B5"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  <w:t xml:space="preserve">  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Градостроительный </w:t>
      </w:r>
      <w:hyperlink r:id="rId13" w:history="1">
        <w:r w:rsidRPr="00E769B5">
          <w:rPr>
            <w:rFonts w:ascii="Liberation Serif" w:hAnsi="Liberation Serif" w:cs="Liberation Serif"/>
            <w:sz w:val="26"/>
            <w:szCs w:val="26"/>
            <w:u w:val="single"/>
          </w:rPr>
          <w:t>кодексом</w:t>
        </w:r>
      </w:hyperlink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Российской Федерации;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Федеральный </w:t>
      </w:r>
      <w:hyperlink r:id="rId14" w:history="1">
        <w:r w:rsidRPr="00E769B5">
          <w:rPr>
            <w:rFonts w:ascii="Liberation Serif" w:hAnsi="Liberation Serif" w:cs="Liberation Serif"/>
            <w:sz w:val="26"/>
            <w:szCs w:val="26"/>
            <w:u w:val="single"/>
          </w:rPr>
          <w:t>закон</w:t>
        </w:r>
      </w:hyperlink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от 24 июня 1998 г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89-ФЗ «Об отходах производства и потребления»;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Федеральный </w:t>
      </w:r>
      <w:hyperlink r:id="rId15" w:history="1">
        <w:r w:rsidRPr="00E769B5">
          <w:rPr>
            <w:rFonts w:ascii="Liberation Serif" w:hAnsi="Liberation Serif" w:cs="Liberation Serif"/>
            <w:sz w:val="26"/>
            <w:szCs w:val="26"/>
            <w:u w:val="single"/>
          </w:rPr>
          <w:t>закон</w:t>
        </w:r>
      </w:hyperlink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от 6 октября 2003 г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131-ФЗ «Об общих принципах орг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низации местного самоуправления в Российской Федерации»;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Федеральный </w:t>
      </w:r>
      <w:hyperlink r:id="rId16" w:history="1">
        <w:r w:rsidRPr="00E769B5">
          <w:rPr>
            <w:rFonts w:ascii="Liberation Serif" w:hAnsi="Liberation Serif" w:cs="Liberation Serif"/>
            <w:sz w:val="26"/>
            <w:szCs w:val="26"/>
            <w:u w:val="single"/>
          </w:rPr>
          <w:t>закон</w:t>
        </w:r>
      </w:hyperlink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от 27 июля 2010 г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ления государственных и муниципальных услуг»;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Федеральный закон от 6 апреля 2011 г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подписи»;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Федеральный закон от 30 марта 1999 г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52-ФЗ «О санитарно-эпидемиологическом благополучии населения»;</w:t>
      </w:r>
    </w:p>
    <w:p w:rsidR="00E769B5" w:rsidRPr="00E769B5" w:rsidRDefault="003B2A6C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hyperlink r:id="rId17" w:history="1">
        <w:r w:rsidR="00E769B5" w:rsidRPr="00E769B5">
          <w:rPr>
            <w:rFonts w:ascii="Liberation Serif" w:hAnsi="Liberation Serif" w:cs="Liberation Serif"/>
            <w:sz w:val="26"/>
            <w:szCs w:val="26"/>
            <w:u w:val="single"/>
          </w:rPr>
          <w:t>Постановление</w:t>
        </w:r>
      </w:hyperlink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Правительства Российской Федерации от 31 августа 2018 г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.              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1039 «Об утверждении правил обустройства мест (площадок) накопления твердых коммунальных отходов и ведения их реестра»;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Настоящим административным регламентом.</w:t>
      </w:r>
    </w:p>
    <w:p w:rsidR="00E769B5" w:rsidRPr="00E769B5" w:rsidRDefault="00452862" w:rsidP="0045286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Исчерпывающий перечень документов, необходимых в соответствии с з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конодательными или иными нормативными правовыми актами для предоставления муниципальной услуги, подлежащих представлению заявителем</w:t>
      </w:r>
    </w:p>
    <w:p w:rsidR="00E769B5" w:rsidRPr="00E769B5" w:rsidRDefault="00452862" w:rsidP="00452862">
      <w:pPr>
        <w:keepNext/>
        <w:tabs>
          <w:tab w:val="left" w:pos="0"/>
          <w:tab w:val="left" w:pos="426"/>
          <w:tab w:val="left" w:pos="709"/>
        </w:tabs>
        <w:suppressAutoHyphens w:val="0"/>
        <w:ind w:firstLine="709"/>
        <w:contextualSpacing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2.6.1. 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Для предоставления муниципальной услуги заявитель представляет:</w:t>
      </w:r>
    </w:p>
    <w:p w:rsidR="00E769B5" w:rsidRPr="00E769B5" w:rsidRDefault="00E769B5" w:rsidP="00452862">
      <w:pPr>
        <w:keepNext/>
        <w:tabs>
          <w:tab w:val="left" w:pos="0"/>
          <w:tab w:val="left" w:pos="426"/>
          <w:tab w:val="left" w:pos="709"/>
        </w:tabs>
        <w:suppressAutoHyphens w:val="0"/>
        <w:ind w:firstLine="709"/>
        <w:contextualSpacing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заявку по форме согласно приложению 2 к административному регламенту.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Заявка от имени юридического лица подписывается руководителем юридич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ского лица либо уполномоченным представителем юридического лица.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Заявка от имени индивидуального предпринимателя подписывается индивид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альным предпринимателем либо уполномоченным представителем индивидуального предпринимателя.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Заявка по просьбе заявителя может быть заполнена специалистом, ответстве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ным за прием документов, с помощью компьютера или от руки. 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В последнем случае заявитель вписывает в заявку от руки свои фамилию, имя, отчество (полностью)</w:t>
      </w:r>
      <w:r w:rsidR="00C511A4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и ставит подпись.</w:t>
      </w:r>
      <w:proofErr w:type="gramEnd"/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При заполнении заявки не допускается использование сокращений слов </w:t>
      </w:r>
      <w:r w:rsidR="00C511A4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 аббревиатур.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Форма заявки размещается на официальном сайте Уполномоченного органа</w:t>
      </w:r>
      <w:r w:rsidR="00C511A4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в сети «Интернет» с возможностью бесплатного копирования;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2.6.2. К заявке прилагаются следующие документы:</w:t>
      </w:r>
    </w:p>
    <w:p w:rsidR="00E769B5" w:rsidRPr="00E769B5" w:rsidRDefault="00452862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2.6.2.1. 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Документ, удостоверяющий личность заявителя (при личном обращ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нии).</w:t>
      </w:r>
    </w:p>
    <w:p w:rsidR="00E769B5" w:rsidRPr="00E769B5" w:rsidRDefault="00452862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2.6.2.2. 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полномочия уполномоченного представ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теля заявителя (в случае обращения за получением муниципальной услуги уполном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ченного представителя заявителя).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 качестве документа, подтверждающего полномочия на осуществление де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ствий от имени заявителя, может быть 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представлена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>: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доверенность, заверенная нотариально (в случае обращения за получением 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представителя физического лица, в том числе индивидуального предпринимателя);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доверенность, подписанная правомочным должностным лицом организации и печатью (при наличии) либо копия решения о назначении или об избрании, либо пр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уполномоченного пре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ставителя юридического лица).</w:t>
      </w:r>
      <w:proofErr w:type="gramEnd"/>
    </w:p>
    <w:p w:rsidR="00E769B5" w:rsidRPr="00E769B5" w:rsidRDefault="00452862" w:rsidP="00452862">
      <w:pPr>
        <w:suppressAutoHyphens w:val="0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2.6.2.3. 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Проект по благоустройству вновь построенного объекта капитального строительства (при наличии);</w:t>
      </w:r>
    </w:p>
    <w:p w:rsidR="00E769B5" w:rsidRPr="00E769B5" w:rsidRDefault="00452862" w:rsidP="00452862">
      <w:pPr>
        <w:suppressAutoHyphens w:val="0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2.6.2.4. 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Схема нахождения места (площадки) накопления твердых коммунал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ных отходов на карте масштаба 1:2000.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2.6.3. Заявка и прилагаемые к ней документы могут быть представлены (направлены) следующими способами: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путем личного обращения</w:t>
      </w:r>
      <w:r w:rsidRPr="00E769B5">
        <w:rPr>
          <w:rFonts w:ascii="Liberation Serif" w:hAnsi="Liberation Serif" w:cs="Liberation Serif"/>
          <w:color w:val="000000"/>
          <w:sz w:val="26"/>
          <w:szCs w:val="26"/>
          <w:highlight w:val="white"/>
        </w:rPr>
        <w:t xml:space="preserve"> в Уполномоченный орган или в МФЦ либо через своих представителей;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</w:t>
      </w:r>
      <w:r w:rsidRPr="00E769B5"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  <w:footnoteReference w:id="1"/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2.6.4. Заявка и прилагаемые к ней документы, предоставляемые в электронной форме, подписываются в соответствии с требованиями Федерального закона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от 6 апреля 2011 г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и статей 21</w:t>
      </w:r>
      <w:r w:rsidRPr="00E769B5"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  <w:t>1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Федерального закона от 27 июля 2010 г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предоставления государстве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ных и муниципальных услуг».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полномочия уполномоченного представителя юридического лица, представленный в электронной форме, удостоверяется усиленной квалифицированной электронной подписью правомочного должностного лица орг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низации.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полномочия уполномоченного представителя ф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зического лица, в том числе индивидуального предпринимателя, представленный в форме электронного документа, удостоверяется усиленной квалифицированной эле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тронной подписью нотариуса.</w:t>
      </w:r>
      <w:proofErr w:type="gramEnd"/>
    </w:p>
    <w:p w:rsidR="00E769B5" w:rsidRPr="00E769B5" w:rsidRDefault="00452862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2.6.5. 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В случае представления документов уполномоченным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лительно возвращаются заявителю.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правомочие на обращение за получением мун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ципальной услуги, выданный организацией, удостоверяется подписью руководителя и печатью организации (при наличии).</w:t>
      </w:r>
    </w:p>
    <w:p w:rsidR="00C511A4" w:rsidRDefault="00452862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2.6.6. 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В случае представления документов физическим лицом на бумажном н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сителе копии документов представляются с предъявлением подлинников. После пр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ведения сверки подлинники документов незамедлительно возвращаются заявит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лю.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воляющих однозначно истолковать их содержание.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E769B5" w:rsidRPr="00E769B5" w:rsidRDefault="00452862" w:rsidP="00452862">
      <w:pPr>
        <w:tabs>
          <w:tab w:val="left" w:pos="851"/>
        </w:tabs>
        <w:suppressAutoHyphens w:val="0"/>
        <w:ind w:firstLine="709"/>
        <w:jc w:val="both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Исчерпывающий перечень документов, необходимых в соответствии с з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циативе, так как они подлежат представлению в рамках межведомственного инфо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мационного взаимодействия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2.7.1.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Заявитель вправе представить в Уполномоченный орган документы, с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держащие следующие сведения: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2.7.1.1.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сведения из Единого государственного реестра индивидуальных пре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принимателей;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2.7.1.2. сведения из Единого государственного реестра юридических лиц;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2.7.1.3. решение о размещении объектов (мест (площадок) накопления отходов) на землях или земельных участках, находящихся в государственной или муниципал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ной собственности, без предоставления земельных участков и установления сервит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тов (в случае нахождения объектов (мест (площадок) накопления отходов) на землях или земельных участках, находящихся в государственной или муниципальной со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ственности).</w:t>
      </w:r>
    </w:p>
    <w:p w:rsidR="00E769B5" w:rsidRPr="00E769B5" w:rsidRDefault="00452862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2.7.2. 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Документы (сведения), указанные в пункте 2.7.1 административного р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гламента, могут быть представлены (направлены) заявителем следующими способ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ми: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путем личного обращения</w:t>
      </w:r>
      <w:r w:rsidRPr="00E769B5">
        <w:rPr>
          <w:rFonts w:ascii="Liberation Serif" w:hAnsi="Liberation Serif" w:cs="Liberation Serif"/>
          <w:color w:val="000000"/>
          <w:sz w:val="26"/>
          <w:szCs w:val="26"/>
          <w:highlight w:val="white"/>
        </w:rPr>
        <w:t xml:space="preserve"> в Уполномоченный орган или в МФЦ либо через своих представителей;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</w:t>
      </w:r>
      <w:r w:rsidRPr="00E769B5"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  <w:footnoteReference w:id="2"/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2.7.3.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Документы (сведения), указанные в пункте 2.7.1 административного 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гламента (их копии, сведения, содержащиеся в них), запрашиваются в государстве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ных органах, органах местного самоуправления и (или) подведомственных госуда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ственным органам, органам местного самоуправления, организациях,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2.7.4. Запрещено требовать от заявителя: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 или осуществления действий, пре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ципальной услуги;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которые находятся в распоряжении Уполномоченного органа, государственных органов, органов местного самоуправл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ния и иных организаций, в соответствии с нормативными правовыми актами Росси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ской Федерации, нормативными правовыми актами области и муниципальными пр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вовыми актами;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мых для предоставления муниципальной услуги, за исключением случаев, пред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смотренных </w:t>
      </w:r>
      <w:hyperlink r:id="rId18" w:history="1">
        <w:r w:rsidRPr="00E769B5">
          <w:rPr>
            <w:rFonts w:ascii="Liberation Serif" w:hAnsi="Liberation Serif" w:cs="Liberation Serif"/>
            <w:sz w:val="26"/>
            <w:szCs w:val="26"/>
            <w:u w:val="single"/>
          </w:rPr>
          <w:t>пунктом 4 части 1 статьи 7</w:t>
        </w:r>
      </w:hyperlink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Федерального закона от 27 июля 2010 г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.   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предоставления государственных и муниципальных услуг»;</w:t>
      </w:r>
    </w:p>
    <w:p w:rsidR="00E769B5" w:rsidRPr="00E769B5" w:rsidRDefault="00E769B5" w:rsidP="0045286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i/>
          <w:color w:val="000000"/>
          <w:sz w:val="26"/>
          <w:szCs w:val="26"/>
          <w:highlight w:val="white"/>
        </w:rPr>
      </w:pP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предоставления на бумажном носителе документов и информации, электро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ные образы которых ранее были заверены в соответствии с законодательством Ро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сийской Федерации в сфере организации предоставления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чаев, установленных федеральными законами.</w:t>
      </w:r>
      <w:proofErr w:type="gramEnd"/>
    </w:p>
    <w:p w:rsidR="00E769B5" w:rsidRPr="00E769B5" w:rsidRDefault="00E769B5" w:rsidP="00452862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2.8. Исчерпывающий перечень оснований для отказа в приеме документов, 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обходимых для предоставления муниципальной услуги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Оснований для отказа в приеме заявки и прилагаемых к ней документов не имеется.</w:t>
      </w:r>
    </w:p>
    <w:p w:rsidR="00E769B5" w:rsidRPr="00E769B5" w:rsidRDefault="00E769B5" w:rsidP="00452862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2.9. Исчерпывающий перечень оснований для приостановления предоставления или отказа в предоставлении муниципальной услуги</w:t>
      </w:r>
    </w:p>
    <w:p w:rsidR="00E769B5" w:rsidRPr="00E769B5" w:rsidRDefault="00452862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2.9.1. 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Основанием для отказа в приеме к рассмотрению заявки является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выявление несоблюдения установленных </w:t>
      </w:r>
      <w:hyperlink r:id="rId19" w:history="1">
        <w:r w:rsidR="00E769B5" w:rsidRPr="00E769B5">
          <w:rPr>
            <w:rFonts w:ascii="Liberation Serif" w:hAnsi="Liberation Serif" w:cs="Liberation Serif"/>
            <w:sz w:val="26"/>
            <w:szCs w:val="26"/>
            <w:u w:val="single"/>
          </w:rPr>
          <w:t>статьей 11</w:t>
        </w:r>
      </w:hyperlink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Федерального закона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от 6 апреля 2011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условий признания действ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тельности квалифицированной электронной подписи (в случае направления заявки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 прилагаемых к ней документов в электронной форме).</w:t>
      </w:r>
    </w:p>
    <w:p w:rsidR="00E769B5" w:rsidRPr="00E769B5" w:rsidRDefault="00452862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2.9.2. 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Основания для приостановления предоставления муниципальной услуги не предусмотрены.</w:t>
      </w:r>
    </w:p>
    <w:p w:rsidR="00E769B5" w:rsidRPr="00E769B5" w:rsidRDefault="00452862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2.9.3. 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Основаниями для отказа в согласовании создания места (площадки) накопления твердых коммунальных отходов, находящихся на территории Грязове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ц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кого муниципального округа являются:</w:t>
      </w:r>
    </w:p>
    <w:p w:rsidR="00E769B5" w:rsidRPr="00E769B5" w:rsidRDefault="00E769B5" w:rsidP="00452862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а) несоответствие заявки установленной форме;</w:t>
      </w:r>
    </w:p>
    <w:p w:rsidR="00E769B5" w:rsidRPr="00E769B5" w:rsidRDefault="00E769B5" w:rsidP="00452862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б) несоответствие места (площадки) накопления твердых коммунальных отх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дов требованиям </w:t>
      </w:r>
      <w:hyperlink r:id="rId20" w:history="1">
        <w:r w:rsidRPr="00E769B5">
          <w:rPr>
            <w:rFonts w:ascii="Liberation Serif" w:hAnsi="Liberation Serif" w:cs="Liberation Serif"/>
            <w:sz w:val="26"/>
            <w:szCs w:val="26"/>
            <w:u w:val="single"/>
          </w:rPr>
          <w:t>Правил</w:t>
        </w:r>
      </w:hyperlink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благоустройства Грязовецкого муниципального округа,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твердых коммунальных отходов.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2.10.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Перечень услуг, которые являются необходимыми и обязательными 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для предоставления муниципальной услуги, в том числе сведения о документе (док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ментах), выдаваемом (выдаваемых) организациями, участвующими в предоставлении муниципальной услуги.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Перечень услуг, которые являются необходимыми и обязательными для пред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 указывается в соответствии с муниципальным пр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вовым актом, утвердившим перечень таких услуг, либо включается положение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об отсутствии таких услуг.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2.11.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Российской Федерации, нормативными правовыми актами области, муниципальными правовыми актами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Предоставление муниципальной услуги осуществляется для заявителей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на безвозмездной основе.</w:t>
      </w:r>
    </w:p>
    <w:p w:rsidR="00E769B5" w:rsidRPr="00E769B5" w:rsidRDefault="00452862" w:rsidP="00452862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2.12. 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Максимальный срок ожидания в очереди при подаче запроса о предоста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 и при получении результата предоставленной муниц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пальной услуги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Максимальный срок ожидания в очереди при подаче заявления и (или) при п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лучении результата не должен превышать 15 минут.</w:t>
      </w:r>
    </w:p>
    <w:p w:rsidR="00E769B5" w:rsidRPr="00E769B5" w:rsidRDefault="00452862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2.13. 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Срок регистрации запроса заявителя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 предоставлении муниципальной услуги, в том числе в электронной форме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Регистрация заявки, в том числе поступившей в электронной форме, осущест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ляется в день ее поступления 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Уполномоченный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органы (МФЦ) (при поступлении в нерабочее время – в ближайший рабочий день, следующий за днем поступления ук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занной заявки). </w:t>
      </w:r>
    </w:p>
    <w:p w:rsidR="00E769B5" w:rsidRPr="00E769B5" w:rsidRDefault="00E769B5" w:rsidP="0045286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 случае если заявитель направил заявку в электронной форме, должностное лицо, ответственное за предоставление муниципальной услуги, проводит проверку электронной подписи, которой подписаны заявка и прилагаемые к ней документы.</w:t>
      </w:r>
    </w:p>
    <w:p w:rsidR="00E769B5" w:rsidRPr="00E769B5" w:rsidRDefault="00E769B5" w:rsidP="0045286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Проверка простой электронной подписи осуществляется с использованием с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ответствующего сервиса единой системы идентификац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ии и ау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>тентификации</w:t>
      </w:r>
      <w:r w:rsidRPr="00E769B5"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  <w:t>.</w:t>
      </w:r>
    </w:p>
    <w:p w:rsidR="00E769B5" w:rsidRPr="00E769B5" w:rsidRDefault="00E769B5" w:rsidP="0045286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2.14.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нодательством Российской Федерации о социальной защите инвалидов</w:t>
      </w:r>
      <w:proofErr w:type="gramEnd"/>
    </w:p>
    <w:p w:rsidR="00E769B5" w:rsidRPr="00E769B5" w:rsidRDefault="00452862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2.14.1. 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Центральный вход в здание Уполномоченного органа, в котором пред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2.14.2.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возможность самостоятельного передвижения по зданию, в котором предоста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гана;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сопровождение инвалидов, имеющих стойкие нарушения функций зрения и с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мостоятельного передвижения, по территории здания, в котором предоставляется 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ниципальная услуга;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содействие инвалиду при входе в здание, в котором предоставляется муниц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пальная услуга, и выходе из него, информирование инвалида о доступных маршрутах общественного транспорта;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надлежащее размещение носителей информации, необходимой для обеспеч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полненными рельефно-точечным шрифтом Брайля и на контрастном фоне;</w:t>
      </w:r>
      <w:proofErr w:type="gramEnd"/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ное обучение, выданного по форме и в порядке, утвержденным </w:t>
      </w:r>
      <w:hyperlink r:id="rId21" w:history="1">
        <w:r w:rsidRPr="00E769B5">
          <w:rPr>
            <w:rFonts w:ascii="Liberation Serif" w:hAnsi="Liberation Serif" w:cs="Liberation Serif"/>
            <w:sz w:val="26"/>
            <w:szCs w:val="26"/>
            <w:u w:val="single"/>
          </w:rPr>
          <w:t>приказом</w:t>
        </w:r>
      </w:hyperlink>
      <w:r w:rsidRPr="00E769B5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Министе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ства труда и социальной защиты Российской Федерации от 22 июня 2015 г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№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386н;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оказание помощи, необходимой для получения в доступной для них форме 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формации о правилах предоставления муниципальной услуги, в том числе об офор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сурдопереводчика</w:t>
      </w:r>
      <w:proofErr w:type="spell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proofErr w:type="spell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тифлосурдопереводчика</w:t>
      </w:r>
      <w:proofErr w:type="spell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оказание сотрудниками Уполномоченного органа, предоставляющими муниц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пальную услугу, иной необходимой инвалидам помощи в преодолении барьеров, 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шающих получению ими услуг наравне с другими лицами.</w:t>
      </w:r>
    </w:p>
    <w:p w:rsidR="00E769B5" w:rsidRPr="00E769B5" w:rsidRDefault="00452862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2.14.3. 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На территории, прилегающей к зданию, в котором предоставляется м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ковочным местам является бесплатным.</w:t>
      </w:r>
    </w:p>
    <w:p w:rsidR="00E769B5" w:rsidRPr="00E769B5" w:rsidRDefault="00452862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2.14.4. 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тивам.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2.14.5. Места ожидания и приема заявителей должны быть удобными, оборуд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ваны столами, стульями, обеспечены бланками заявлений, образцами их заполнения, канцелярскими принадлежностями.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Административный регламент, муниципальный правовой акт о его утвержд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нии должны быть доступны для ознакомления на бумажных носителях.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Кабинеты, в которых осуществляется прием заявителей, оборудуются инфо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:rsidR="00E769B5" w:rsidRPr="00E769B5" w:rsidRDefault="00E769B5" w:rsidP="00452862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2.15. Показатели доступности и качества муниципальной услуги</w:t>
      </w:r>
    </w:p>
    <w:p w:rsidR="00E769B5" w:rsidRPr="00E769B5" w:rsidRDefault="00452862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2.15.1. 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Показателями доступности муниципальной услуги являются: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информирование заявителей о предоставлении муниципальной услуги;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оборудование территорий, прилегающих к месторасположению Уполномоче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ного органа, его структурных подразделений (при наличии), местами парковки авт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транспортных средств, в том числе для лиц с ограниченными возможностями;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соблюдение графика работы Уполномоченного органа;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оборудование мест ожидания и мест приема заявителей в Уполномоченном 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гане стульями, столами, обеспечение канцелярскими принадлежностями для пред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ставления возможности оформления документов;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2.15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.2.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Показателями качества муниципальной услуги являются: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количество взаимодействий заявителя с должностными лицами при предоста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 и их продолжительность.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E769B5" w:rsidRPr="00E769B5" w:rsidRDefault="00E769B5" w:rsidP="00452862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количество обоснованных жалоб заявителей о несоблюдении порядка выпо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админ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стративным регламентом.</w:t>
      </w:r>
      <w:proofErr w:type="gramEnd"/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тронной почте.</w:t>
      </w:r>
    </w:p>
    <w:p w:rsidR="00E769B5" w:rsidRPr="00E769B5" w:rsidRDefault="00452862" w:rsidP="00452862">
      <w:pPr>
        <w:suppressAutoHyphens w:val="0"/>
        <w:ind w:firstLine="709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2.16. 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Перечень классов средств электронной подписи, которые допускаются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к использованию при обращении за получением муниципальной услуги, оказываемой с применением усиленной квалифицированной электронной подписи</w:t>
      </w:r>
    </w:p>
    <w:p w:rsidR="00E769B5" w:rsidRPr="00E769B5" w:rsidRDefault="00E769B5" w:rsidP="0045286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С учетом </w:t>
      </w:r>
      <w:hyperlink r:id="rId22" w:history="1">
        <w:r w:rsidRPr="00E769B5">
          <w:rPr>
            <w:rFonts w:ascii="Liberation Serif" w:hAnsi="Liberation Serif" w:cs="Liberation Serif"/>
            <w:sz w:val="26"/>
            <w:szCs w:val="26"/>
            <w:u w:val="single"/>
          </w:rPr>
          <w:t>Требований</w:t>
        </w:r>
      </w:hyperlink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к средствам электронной подписи, утвержденных прик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зом Федеральной службы безопасности Российской Федерации от 27 де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кабря 2011 г.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796, при обращении за получением муниципальной услуги, оказываемой с прим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нением усиленной квалифицированной электронной подписи, допускаются к испол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зованию следующие классы средств электронной подписи: КС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2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, КС3, КВ1, КВ2 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 КА1.</w:t>
      </w:r>
    </w:p>
    <w:p w:rsidR="00E769B5" w:rsidRPr="00452862" w:rsidRDefault="00E769B5" w:rsidP="00E769B5">
      <w:pPr>
        <w:suppressAutoHyphens w:val="0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452862" w:rsidRDefault="00E769B5" w:rsidP="0045286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III. Состав, последовательность и сроки выполнения </w:t>
      </w:r>
      <w:proofErr w:type="gramStart"/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>административных</w:t>
      </w:r>
      <w:proofErr w:type="gramEnd"/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</w:t>
      </w:r>
    </w:p>
    <w:p w:rsidR="00452862" w:rsidRDefault="00E769B5" w:rsidP="0045286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процедур, требования к порядку их выполнения, в том числе особенности </w:t>
      </w:r>
    </w:p>
    <w:p w:rsidR="00452862" w:rsidRDefault="00E769B5" w:rsidP="0045286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выполнения административных процедур в электронной форме, а также </w:t>
      </w:r>
    </w:p>
    <w:p w:rsidR="00E769B5" w:rsidRPr="00E769B5" w:rsidRDefault="00E769B5" w:rsidP="00452862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>особенности выполнения административных процедур в МФЦ</w:t>
      </w:r>
    </w:p>
    <w:p w:rsidR="00E769B5" w:rsidRPr="00E769B5" w:rsidRDefault="00E769B5" w:rsidP="00E769B5">
      <w:pPr>
        <w:suppressAutoHyphens w:val="0"/>
        <w:ind w:firstLine="737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E769B5" w:rsidRPr="00E769B5" w:rsidRDefault="00E769B5" w:rsidP="00E769B5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3.1. Исчерпывающий перечень административных процедур</w:t>
      </w:r>
    </w:p>
    <w:p w:rsidR="00E769B5" w:rsidRPr="00E769B5" w:rsidRDefault="00452862" w:rsidP="00E769B5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3.1.1. 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Предоставление муниципальной услуги включает в себя следующие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административные процедуры:</w:t>
      </w:r>
    </w:p>
    <w:p w:rsidR="00E769B5" w:rsidRPr="00E769B5" w:rsidRDefault="00E769B5" w:rsidP="00E769B5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прием и регистрация заявки и прилагаемых к ней документов;</w:t>
      </w:r>
    </w:p>
    <w:p w:rsidR="00E769B5" w:rsidRPr="00E769B5" w:rsidRDefault="00E769B5" w:rsidP="00E769B5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рассмотрение заявки и прилагаемых к ней документов и принятие решения о согласовании создания места (площадки) накопления твердых коммунальных отх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дов, находящихся на территории Грязовецкого муниципального округа либо решения об отказе в согласовании создания места (площадки) накопления твердых комм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нальных отходов, находящихся на территории Грязовецкого муниципального округа</w:t>
      </w:r>
    </w:p>
    <w:p w:rsidR="00E769B5" w:rsidRPr="00E769B5" w:rsidRDefault="00E769B5" w:rsidP="00E769B5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направление (вручение) заявителю подготовленных документов, являющихся результатом предоставления муниципальной услуги. </w:t>
      </w:r>
    </w:p>
    <w:p w:rsidR="00E769B5" w:rsidRPr="00E769B5" w:rsidRDefault="00E769B5" w:rsidP="00E769B5">
      <w:pPr>
        <w:widowControl w:val="0"/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3.2. Прием и регистрация заявки и прилагаемых к ней документов</w:t>
      </w:r>
    </w:p>
    <w:p w:rsidR="00E769B5" w:rsidRPr="00E769B5" w:rsidRDefault="00452862" w:rsidP="00E769B5">
      <w:pPr>
        <w:widowControl w:val="0"/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3.2.1. 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Юридическим фактом, являющимся основанием для начала исполнения данной административной процедуры, является поступление заявления в Уполном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о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ченный орган.</w:t>
      </w:r>
    </w:p>
    <w:p w:rsidR="00E769B5" w:rsidRPr="00E769B5" w:rsidRDefault="00E769B5" w:rsidP="00E769B5">
      <w:pPr>
        <w:ind w:firstLine="737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3.2.2.</w:t>
      </w:r>
      <w:r w:rsidR="0045286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 </w:t>
      </w: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Должностное лицо Уполномоченного органа, ответственное за прием и регистрацию заявления в день поступления заявления:</w:t>
      </w:r>
    </w:p>
    <w:p w:rsidR="00E769B5" w:rsidRPr="00E769B5" w:rsidRDefault="00E769B5" w:rsidP="00E769B5">
      <w:pPr>
        <w:ind w:firstLine="737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проводит проверку правильности заполнения заявления;</w:t>
      </w:r>
    </w:p>
    <w:p w:rsidR="00E769B5" w:rsidRPr="00E769B5" w:rsidRDefault="00E769B5" w:rsidP="00E769B5">
      <w:pPr>
        <w:ind w:firstLine="737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осуществляет регистрацию заявления;</w:t>
      </w:r>
    </w:p>
    <w:p w:rsidR="00E769B5" w:rsidRPr="00E769B5" w:rsidRDefault="00E769B5" w:rsidP="00E769B5">
      <w:pPr>
        <w:ind w:firstLine="737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в случае личного обращения заявителя в Уполномоченный орган или в МФЦ выдает расписку в получении заявления с указанием их перечня (в случае представления документов через многофункциональный центр расписка выдается многофункциональным центром).</w:t>
      </w:r>
    </w:p>
    <w:p w:rsidR="00E769B5" w:rsidRPr="00E769B5" w:rsidRDefault="00452862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3.2.3. 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Специалист МФЦ, ответственный за прием и регистрацию заявления в МФЦ, при обращении заявителя в МФЦ, регистрирует заявление и прилагаемые документы в день их поступления. </w:t>
      </w:r>
    </w:p>
    <w:p w:rsidR="00E769B5" w:rsidRPr="00E769B5" w:rsidRDefault="00452862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3.2.4. 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После регистрации заявление и прилагаемые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E769B5" w:rsidRPr="00E769B5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3.2.5.</w:t>
      </w:r>
      <w:r w:rsidR="0045286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 </w:t>
      </w: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Срок выполнения данной административной процедуры составляет 1 рабочий день со дня поступления заявления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E769B5" w:rsidRPr="00E769B5" w:rsidRDefault="00452862" w:rsidP="00E769B5">
      <w:pPr>
        <w:suppressAutoHyphens w:val="0"/>
        <w:ind w:firstLine="567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3.2.6. 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D821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3.3. Рассмотрение заявки и прилагаемых к ней документов и принятие решения о согласовании создания места (площадки) накопления твердых коммунальных отх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дов, находящихся на территории Грязовецкого муниципального округа либо решения об отказе в согласовании создания места (площадки) накопления твердых комм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нальных отходов, находящихся на территории Грязовецкого муниципального округа</w:t>
      </w:r>
    </w:p>
    <w:p w:rsidR="00E769B5" w:rsidRPr="00E769B5" w:rsidRDefault="00452862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3.3.1. 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Юридическим фактом, являющимся основанием для начала исполнения административной процедуры, является поступление заявления и документов для рассмотрения должностному лицу Уполномоченного органа, ответственному за предоставление муниципальной услуги. </w:t>
      </w:r>
    </w:p>
    <w:p w:rsidR="00E769B5" w:rsidRPr="00E769B5" w:rsidRDefault="00452862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3.3.2. 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В случае поступления заявления и прилагаемых документов</w:t>
      </w: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                      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в электронной форме должностное лицо, ответственное за предоставление муниципальной услуги, в течение 3 рабочих дней со дня регистрации заявления</w:t>
      </w: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                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E769B5" w:rsidRPr="00E769B5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</w:t>
      </w: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lastRenderedPageBreak/>
        <w:t>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E769B5" w:rsidRPr="00E769B5" w:rsidRDefault="00452862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3.3.3. 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E769B5" w:rsidRPr="00E769B5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готовит письменный ответ об отказе в принятии заявления и прилагаемых документов с указанием причин их возврата за подписью руководителя структурного подразделения Уполномоченного органа;</w:t>
      </w:r>
    </w:p>
    <w:p w:rsidR="00E769B5" w:rsidRPr="00E769B5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направляет заявителю указанный ответ в электронной форме, </w:t>
      </w:r>
      <w:proofErr w:type="gramStart"/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подписанное</w:t>
      </w:r>
      <w:proofErr w:type="gramEnd"/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усиленной квалифицированной электронной подписью руководителя структурного подразделения Уполномоченного органа, по адресу электронной почты заявителя.</w:t>
      </w:r>
    </w:p>
    <w:p w:rsidR="00E769B5" w:rsidRPr="00E769B5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После получения ответа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E769B5" w:rsidRPr="00E769B5" w:rsidRDefault="00452862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3.3.4. 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В течение 10 календарных дней со дня поступления заявления</w:t>
      </w: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                        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на согласование создания места (площадки) накопления твердых коммунальных отходов для рассмотрения должностное лицо Уполномоченного органа, ответственное за предоставление муниципальной услуги:</w:t>
      </w:r>
    </w:p>
    <w:p w:rsidR="00E769B5" w:rsidRPr="00E769B5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проверяет заявление на наличие основания для отказа в предоставлении муниципальной услуги разрешения, предусмотренного пунктом 2.10. административного регламента; </w:t>
      </w:r>
    </w:p>
    <w:p w:rsidR="00E769B5" w:rsidRPr="00E769B5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в случае наличия оснований для отказа в предоставлении муниципальной услуги, указанных в пункте 2.10. настоящего административного регламента готовит письменный ответ об отказе в предоставлении муниципальной услуги с указанием причин такого отказа; </w:t>
      </w:r>
    </w:p>
    <w:p w:rsidR="00E769B5" w:rsidRPr="00E769B5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в случае отсутствия оснований для отказа в предоставлении муниципальной услуги, указанных в пункте 2.10 настоящего административного регламента готовит проект решения о согласовании создания места (площадки) накопления твердых коммунальных отходов.</w:t>
      </w:r>
    </w:p>
    <w:p w:rsidR="00E769B5" w:rsidRPr="00E769B5" w:rsidRDefault="00452862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3.3.5. 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Результатом выполнения административной процедуры является выдача </w:t>
      </w:r>
      <w:bookmarkStart w:id="1" w:name="_Hlk122082698"/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решения о согласовании либо решения об отказе в согласовании создания мест (площадок) накопления твердых коммунальных отходов.</w:t>
      </w:r>
      <w:bookmarkEnd w:id="1"/>
    </w:p>
    <w:p w:rsidR="00E769B5" w:rsidRPr="00E769B5" w:rsidRDefault="00452862" w:rsidP="00E769B5">
      <w:pPr>
        <w:suppressAutoHyphens w:val="0"/>
        <w:ind w:right="-2"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3.4. 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Направление (вручение) заявителю подготовленных документов, являющи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х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ся результатом предоставления муниципальной услуги</w:t>
      </w:r>
    </w:p>
    <w:p w:rsidR="00E769B5" w:rsidRPr="00E769B5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3.4.1.</w:t>
      </w:r>
      <w:r w:rsidR="0045286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 </w:t>
      </w: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Юридическим фактом, являющимся основанием для начала исполнения административной процедуры является подписание решения по заявлению. </w:t>
      </w:r>
    </w:p>
    <w:p w:rsidR="00E769B5" w:rsidRPr="00E769B5" w:rsidRDefault="00452862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3.4.2. </w:t>
      </w:r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Должностное лицо, ответственное за предоставление муниципальной услуги, не позднее дня, следующего за днем принятия решения, выдает (направляет) решение о согласовании либо </w:t>
      </w:r>
      <w:proofErr w:type="gramStart"/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решение</w:t>
      </w:r>
      <w:proofErr w:type="gramEnd"/>
      <w:r w:rsidR="00E769B5"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об отказе в согласовании создания мест (площадок) накопления твердых коммунальных отходов.</w:t>
      </w:r>
    </w:p>
    <w:p w:rsidR="00E769B5" w:rsidRPr="00E769B5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В случае предоставления гражданином заявления через многофункциональный центр указанное решение направляется в многофункциональный центр, если иной способ получения не указан заявителем при подаче заявления. </w:t>
      </w:r>
    </w:p>
    <w:p w:rsidR="00E769B5" w:rsidRPr="00E769B5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Документы, предусмотренные абзацем первым пункта 3.4.2 настоящего административного регламента, направляются способом, позволяющим подтвердить факт и дату направления.</w:t>
      </w:r>
    </w:p>
    <w:p w:rsidR="00E769B5" w:rsidRPr="00E769B5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lastRenderedPageBreak/>
        <w:t>3.4.3.</w:t>
      </w:r>
      <w:r w:rsidR="0045286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 </w:t>
      </w: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Результатом выполнения административной процедуры является выдача (направление) заявителю решения о согласовании либо решения об отказе </w:t>
      </w:r>
      <w:r w:rsidR="0045286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                                </w:t>
      </w:r>
      <w:r w:rsidRPr="00E769B5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в согласовании создания мест (площадок) накопления твердых коммунальных отходов.</w:t>
      </w:r>
    </w:p>
    <w:p w:rsidR="00E769B5" w:rsidRPr="00452862" w:rsidRDefault="00E769B5" w:rsidP="00E769B5">
      <w:pPr>
        <w:suppressAutoHyphens w:val="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E769B5" w:rsidRPr="00E769B5" w:rsidRDefault="00E769B5" w:rsidP="00E769B5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IV. Формы </w:t>
      </w:r>
      <w:proofErr w:type="gramStart"/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>контроля за</w:t>
      </w:r>
      <w:proofErr w:type="gramEnd"/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исполнением </w:t>
      </w:r>
    </w:p>
    <w:p w:rsidR="00E769B5" w:rsidRPr="00E769B5" w:rsidRDefault="00E769B5" w:rsidP="00E769B5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>административного регламента</w:t>
      </w:r>
    </w:p>
    <w:p w:rsidR="00E769B5" w:rsidRPr="00452862" w:rsidRDefault="00E769B5" w:rsidP="00E769B5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E769B5" w:rsidRPr="00E769B5" w:rsidRDefault="00452862" w:rsidP="00E769B5">
      <w:pPr>
        <w:suppressAutoHyphens w:val="0"/>
        <w:ind w:firstLine="56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4.1. </w:t>
      </w:r>
      <w:proofErr w:type="gramStart"/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и исполнением должностными лицами Уполн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моченного органа</w:t>
      </w:r>
      <w:r w:rsidR="00E769B5" w:rsidRPr="00E769B5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троль полноты и качества предоставления муниципальной услуги.</w:t>
      </w:r>
    </w:p>
    <w:p w:rsidR="00E769B5" w:rsidRPr="00E769B5" w:rsidRDefault="00452862" w:rsidP="00E769B5">
      <w:pPr>
        <w:suppressAutoHyphens w:val="0"/>
        <w:ind w:firstLine="56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4.2. 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Текущий </w:t>
      </w:r>
      <w:proofErr w:type="gramStart"/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пальным правовым актом Уполномоченного органа.</w:t>
      </w:r>
    </w:p>
    <w:p w:rsidR="00E769B5" w:rsidRPr="00E769B5" w:rsidRDefault="00E769B5" w:rsidP="00E769B5">
      <w:pPr>
        <w:suppressAutoHyphens w:val="0"/>
        <w:ind w:firstLine="56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Текущий контроль осуществляется на постоянной основе.</w:t>
      </w:r>
    </w:p>
    <w:p w:rsidR="00E769B5" w:rsidRPr="00E769B5" w:rsidRDefault="00452862" w:rsidP="00E769B5">
      <w:pPr>
        <w:widowControl w:val="0"/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4.3. 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Контроль над полнотой и качеством </w:t>
      </w:r>
      <w:r w:rsidR="00E769B5" w:rsidRPr="00E769B5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предоставления муниципальной услуги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включает в себя проведение проверок, выявление и установление нарушений прав з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явителей, принятие решений об устранении соответствующих нарушений.</w:t>
      </w:r>
    </w:p>
    <w:p w:rsidR="00E769B5" w:rsidRPr="00E769B5" w:rsidRDefault="00E769B5" w:rsidP="00E769B5">
      <w:pPr>
        <w:widowControl w:val="0"/>
        <w:suppressAutoHyphens w:val="0"/>
        <w:ind w:firstLine="56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Контроль над полнотой и качеством </w:t>
      </w:r>
      <w:r w:rsidRPr="00E769B5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предоставления муниципальной услуги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ос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ществляют должностные лица, определенные муниципальным правовым актом Уполномоченного органа.</w:t>
      </w:r>
    </w:p>
    <w:p w:rsidR="00E769B5" w:rsidRPr="00E769B5" w:rsidRDefault="00E769B5" w:rsidP="00E769B5">
      <w:pPr>
        <w:widowControl w:val="0"/>
        <w:suppressAutoHyphens w:val="0"/>
        <w:ind w:firstLine="56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E769B5" w:rsidRPr="00E769B5" w:rsidRDefault="00E769B5" w:rsidP="00E769B5">
      <w:pPr>
        <w:tabs>
          <w:tab w:val="left" w:pos="0"/>
        </w:tabs>
        <w:suppressAutoHyphens w:val="0"/>
        <w:ind w:firstLine="567"/>
        <w:contextualSpacing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Периодичность проверок – 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плановые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1 раз в год, внеплановые – по конкретному обращению заявителя.</w:t>
      </w:r>
    </w:p>
    <w:p w:rsidR="00E769B5" w:rsidRPr="00E769B5" w:rsidRDefault="00E769B5" w:rsidP="00E769B5">
      <w:pPr>
        <w:tabs>
          <w:tab w:val="left" w:pos="0"/>
        </w:tabs>
        <w:suppressAutoHyphens w:val="0"/>
        <w:ind w:firstLine="567"/>
        <w:contextualSpacing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 в год.</w:t>
      </w:r>
    </w:p>
    <w:p w:rsidR="00E769B5" w:rsidRPr="00E769B5" w:rsidRDefault="00E769B5" w:rsidP="00E769B5">
      <w:pPr>
        <w:widowControl w:val="0"/>
        <w:suppressAutoHyphens w:val="0"/>
        <w:ind w:firstLine="56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Результаты проведения проверок оформляются в виде акта, в котором отмеч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ются выявленные недостатки и предложения по их устранению, 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который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представл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ется руководителю Уполномоченного органа в течение 10 рабочих дней после заве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шения проверки.</w:t>
      </w:r>
    </w:p>
    <w:p w:rsidR="00E769B5" w:rsidRPr="00E769B5" w:rsidRDefault="00452862" w:rsidP="00E769B5">
      <w:pPr>
        <w:suppressAutoHyphens w:val="0"/>
        <w:ind w:firstLine="56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4.4. 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Должностные лица, ответственные за предоставление муниципальной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услуги, несут персональную ответственность за соблюдение порядка предоставления муниципальной услуги.</w:t>
      </w:r>
    </w:p>
    <w:p w:rsidR="00E769B5" w:rsidRPr="00E769B5" w:rsidRDefault="00E769B5" w:rsidP="00E769B5">
      <w:pPr>
        <w:suppressAutoHyphens w:val="0"/>
        <w:ind w:firstLine="56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4.5.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По результатам проведенных проверок в случае выявления нарушений зак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нодательства и административного регламента осуществляется привлечение вино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ных должностных лиц Уполномоченного органа к ответственности в соответствии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с действующим законодательством Российской Федерации.</w:t>
      </w:r>
    </w:p>
    <w:p w:rsidR="00E769B5" w:rsidRPr="00E769B5" w:rsidRDefault="00E769B5" w:rsidP="00E769B5">
      <w:pPr>
        <w:widowControl w:val="0"/>
        <w:tabs>
          <w:tab w:val="left" w:pos="900"/>
          <w:tab w:val="left" w:pos="1080"/>
        </w:tabs>
        <w:suppressAutoHyphens w:val="0"/>
        <w:ind w:firstLine="56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4.6.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Ответственность за неисполнение, ненадлежащее исполнение возложенных обязанностей по </w:t>
      </w:r>
      <w:r w:rsidRPr="00E769B5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предоставлению муниципальной услуги, нарушение требований</w:t>
      </w:r>
      <w:r w:rsidR="00452862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                  </w:t>
      </w:r>
      <w:r w:rsidRPr="00E769B5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 административного регламента, предусмотренная в соответствии с Трудовым кодексом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Российской Федерации</w:t>
      </w:r>
      <w:r w:rsidRPr="00E769B5">
        <w:rPr>
          <w:rFonts w:ascii="Liberation Serif" w:hAnsi="Liberation Serif" w:cs="Liberation Serif"/>
          <w:color w:val="000000"/>
          <w:spacing w:val="-4"/>
          <w:sz w:val="26"/>
          <w:szCs w:val="26"/>
        </w:rPr>
        <w:t>, Кодексом Российской Федерации об административных прав</w:t>
      </w:r>
      <w:r w:rsidRPr="00E769B5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нарушениях,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возлагается на лиц, замещающих должности в Уполномоченном органе и работников МФЦ, ответственных за предоставление муниципальной услуги.</w:t>
      </w:r>
    </w:p>
    <w:p w:rsidR="00E769B5" w:rsidRPr="00E769B5" w:rsidRDefault="00E769B5" w:rsidP="00E769B5">
      <w:pPr>
        <w:suppressAutoHyphens w:val="0"/>
        <w:ind w:firstLine="567"/>
        <w:contextualSpacing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4.7.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Контроль со стороны граждан, их объединений и организаций за предоста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лением муниципальной услуги осуществляется в соответствии с Федеральным зак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ном от 21 июля 2014 г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№ 212-ФЗ «Об основах общественного контроля в Российской Федерации».</w:t>
      </w:r>
    </w:p>
    <w:p w:rsidR="00E769B5" w:rsidRPr="00452862" w:rsidRDefault="00E769B5" w:rsidP="00E769B5">
      <w:pPr>
        <w:suppressAutoHyphens w:val="0"/>
        <w:ind w:firstLine="709"/>
        <w:jc w:val="both"/>
        <w:rPr>
          <w:rFonts w:ascii="Liberation Serif" w:hAnsi="Liberation Serif" w:cs="Liberation Serif"/>
          <w:i/>
          <w:color w:val="000000"/>
          <w:sz w:val="16"/>
          <w:szCs w:val="16"/>
        </w:rPr>
      </w:pPr>
    </w:p>
    <w:p w:rsidR="00452862" w:rsidRDefault="00E769B5" w:rsidP="00E769B5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V. Досудебный (внесудебный) порядок обжалований решений и действий </w:t>
      </w:r>
    </w:p>
    <w:p w:rsidR="00452862" w:rsidRDefault="00E769B5" w:rsidP="00E769B5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(бездействия) Уполномоченного органа, его должностных лиц </w:t>
      </w:r>
    </w:p>
    <w:p w:rsidR="00E769B5" w:rsidRPr="00E769B5" w:rsidRDefault="00E769B5" w:rsidP="00E769B5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b/>
          <w:color w:val="000000"/>
          <w:sz w:val="26"/>
          <w:szCs w:val="26"/>
        </w:rPr>
        <w:t>либо муниципальных служащих, МФЦ, его работников</w:t>
      </w:r>
    </w:p>
    <w:p w:rsidR="00E769B5" w:rsidRPr="00452862" w:rsidRDefault="00E769B5" w:rsidP="00E769B5">
      <w:pPr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16"/>
          <w:szCs w:val="16"/>
        </w:rPr>
      </w:pPr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5.1.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Заявитель имеет право на досудебное (внесудебное) обжалование, оспар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вание решений, действий (бездействия), принятых (осуществленных) при предоста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услуги.</w:t>
      </w:r>
      <w:proofErr w:type="gramEnd"/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Обжалование заявителями решений, действий (бездействия), принятых (ос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ществленных) в ходе предоставления муниципальной услуги в досудебном (внес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E769B5" w:rsidRPr="00E769B5" w:rsidRDefault="00452862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5.2. </w:t>
      </w:r>
      <w:proofErr w:type="gramStart"/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пальной услуги. </w:t>
      </w:r>
      <w:proofErr w:type="gramEnd"/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Заявитель может обратиться с жалобой, в том числе в следующих случаях:</w:t>
      </w:r>
    </w:p>
    <w:p w:rsidR="00E769B5" w:rsidRPr="00E769B5" w:rsidRDefault="00452862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1)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нарушение срока регистрации запроса о предоставлении муниципальной услуги;</w:t>
      </w:r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2) нарушение срока предоставления муниципальной услуги;</w:t>
      </w:r>
    </w:p>
    <w:p w:rsidR="00E769B5" w:rsidRPr="00E769B5" w:rsidRDefault="00452862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3)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ными правовыми актами Российской Федерации, нормативными правовыми актами области, муниципальными правовыми актами администрации Грязовецкого муниц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пального округа для предоставления муниципальной услуги;</w:t>
      </w:r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4) отказ заявителю в приеме документов, представление которых предусмотр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но нормативными правовыми актами Российской Федерации, нормативными прав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выми актами области, муниципальными правовыми актами администрации Грязове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ц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кого муниципального округа для предоставления муниципальной услуги;</w:t>
      </w:r>
    </w:p>
    <w:p w:rsidR="00E769B5" w:rsidRPr="00E769B5" w:rsidRDefault="00452862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>
        <w:rPr>
          <w:rFonts w:ascii="Liberation Serif" w:hAnsi="Liberation Serif" w:cs="Liberation Serif"/>
          <w:color w:val="000000"/>
          <w:sz w:val="26"/>
          <w:szCs w:val="26"/>
        </w:rPr>
        <w:t>5)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администрации Грязовецкого муниципального округа;</w:t>
      </w:r>
      <w:proofErr w:type="gramEnd"/>
    </w:p>
    <w:p w:rsidR="00E769B5" w:rsidRPr="00E769B5" w:rsidRDefault="00452862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6)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мативными правовыми актами области, муниципальными правовыми актами админ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страцией Грязовецкого муниципального округа;</w:t>
      </w:r>
    </w:p>
    <w:p w:rsidR="00E769B5" w:rsidRPr="00E769B5" w:rsidRDefault="00452862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>
        <w:rPr>
          <w:rFonts w:ascii="Liberation Serif" w:hAnsi="Liberation Serif" w:cs="Liberation Serif"/>
          <w:color w:val="000000"/>
          <w:sz w:val="26"/>
          <w:szCs w:val="26"/>
        </w:rPr>
        <w:t>7)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8) нарушение срока или порядка выдачи документов по результатам предоста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ления муниципальной услуги;</w:t>
      </w:r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9)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ствии с ними иными нормативными правовыми актами Российской Федерации, зак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нами и иными нормативными правовыми актами области, муниципальными прав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выми актами муниципального образования (наименование);</w:t>
      </w:r>
      <w:proofErr w:type="gramEnd"/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10)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требование у заявителя при предоставлении муниципальной услуги док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нием следующих случаев:</w:t>
      </w:r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а) изменение требований нормативных правовых актов, касающихся предоста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ления муниципальной услуги, после первоначальной подачи заявления о предоста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услуги;</w:t>
      </w:r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б) наличие ошибок в заявлении о предоставлении муниципальной услуги и д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и не включенных в представленный ранее комплект документов;</w:t>
      </w:r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в) истечение срока действия документов или изменение информации после пе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воначального отказа в приеме документов, необходимых для предоставления мун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ципальной услуги, либо в предоставлении муниципальной услуги;</w:t>
      </w:r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водителя Уполномоченного органа,  руководителя МФЦ при первоначальном отказе в приеме документов, необходимых для предоставления муниципальной услуги, ув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домляется заявитель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>, приносятся извинения за доставленные неудобства.</w:t>
      </w:r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ботника МФЦ возможно в случае, если на МФЦ, решения и действия (бездействие) которого обжалуются, возложена функция по предоставлению соответствующей 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в полном объеме.</w:t>
      </w:r>
    </w:p>
    <w:p w:rsidR="00E769B5" w:rsidRPr="00E769B5" w:rsidRDefault="00452862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5.3. 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Основанием для начала процедуры досудебного (внесудебного) обжалов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ния является поступление жалобы заявителя.</w:t>
      </w:r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E769B5" w:rsidRPr="00E769B5" w:rsidRDefault="00E769B5" w:rsidP="00E769B5">
      <w:pPr>
        <w:suppressAutoHyphens w:val="0"/>
        <w:ind w:right="-5"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го органа может быть направлена по почте, через МФЦ, с использованием информ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ционно-телекоммуникационной сети «Интернет», официального сайта Уполномоче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ного органа, Единого портала либо Регионального портала, а также может быть пр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нята при личном приеме заявителя.</w:t>
      </w:r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Жалоба на решения и действия (бездействие) МФЦ, его работника может быть направлена по почте, с использованием информационно-телекоммуникационной сети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«Интернет», официального сайта МФЦ, Единого портала либо Регионального порт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ла, а также может быть принята при личном приеме заявителя.</w:t>
      </w:r>
    </w:p>
    <w:p w:rsidR="00E769B5" w:rsidRPr="00E769B5" w:rsidRDefault="00E769B5" w:rsidP="009E4F75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E769B5" w:rsidRPr="00E769B5" w:rsidRDefault="00452862" w:rsidP="009E4F75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5.4. 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В досудебном порядке могут быть обжалованы действия (бездействие) и решения:</w:t>
      </w:r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должностных лиц Уполномоченного органа, муниципальных служащих – рук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водителю Уполномоченного органа;</w:t>
      </w:r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работника МФЦ - руководителю МФЦ;</w:t>
      </w:r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МФЦ - учредителю МФЦ или должностному лицу, уполномоченному норм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тивным правовым актом области.</w:t>
      </w:r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(или) действия (бездействие) органов, предоставляющих муниципальные услуги, должностных лиц органов, предоставляющих муниципал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ные услуги, либо муниципальных служащих при осуществлении в отношении 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Федерации в соответствии с </w:t>
      </w:r>
      <w:hyperlink r:id="rId23" w:history="1">
        <w:r w:rsidRPr="00E769B5">
          <w:rPr>
            <w:rFonts w:ascii="Liberation Serif" w:hAnsi="Liberation Serif" w:cs="Liberation Serif"/>
            <w:sz w:val="26"/>
            <w:szCs w:val="26"/>
            <w:u w:val="single"/>
          </w:rPr>
          <w:t>частью 2 статьи 6</w:t>
        </w:r>
      </w:hyperlink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Градостроительного кодекса Росси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ской Федерации, может быть подана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такими лицами в порядке, установленном 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статьей 11.2 Федерального закона № 210-ФЗ, либо в порядке, установленном</w:t>
      </w:r>
      <w:r w:rsidR="0045286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антимонопольным законодательством Российской Федерации, в антимонопольный орган.</w:t>
      </w:r>
    </w:p>
    <w:p w:rsidR="00E769B5" w:rsidRPr="00E769B5" w:rsidRDefault="00452862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5.5. 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Процедуру подачи жалоб, направляемых в электронной форме, а также </w:t>
      </w:r>
      <w:r w:rsidR="009E4F7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порядок их рассмотрения необходимо прописать в соответствии с Особенностями</w:t>
      </w:r>
      <w:r w:rsidR="009E4F7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подачи и рассмотрения жалоб на решения и действия (бездействие) органов местного самоуправления и их должностных лиц, муниципальных служащих, установленными муниципальными правовыми актами.</w:t>
      </w:r>
    </w:p>
    <w:p w:rsidR="00E769B5" w:rsidRPr="00E769B5" w:rsidRDefault="00452862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5.6. 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Жалоба должна содержать:</w:t>
      </w:r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наименование органа, предоставляющего муниципальную услугу, его дол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ностного лица либо муниципального служащего, МФЦ, его руководителя и (или) 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ботника, решения и действия (бездействие) которых обжалуются;</w:t>
      </w:r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фамилию, имя, отчество (последнее – при наличии), сведения о месте жител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сведения об обжалуемых решениях и действиях (бездействии) Уполномоченн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го органа, должностного лица Уполномоченного органа либо муниципального сл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жащего, МФЦ, его работника;</w:t>
      </w:r>
    </w:p>
    <w:p w:rsidR="00E769B5" w:rsidRPr="00E769B5" w:rsidRDefault="00E769B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E769B5" w:rsidRPr="00E769B5" w:rsidRDefault="009E4F7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5.7. </w:t>
      </w:r>
      <w:proofErr w:type="gramStart"/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Уполномоченный орган, МФЦ, учредителю МФЦ или должностному лицу, уполномоченному нормативным правовым актом области,  рассматривается в течение 15 рабочих дней со дня ее регистрации, а в случае обжал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ний – в</w:t>
      </w:r>
      <w:proofErr w:type="gramEnd"/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течение 5 рабочих дней со дня ее регистрации. </w:t>
      </w:r>
    </w:p>
    <w:p w:rsidR="00E769B5" w:rsidRPr="00E769B5" w:rsidRDefault="009E4F75" w:rsidP="009E4F7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5.8. 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жалоба удовлетворяется, в том числе в форме отмены принятого решения, и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м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ниципального образования (наименование);</w:t>
      </w:r>
      <w:proofErr w:type="gramEnd"/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в удовлетворении жалобы отказывается.</w:t>
      </w:r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явителя в электронной форме направляется мотивированный ответ о результатах ра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смотрения жалобы способом, позволяющим подтвердить факт и дату направления.</w:t>
      </w:r>
    </w:p>
    <w:p w:rsidR="00E769B5" w:rsidRPr="00E769B5" w:rsidRDefault="009E4F7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5.10. 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В случае признания жалобы подлежащей удовлетворению в ответе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заявителю, указанном в пункте 5.9 административного регламента, дается информ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ция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 действиях, осуществляемых Уполномоченным органом, МФЦ в целях незаме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лительного устранения выявленных нарушений при оказании муниципальной услуги,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а также приносятся извинения за доставленные </w:t>
      </w:r>
      <w:proofErr w:type="gramStart"/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неудобства</w:t>
      </w:r>
      <w:proofErr w:type="gramEnd"/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и указывается информ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ция о дальнейших действиях, которые необходимо совершить заявителю в целях п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лучения муниципальной услуги.</w:t>
      </w:r>
    </w:p>
    <w:p w:rsidR="00E769B5" w:rsidRPr="00E769B5" w:rsidRDefault="00E769B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769B5">
        <w:rPr>
          <w:rFonts w:ascii="Liberation Serif" w:hAnsi="Liberation Serif" w:cs="Liberation Serif"/>
          <w:color w:val="000000"/>
          <w:sz w:val="26"/>
          <w:szCs w:val="26"/>
        </w:rPr>
        <w:t>5.11.</w:t>
      </w:r>
      <w:r w:rsidR="009E4F75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признания </w:t>
      </w:r>
      <w:proofErr w:type="gramStart"/>
      <w:r w:rsidRPr="00E769B5">
        <w:rPr>
          <w:rFonts w:ascii="Liberation Serif" w:hAnsi="Liberation Serif" w:cs="Liberation Serif"/>
          <w:color w:val="000000"/>
          <w:sz w:val="26"/>
          <w:szCs w:val="26"/>
        </w:rPr>
        <w:t>жалобы</w:t>
      </w:r>
      <w:proofErr w:type="gramEnd"/>
      <w:r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не подлежащей удовлетворению в ответе </w:t>
      </w:r>
      <w:r w:rsidR="009E4F7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заявителю, указанном в пункте 5.9 административного регламента, даются аргуме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тированные разъяснения о причинах принятого решения, а также информация о п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E769B5">
        <w:rPr>
          <w:rFonts w:ascii="Liberation Serif" w:hAnsi="Liberation Serif" w:cs="Liberation Serif"/>
          <w:color w:val="000000"/>
          <w:sz w:val="26"/>
          <w:szCs w:val="26"/>
        </w:rPr>
        <w:t>рядке обжалования принятого решения.</w:t>
      </w:r>
    </w:p>
    <w:p w:rsidR="00E769B5" w:rsidRPr="00E769B5" w:rsidRDefault="009E4F75" w:rsidP="00E769B5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5.12. 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 xml:space="preserve"> или преступления должнос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ное лицо, работник, наделенные полномочиями по рассмотрению жалоб незамедл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E769B5" w:rsidRPr="00E769B5">
        <w:rPr>
          <w:rFonts w:ascii="Liberation Serif" w:hAnsi="Liberation Serif" w:cs="Liberation Serif"/>
          <w:color w:val="000000"/>
          <w:sz w:val="26"/>
          <w:szCs w:val="26"/>
        </w:rPr>
        <w:t>тельно направляет имеющиеся материалы в органы прокуратуры.</w:t>
      </w:r>
    </w:p>
    <w:p w:rsidR="00E769B5" w:rsidRPr="00E769B5" w:rsidRDefault="00E769B5" w:rsidP="00E769B5">
      <w:pPr>
        <w:suppressAutoHyphens w:val="0"/>
        <w:rPr>
          <w:rFonts w:ascii="Liberation Serif" w:hAnsi="Liberation Serif" w:cs="Liberation Serif"/>
          <w:color w:val="FF0000"/>
          <w:sz w:val="26"/>
          <w:szCs w:val="26"/>
        </w:rPr>
      </w:pPr>
    </w:p>
    <w:p w:rsidR="00E769B5" w:rsidRPr="00E769B5" w:rsidRDefault="00E769B5" w:rsidP="00E769B5">
      <w:pPr>
        <w:suppressAutoHyphens w:val="0"/>
        <w:ind w:left="5670" w:hanging="850"/>
        <w:rPr>
          <w:color w:val="FF0000"/>
          <w:sz w:val="26"/>
        </w:rPr>
      </w:pPr>
    </w:p>
    <w:p w:rsidR="00E769B5" w:rsidRPr="00E769B5" w:rsidRDefault="00E769B5" w:rsidP="00E769B5">
      <w:pPr>
        <w:ind w:firstLine="709"/>
        <w:jc w:val="right"/>
        <w:rPr>
          <w:rFonts w:eastAsia="SimSun"/>
          <w:iCs/>
          <w:kern w:val="2"/>
          <w:sz w:val="28"/>
          <w:szCs w:val="28"/>
          <w:lang w:eastAsia="zh-CN" w:bidi="hi-IN"/>
        </w:rPr>
      </w:pPr>
    </w:p>
    <w:p w:rsidR="00E769B5" w:rsidRDefault="00E769B5" w:rsidP="00E769B5">
      <w:pPr>
        <w:ind w:firstLine="709"/>
        <w:jc w:val="right"/>
        <w:rPr>
          <w:rFonts w:eastAsia="SimSun"/>
          <w:iCs/>
          <w:kern w:val="2"/>
          <w:sz w:val="28"/>
          <w:szCs w:val="28"/>
          <w:lang w:eastAsia="zh-CN" w:bidi="hi-IN"/>
        </w:rPr>
      </w:pPr>
    </w:p>
    <w:p w:rsidR="00C511A4" w:rsidRDefault="00C511A4" w:rsidP="00E769B5">
      <w:pPr>
        <w:ind w:firstLine="709"/>
        <w:jc w:val="right"/>
        <w:rPr>
          <w:rFonts w:eastAsia="SimSun"/>
          <w:iCs/>
          <w:kern w:val="2"/>
          <w:sz w:val="28"/>
          <w:szCs w:val="28"/>
          <w:lang w:eastAsia="zh-CN" w:bidi="hi-IN"/>
        </w:rPr>
      </w:pPr>
    </w:p>
    <w:p w:rsidR="009E4F75" w:rsidRDefault="009E4F75" w:rsidP="00E769B5">
      <w:pPr>
        <w:ind w:firstLine="709"/>
        <w:jc w:val="right"/>
        <w:rPr>
          <w:rFonts w:eastAsia="SimSun"/>
          <w:iCs/>
          <w:kern w:val="2"/>
          <w:sz w:val="28"/>
          <w:szCs w:val="28"/>
          <w:lang w:eastAsia="zh-CN" w:bidi="hi-IN"/>
        </w:rPr>
      </w:pPr>
    </w:p>
    <w:p w:rsidR="009E4F75" w:rsidRDefault="009E4F75" w:rsidP="00E769B5">
      <w:pPr>
        <w:ind w:firstLine="709"/>
        <w:jc w:val="right"/>
        <w:rPr>
          <w:rFonts w:eastAsia="SimSun"/>
          <w:iCs/>
          <w:kern w:val="2"/>
          <w:sz w:val="28"/>
          <w:szCs w:val="28"/>
          <w:lang w:eastAsia="zh-CN" w:bidi="hi-IN"/>
        </w:rPr>
      </w:pPr>
    </w:p>
    <w:p w:rsidR="009E4F75" w:rsidRDefault="009E4F75" w:rsidP="00E769B5">
      <w:pPr>
        <w:ind w:firstLine="709"/>
        <w:jc w:val="right"/>
        <w:rPr>
          <w:rFonts w:eastAsia="SimSun"/>
          <w:iCs/>
          <w:kern w:val="2"/>
          <w:sz w:val="28"/>
          <w:szCs w:val="28"/>
          <w:lang w:eastAsia="zh-CN" w:bidi="hi-IN"/>
        </w:rPr>
      </w:pPr>
    </w:p>
    <w:p w:rsidR="009E4F75" w:rsidRDefault="009E4F75" w:rsidP="00E769B5">
      <w:pPr>
        <w:ind w:firstLine="709"/>
        <w:jc w:val="right"/>
        <w:rPr>
          <w:rFonts w:eastAsia="SimSun"/>
          <w:iCs/>
          <w:kern w:val="2"/>
          <w:sz w:val="28"/>
          <w:szCs w:val="28"/>
          <w:lang w:eastAsia="zh-CN" w:bidi="hi-IN"/>
        </w:rPr>
      </w:pPr>
    </w:p>
    <w:p w:rsidR="009E4F75" w:rsidRPr="00E769B5" w:rsidRDefault="009E4F75" w:rsidP="00E769B5">
      <w:pPr>
        <w:ind w:firstLine="709"/>
        <w:jc w:val="right"/>
        <w:rPr>
          <w:rFonts w:eastAsia="SimSun"/>
          <w:iCs/>
          <w:kern w:val="2"/>
          <w:sz w:val="28"/>
          <w:szCs w:val="28"/>
          <w:lang w:eastAsia="zh-CN" w:bidi="hi-IN"/>
        </w:rPr>
      </w:pPr>
    </w:p>
    <w:p w:rsidR="00E769B5" w:rsidRPr="00E769B5" w:rsidRDefault="00E769B5" w:rsidP="00E769B5">
      <w:pPr>
        <w:ind w:firstLine="709"/>
        <w:jc w:val="right"/>
        <w:rPr>
          <w:rFonts w:eastAsia="SimSun"/>
          <w:iCs/>
          <w:kern w:val="2"/>
          <w:sz w:val="28"/>
          <w:szCs w:val="28"/>
          <w:lang w:eastAsia="zh-CN" w:bidi="hi-IN"/>
        </w:rPr>
      </w:pPr>
    </w:p>
    <w:p w:rsidR="00E769B5" w:rsidRPr="00C511A4" w:rsidRDefault="00E769B5" w:rsidP="006D34A2">
      <w:pPr>
        <w:ind w:left="5529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C511A4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Приложение №1</w:t>
      </w:r>
    </w:p>
    <w:p w:rsidR="00E769B5" w:rsidRPr="00C511A4" w:rsidRDefault="00E769B5" w:rsidP="006D34A2">
      <w:pPr>
        <w:ind w:left="5529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C511A4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к административному регламенту </w:t>
      </w:r>
    </w:p>
    <w:p w:rsidR="00E769B5" w:rsidRPr="00E769B5" w:rsidRDefault="00E769B5" w:rsidP="00E769B5">
      <w:pPr>
        <w:ind w:firstLine="709"/>
        <w:jc w:val="both"/>
        <w:rPr>
          <w:rFonts w:eastAsia="SimSun"/>
          <w:b/>
          <w:bCs/>
          <w:iCs/>
          <w:kern w:val="2"/>
          <w:sz w:val="28"/>
          <w:szCs w:val="28"/>
          <w:lang w:eastAsia="zh-CN" w:bidi="hi-IN"/>
        </w:rPr>
      </w:pP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b/>
          <w:bCs/>
          <w:iCs/>
          <w:kern w:val="2"/>
          <w:sz w:val="26"/>
          <w:szCs w:val="26"/>
          <w:lang w:eastAsia="zh-CN" w:bidi="hi-IN"/>
        </w:rPr>
        <w:t>Сведения о месте нахождения многофункционального центра предоставления государственных и муниципальных услуг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b/>
          <w:bCs/>
          <w:iCs/>
          <w:kern w:val="2"/>
          <w:sz w:val="26"/>
          <w:szCs w:val="26"/>
          <w:lang w:eastAsia="zh-CN" w:bidi="hi-IN"/>
        </w:rPr>
        <w:t>(далее — МФЦ)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Место нахождения многофункционального центра предоставления государственных и муниципальных услуг, с которым заключено соглашение о взаимодействии (далее – МФЦ): 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Полное наименование: Бюджетное учреждение Грязовецкого муниципального района Вологодской области «Многофункциональный центр предоставления государственных и муниципальных услуг»;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ИНН 3509011145;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Почтовый адрес: 162000, Вологодская область, город Грязовец, улица Беляева, дом 15;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Телефон/факс: 8(81755)2-02-75, 2-02-74 (факс);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Адрес электронной почты: </w:t>
      </w:r>
      <w:hyperlink r:id="rId24" w:history="1">
        <w:r w:rsidRPr="006D34A2">
          <w:rPr>
            <w:rFonts w:ascii="Liberation Serif" w:eastAsia="SimSun" w:hAnsi="Liberation Serif" w:cs="Liberation Serif"/>
            <w:iCs/>
            <w:color w:val="0066CC"/>
            <w:kern w:val="2"/>
            <w:sz w:val="26"/>
            <w:szCs w:val="26"/>
            <w:u w:val="single"/>
            <w:lang w:eastAsia="zh-CN" w:bidi="hi-IN"/>
          </w:rPr>
          <w:t>grmfc@yandex.ru</w:t>
        </w:r>
      </w:hyperlink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;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Адрес официального сайта МФЦ в сети «Интернет»: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u w:val="single"/>
          <w:lang w:eastAsia="zh-CN" w:bidi="hi-IN"/>
        </w:rPr>
        <w:t>http://gryazovets.mfc35.ru;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График работы МФЦ г. Грязовец</w:t>
      </w:r>
      <w:proofErr w:type="gram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651"/>
        <w:gridCol w:w="2771"/>
        <w:gridCol w:w="3186"/>
      </w:tblGrid>
      <w:tr w:rsidR="00E769B5" w:rsidRPr="006D34A2" w:rsidTr="006D34A2">
        <w:trPr>
          <w:trHeight w:val="515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Понедельник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08ºº - 18ºº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B5" w:rsidRPr="006D34A2" w:rsidRDefault="00E769B5" w:rsidP="00E769B5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</w:p>
          <w:p w:rsidR="00E769B5" w:rsidRPr="006D34A2" w:rsidRDefault="00E769B5" w:rsidP="00E769B5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</w:p>
          <w:p w:rsidR="00E769B5" w:rsidRPr="006D34A2" w:rsidRDefault="00E769B5" w:rsidP="00E769B5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</w:p>
          <w:p w:rsidR="00E769B5" w:rsidRPr="006D34A2" w:rsidRDefault="00E769B5" w:rsidP="006D34A2">
            <w:pPr>
              <w:jc w:val="center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без перерыва на обед</w:t>
            </w:r>
          </w:p>
        </w:tc>
      </w:tr>
      <w:tr w:rsidR="00E769B5" w:rsidRPr="006D34A2" w:rsidTr="006D34A2">
        <w:trPr>
          <w:trHeight w:val="244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Вторник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08ºº - 18ºº</w:t>
            </w:r>
          </w:p>
        </w:tc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B5" w:rsidRPr="006D34A2" w:rsidRDefault="00E769B5" w:rsidP="00E769B5">
            <w:pPr>
              <w:suppressAutoHyphens w:val="0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E769B5" w:rsidRPr="006D34A2" w:rsidTr="006D34A2">
        <w:trPr>
          <w:trHeight w:val="257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Среда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10ºº - 20ºº</w:t>
            </w:r>
          </w:p>
        </w:tc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B5" w:rsidRPr="006D34A2" w:rsidRDefault="00E769B5" w:rsidP="00E769B5">
            <w:pPr>
              <w:suppressAutoHyphens w:val="0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E769B5" w:rsidRPr="006D34A2" w:rsidTr="006D34A2">
        <w:trPr>
          <w:trHeight w:val="244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Четверг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08ºº - 18ºº</w:t>
            </w:r>
          </w:p>
        </w:tc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B5" w:rsidRPr="006D34A2" w:rsidRDefault="00E769B5" w:rsidP="00E769B5">
            <w:pPr>
              <w:suppressAutoHyphens w:val="0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E769B5" w:rsidRPr="006D34A2" w:rsidTr="006D34A2">
        <w:trPr>
          <w:trHeight w:val="257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Пятница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08ºº - 18ºº</w:t>
            </w:r>
          </w:p>
        </w:tc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B5" w:rsidRPr="006D34A2" w:rsidRDefault="00E769B5" w:rsidP="00E769B5">
            <w:pPr>
              <w:suppressAutoHyphens w:val="0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E769B5" w:rsidRPr="006D34A2" w:rsidTr="006D34A2">
        <w:trPr>
          <w:trHeight w:val="244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Суббота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08ºº- 12ºº</w:t>
            </w:r>
          </w:p>
        </w:tc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9B5" w:rsidRPr="006D34A2" w:rsidRDefault="00E769B5" w:rsidP="00E769B5">
            <w:pPr>
              <w:suppressAutoHyphens w:val="0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E769B5" w:rsidRPr="006D34A2" w:rsidTr="006D34A2">
        <w:trPr>
          <w:trHeight w:val="244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>Воскресенье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B5" w:rsidRPr="006D34A2" w:rsidRDefault="00E769B5" w:rsidP="00E769B5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  <w:r w:rsidRPr="006D34A2"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  <w:t xml:space="preserve">выходной 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B5" w:rsidRPr="006D34A2" w:rsidRDefault="00E769B5" w:rsidP="00E769B5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2"/>
                <w:sz w:val="26"/>
                <w:szCs w:val="26"/>
                <w:lang w:eastAsia="zh-CN" w:bidi="hi-IN"/>
              </w:rPr>
            </w:pPr>
          </w:p>
        </w:tc>
      </w:tr>
    </w:tbl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График работы обособленных подразделений МФЦ: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Обособленное подразделение МФЦ в п.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Вохтога, ул.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Юбилейная, д.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19а: 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                   </w:t>
      </w:r>
      <w:proofErr w:type="spellStart"/>
      <w:proofErr w:type="gram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пн</w:t>
      </w:r>
      <w:proofErr w:type="spellEnd"/>
      <w:proofErr w:type="gram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— </w:t>
      </w:r>
      <w:proofErr w:type="spell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пт</w:t>
      </w:r>
      <w:proofErr w:type="spell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8ºº-17ºº;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Обособленное подразделение МФЦ в д.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Сидорово, ул.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proofErr w:type="gram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Школьная</w:t>
      </w:r>
      <w:proofErr w:type="gram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, д.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3: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                             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вт</w:t>
      </w:r>
      <w:proofErr w:type="spell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10ºº - 14ºº;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Обособленное подразделение МФЦ в д. </w:t>
      </w:r>
      <w:proofErr w:type="spell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Ростилово</w:t>
      </w:r>
      <w:proofErr w:type="spell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, ул.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proofErr w:type="gram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Молодежная</w:t>
      </w:r>
      <w:proofErr w:type="gram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, д.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5: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                  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вт</w:t>
      </w:r>
      <w:proofErr w:type="spell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08ºº- 12ºº, 13ºº - 17ºº;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Обособленное подразделение МФЦ в д.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Слобода, ул. Школьная, д.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11а: 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                        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ср 08ºº- 12ºº, 13ºº-17ºº;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Обособленное подразделение МФЦ в д. </w:t>
      </w:r>
      <w:proofErr w:type="spell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Хорошево</w:t>
      </w:r>
      <w:proofErr w:type="spell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, ул.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proofErr w:type="gram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Сосновая</w:t>
      </w:r>
      <w:proofErr w:type="gram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, д.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1: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                           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чт</w:t>
      </w:r>
      <w:proofErr w:type="spell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10ºº-14ºº;</w:t>
      </w:r>
    </w:p>
    <w:p w:rsidR="00E769B5" w:rsidRPr="006D34A2" w:rsidRDefault="00E769B5" w:rsidP="00E769B5">
      <w:pPr>
        <w:ind w:firstLine="709"/>
        <w:jc w:val="both"/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</w:pP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Обособленное подразделение МФЦ в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д. </w:t>
      </w:r>
      <w:proofErr w:type="spell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Юрово</w:t>
      </w:r>
      <w:proofErr w:type="spell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, ул.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proofErr w:type="gram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Центральная</w:t>
      </w:r>
      <w:proofErr w:type="gram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, д.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2:</w:t>
      </w:r>
      <w:r w:rsid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                        </w:t>
      </w:r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>пт</w:t>
      </w:r>
      <w:proofErr w:type="spellEnd"/>
      <w:r w:rsidRPr="006D34A2">
        <w:rPr>
          <w:rFonts w:ascii="Liberation Serif" w:eastAsia="SimSun" w:hAnsi="Liberation Serif" w:cs="Liberation Serif"/>
          <w:iCs/>
          <w:kern w:val="2"/>
          <w:sz w:val="26"/>
          <w:szCs w:val="26"/>
          <w:lang w:eastAsia="zh-CN" w:bidi="hi-IN"/>
        </w:rPr>
        <w:t xml:space="preserve"> 08ºº- 12ºº, 13ºº-17ºº.</w:t>
      </w:r>
    </w:p>
    <w:p w:rsidR="00E769B5" w:rsidRPr="00E769B5" w:rsidRDefault="00E769B5" w:rsidP="00E769B5">
      <w:pPr>
        <w:suppressAutoHyphens w:val="0"/>
        <w:spacing w:line="276" w:lineRule="auto"/>
        <w:rPr>
          <w:sz w:val="28"/>
          <w:szCs w:val="28"/>
        </w:rPr>
        <w:sectPr w:rsidR="00E769B5" w:rsidRPr="00E769B5" w:rsidSect="00C511A4">
          <w:headerReference w:type="default" r:id="rId25"/>
          <w:pgSz w:w="11906" w:h="16838"/>
          <w:pgMar w:top="1134" w:right="567" w:bottom="1134" w:left="1701" w:header="567" w:footer="0" w:gutter="0"/>
          <w:pgNumType w:start="1"/>
          <w:cols w:space="720"/>
          <w:titlePg/>
        </w:sectPr>
      </w:pPr>
    </w:p>
    <w:p w:rsidR="00E769B5" w:rsidRPr="006D34A2" w:rsidRDefault="00E769B5" w:rsidP="006D34A2">
      <w:pPr>
        <w:suppressAutoHyphens w:val="0"/>
        <w:ind w:left="5812"/>
        <w:rPr>
          <w:rFonts w:ascii="Liberation Serif" w:hAnsi="Liberation Serif" w:cs="Liberation Serif"/>
          <w:color w:val="000000"/>
          <w:sz w:val="26"/>
        </w:rPr>
      </w:pPr>
      <w:r w:rsidRPr="006D34A2">
        <w:rPr>
          <w:rFonts w:ascii="Liberation Serif" w:hAnsi="Liberation Serif" w:cs="Liberation Serif"/>
          <w:color w:val="000000"/>
          <w:sz w:val="26"/>
        </w:rPr>
        <w:lastRenderedPageBreak/>
        <w:t>Приложение №2</w:t>
      </w:r>
    </w:p>
    <w:p w:rsidR="00E769B5" w:rsidRPr="006D34A2" w:rsidRDefault="00E769B5" w:rsidP="006D34A2">
      <w:pPr>
        <w:suppressAutoHyphens w:val="0"/>
        <w:ind w:left="5812"/>
        <w:rPr>
          <w:rFonts w:ascii="Liberation Serif" w:hAnsi="Liberation Serif" w:cs="Liberation Serif"/>
          <w:color w:val="000000"/>
          <w:sz w:val="26"/>
        </w:rPr>
      </w:pPr>
      <w:r w:rsidRPr="006D34A2">
        <w:rPr>
          <w:rFonts w:ascii="Liberation Serif" w:hAnsi="Liberation Serif" w:cs="Liberation Serif"/>
          <w:color w:val="000000"/>
          <w:sz w:val="26"/>
        </w:rPr>
        <w:t xml:space="preserve">к административному регламенту </w:t>
      </w:r>
    </w:p>
    <w:p w:rsidR="00E769B5" w:rsidRPr="00E769B5" w:rsidRDefault="00E769B5" w:rsidP="00E769B5">
      <w:pPr>
        <w:suppressAutoHyphens w:val="0"/>
        <w:jc w:val="center"/>
        <w:rPr>
          <w:color w:val="000000"/>
          <w:sz w:val="28"/>
        </w:rPr>
      </w:pPr>
    </w:p>
    <w:p w:rsidR="00E769B5" w:rsidRPr="006D34A2" w:rsidRDefault="00E769B5" w:rsidP="00E769B5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  <w:r w:rsidRPr="006D34A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D34A2">
        <w:rPr>
          <w:rFonts w:ascii="Liberation Serif" w:hAnsi="Liberation Serif" w:cs="Liberation Serif"/>
          <w:color w:val="000000"/>
          <w:sz w:val="28"/>
        </w:rPr>
        <w:t xml:space="preserve"> </w:t>
      </w:r>
      <w:r w:rsidRPr="006D34A2">
        <w:rPr>
          <w:rFonts w:ascii="Liberation Serif" w:hAnsi="Liberation Serif" w:cs="Liberation Serif"/>
          <w:color w:val="000000"/>
          <w:sz w:val="26"/>
        </w:rPr>
        <w:t>________________________________</w:t>
      </w:r>
    </w:p>
    <w:p w:rsidR="00E769B5" w:rsidRPr="006D34A2" w:rsidRDefault="00E769B5" w:rsidP="00E769B5">
      <w:pPr>
        <w:suppressAutoHyphens w:val="0"/>
        <w:ind w:left="4820"/>
        <w:rPr>
          <w:rFonts w:ascii="Liberation Serif" w:hAnsi="Liberation Serif" w:cs="Liberation Serif"/>
          <w:color w:val="000000"/>
        </w:rPr>
      </w:pPr>
      <w:r w:rsidRPr="006D34A2">
        <w:rPr>
          <w:rFonts w:ascii="Liberation Serif" w:hAnsi="Liberation Serif" w:cs="Liberation Serif"/>
          <w:color w:val="000000"/>
        </w:rPr>
        <w:t>наименование муниципального образования</w:t>
      </w:r>
    </w:p>
    <w:p w:rsidR="00E769B5" w:rsidRPr="006D34A2" w:rsidRDefault="00E769B5" w:rsidP="00E769B5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</w:p>
    <w:p w:rsidR="00E769B5" w:rsidRPr="006D34A2" w:rsidRDefault="00E769B5" w:rsidP="00E769B5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  <w:r w:rsidRPr="006D34A2">
        <w:rPr>
          <w:rFonts w:ascii="Liberation Serif" w:hAnsi="Liberation Serif" w:cs="Liberation Serif"/>
          <w:color w:val="000000"/>
          <w:sz w:val="26"/>
          <w:szCs w:val="26"/>
        </w:rPr>
        <w:t>От</w:t>
      </w:r>
      <w:r w:rsidRPr="006D34A2">
        <w:rPr>
          <w:rFonts w:ascii="Liberation Serif" w:hAnsi="Liberation Serif" w:cs="Liberation Serif"/>
          <w:color w:val="000000"/>
          <w:sz w:val="26"/>
        </w:rPr>
        <w:t xml:space="preserve"> _______________________________</w:t>
      </w:r>
    </w:p>
    <w:p w:rsidR="00E769B5" w:rsidRPr="006D34A2" w:rsidRDefault="00E769B5" w:rsidP="00E769B5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  <w:r w:rsidRPr="006D34A2">
        <w:rPr>
          <w:rFonts w:ascii="Liberation Serif" w:hAnsi="Liberation Serif" w:cs="Liberation Serif"/>
          <w:color w:val="000000"/>
        </w:rPr>
        <w:t>(фамилия, имя, отчество - для физических лиц, для и</w:t>
      </w:r>
      <w:r w:rsidRPr="006D34A2">
        <w:rPr>
          <w:rFonts w:ascii="Liberation Serif" w:hAnsi="Liberation Serif" w:cs="Liberation Serif"/>
          <w:color w:val="000000"/>
        </w:rPr>
        <w:t>н</w:t>
      </w:r>
      <w:r w:rsidRPr="006D34A2">
        <w:rPr>
          <w:rFonts w:ascii="Liberation Serif" w:hAnsi="Liberation Serif" w:cs="Liberation Serif"/>
          <w:color w:val="000000"/>
        </w:rPr>
        <w:t>дивидуальных предпринимателей)</w:t>
      </w:r>
    </w:p>
    <w:p w:rsidR="00E769B5" w:rsidRPr="006D34A2" w:rsidRDefault="00E769B5" w:rsidP="00E769B5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</w:p>
    <w:p w:rsidR="00E769B5" w:rsidRPr="006D34A2" w:rsidRDefault="00E769B5" w:rsidP="00E769B5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  <w:r w:rsidRPr="006D34A2">
        <w:rPr>
          <w:rFonts w:ascii="Liberation Serif" w:hAnsi="Liberation Serif" w:cs="Liberation Serif"/>
          <w:color w:val="000000"/>
          <w:sz w:val="26"/>
        </w:rPr>
        <w:t>_________________________________</w:t>
      </w:r>
    </w:p>
    <w:p w:rsidR="00E769B5" w:rsidRPr="006D34A2" w:rsidRDefault="00E769B5" w:rsidP="00E769B5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  <w:r w:rsidRPr="006D34A2">
        <w:rPr>
          <w:rFonts w:ascii="Liberation Serif" w:hAnsi="Liberation Serif" w:cs="Liberation Serif"/>
          <w:color w:val="000000"/>
        </w:rPr>
        <w:t>(полное наименование организации - для юридических лиц)</w:t>
      </w:r>
    </w:p>
    <w:p w:rsidR="00E769B5" w:rsidRPr="006D34A2" w:rsidRDefault="00E769B5" w:rsidP="00E769B5">
      <w:pPr>
        <w:suppressAutoHyphens w:val="0"/>
        <w:ind w:left="396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D34A2">
        <w:rPr>
          <w:rFonts w:ascii="Liberation Serif" w:hAnsi="Liberation Serif" w:cs="Liberation Serif"/>
          <w:color w:val="000000"/>
          <w:sz w:val="26"/>
          <w:szCs w:val="26"/>
        </w:rPr>
        <w:t xml:space="preserve">           адрес: ___________________________</w:t>
      </w:r>
    </w:p>
    <w:p w:rsidR="00E769B5" w:rsidRPr="006D34A2" w:rsidRDefault="00E769B5" w:rsidP="00E769B5">
      <w:pPr>
        <w:suppressAutoHyphens w:val="0"/>
        <w:ind w:left="396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E769B5" w:rsidRPr="006D34A2" w:rsidRDefault="00E769B5" w:rsidP="00E769B5">
      <w:pPr>
        <w:suppressAutoHyphens w:val="0"/>
        <w:rPr>
          <w:rFonts w:ascii="Liberation Serif" w:hAnsi="Liberation Serif" w:cs="Liberation Serif"/>
          <w:color w:val="000000"/>
          <w:sz w:val="26"/>
        </w:rPr>
      </w:pPr>
      <w:r w:rsidRPr="006D34A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                  телефон:</w:t>
      </w:r>
      <w:r w:rsidRPr="006D34A2">
        <w:rPr>
          <w:rFonts w:ascii="Liberation Serif" w:hAnsi="Liberation Serif" w:cs="Liberation Serif"/>
          <w:color w:val="000000"/>
          <w:sz w:val="28"/>
        </w:rPr>
        <w:t xml:space="preserve"> ________________________</w:t>
      </w:r>
    </w:p>
    <w:p w:rsidR="00E769B5" w:rsidRPr="006D34A2" w:rsidRDefault="00E769B5" w:rsidP="00E769B5">
      <w:pPr>
        <w:suppressAutoHyphens w:val="0"/>
        <w:ind w:left="4111"/>
        <w:rPr>
          <w:rFonts w:ascii="Liberation Serif" w:hAnsi="Liberation Serif" w:cs="Liberation Serif"/>
          <w:color w:val="000000"/>
          <w:sz w:val="26"/>
        </w:rPr>
      </w:pP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307" w:lineRule="exact"/>
        <w:ind w:right="240"/>
        <w:jc w:val="center"/>
        <w:rPr>
          <w:rFonts w:ascii="Liberation Serif" w:hAnsi="Liberation Serif" w:cs="Liberation Serif"/>
          <w:color w:val="000000"/>
          <w:spacing w:val="2"/>
          <w:sz w:val="24"/>
        </w:rPr>
      </w:pP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307" w:lineRule="exact"/>
        <w:ind w:right="240"/>
        <w:jc w:val="center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  <w:r w:rsidRPr="006D34A2">
        <w:rPr>
          <w:rFonts w:ascii="Liberation Serif" w:hAnsi="Liberation Serif" w:cs="Liberation Serif"/>
          <w:color w:val="000000"/>
          <w:spacing w:val="2"/>
          <w:sz w:val="26"/>
          <w:szCs w:val="26"/>
        </w:rPr>
        <w:t>Заявка</w:t>
      </w: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307" w:lineRule="exact"/>
        <w:ind w:right="240"/>
        <w:jc w:val="center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  <w:r w:rsidRPr="006D34A2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о согласовании создания места (площадки) накопления </w:t>
      </w: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307" w:lineRule="exact"/>
        <w:ind w:right="240"/>
        <w:jc w:val="center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  <w:r w:rsidRPr="006D34A2">
        <w:rPr>
          <w:rFonts w:ascii="Liberation Serif" w:hAnsi="Liberation Serif" w:cs="Liberation Serif"/>
          <w:color w:val="000000"/>
          <w:spacing w:val="2"/>
          <w:sz w:val="26"/>
          <w:szCs w:val="26"/>
        </w:rPr>
        <w:t>твердых коммунальных отходов</w:t>
      </w: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307" w:lineRule="exact"/>
        <w:ind w:right="240"/>
        <w:jc w:val="both"/>
        <w:rPr>
          <w:rFonts w:ascii="Liberation Serif" w:hAnsi="Liberation Serif" w:cs="Liberation Serif"/>
          <w:color w:val="000000"/>
          <w:spacing w:val="2"/>
          <w:sz w:val="28"/>
        </w:rPr>
      </w:pP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307" w:lineRule="exact"/>
        <w:ind w:right="240"/>
        <w:jc w:val="both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  <w:r w:rsidRPr="006D34A2">
        <w:rPr>
          <w:rFonts w:ascii="Liberation Serif" w:hAnsi="Liberation Serif" w:cs="Liberation Serif"/>
          <w:color w:val="000000"/>
          <w:spacing w:val="2"/>
          <w:sz w:val="26"/>
          <w:szCs w:val="26"/>
        </w:rPr>
        <w:t>Заявитель</w:t>
      </w:r>
      <w:r w:rsidRPr="006D34A2">
        <w:rPr>
          <w:rFonts w:ascii="Liberation Serif" w:hAnsi="Liberation Serif" w:cs="Liberation Serif"/>
          <w:color w:val="000000"/>
          <w:spacing w:val="2"/>
          <w:sz w:val="28"/>
          <w:szCs w:val="28"/>
        </w:rPr>
        <w:t>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307" w:lineRule="exact"/>
        <w:ind w:right="240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 xml:space="preserve">для юридических лиц – полное наименование и </w:t>
      </w:r>
      <w:proofErr w:type="gramStart"/>
      <w:r w:rsidRPr="006D34A2">
        <w:rPr>
          <w:rFonts w:ascii="Liberation Serif" w:hAnsi="Liberation Serif" w:cs="Liberation Serif"/>
          <w:color w:val="000000"/>
          <w:spacing w:val="2"/>
          <w:sz w:val="18"/>
        </w:rPr>
        <w:t>основной</w:t>
      </w:r>
      <w:proofErr w:type="gramEnd"/>
      <w:r w:rsidRPr="006D34A2">
        <w:rPr>
          <w:rFonts w:ascii="Liberation Serif" w:hAnsi="Liberation Serif" w:cs="Liberation Serif"/>
          <w:color w:val="000000"/>
          <w:spacing w:val="2"/>
          <w:sz w:val="18"/>
        </w:rPr>
        <w:t xml:space="preserve"> государственный регистрационный</w:t>
      </w: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307" w:lineRule="exact"/>
        <w:ind w:right="240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>_______________________________________________________________________________________________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160" w:lineRule="exact"/>
        <w:ind w:right="238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>номер записи в Едином государственном реестре юридических лиц, фактический адрес</w:t>
      </w: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307" w:lineRule="exact"/>
        <w:ind w:right="240"/>
        <w:jc w:val="both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>__________________________________________________________________________________________________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160" w:lineRule="exact"/>
        <w:ind w:right="238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 xml:space="preserve">для индивидуальных предпринимателей – фамилия, имя, отчество (при наличии), </w:t>
      </w:r>
      <w:proofErr w:type="gramStart"/>
      <w:r w:rsidRPr="006D34A2">
        <w:rPr>
          <w:rFonts w:ascii="Liberation Serif" w:hAnsi="Liberation Serif" w:cs="Liberation Serif"/>
          <w:color w:val="000000"/>
          <w:spacing w:val="2"/>
          <w:sz w:val="18"/>
        </w:rPr>
        <w:t>основной</w:t>
      </w:r>
      <w:proofErr w:type="gramEnd"/>
      <w:r w:rsidRPr="006D34A2">
        <w:rPr>
          <w:rFonts w:ascii="Liberation Serif" w:hAnsi="Liberation Serif" w:cs="Liberation Serif"/>
          <w:color w:val="000000"/>
          <w:spacing w:val="2"/>
          <w:sz w:val="18"/>
        </w:rPr>
        <w:t xml:space="preserve"> государственный</w:t>
      </w: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307" w:lineRule="exact"/>
        <w:ind w:right="240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>__________________________________________________________________________________________________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160" w:lineRule="exact"/>
        <w:ind w:right="238"/>
        <w:jc w:val="center"/>
        <w:rPr>
          <w:rFonts w:ascii="Liberation Serif" w:hAnsi="Liberation Serif" w:cs="Liberation Serif"/>
          <w:color w:val="000000"/>
          <w:spacing w:val="2"/>
          <w:sz w:val="2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>регистрационный номер записи в Едином государственном реестре индивидуальных предпринимателей ___________________________________________________________________________________________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</w:tabs>
        <w:suppressAutoHyphens w:val="0"/>
        <w:ind w:left="20" w:right="340" w:hanging="20"/>
        <w:jc w:val="both"/>
        <w:rPr>
          <w:rFonts w:ascii="Liberation Serif" w:hAnsi="Liberation Serif" w:cs="Liberation Serif"/>
          <w:color w:val="000000"/>
          <w:spacing w:val="2"/>
          <w:sz w:val="28"/>
        </w:rPr>
      </w:pPr>
      <w:r w:rsidRPr="006D34A2">
        <w:rPr>
          <w:rFonts w:ascii="Liberation Serif" w:hAnsi="Liberation Serif" w:cs="Liberation Serif"/>
          <w:color w:val="000000"/>
          <w:spacing w:val="2"/>
          <w:sz w:val="28"/>
        </w:rPr>
        <w:t>_____________________________________________________________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spacing w:line="160" w:lineRule="exact"/>
        <w:ind w:right="238"/>
        <w:jc w:val="center"/>
        <w:rPr>
          <w:rFonts w:ascii="Liberation Serif" w:hAnsi="Liberation Serif" w:cs="Liberation Serif"/>
          <w:color w:val="000000"/>
          <w:spacing w:val="2"/>
          <w:sz w:val="2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>адрес регистрации по месту жительства ______________________________________________________________________________________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</w:tabs>
        <w:suppressAutoHyphens w:val="0"/>
        <w:ind w:left="20" w:right="340" w:hanging="20"/>
        <w:rPr>
          <w:rFonts w:ascii="Liberation Serif" w:hAnsi="Liberation Serif" w:cs="Liberation Serif"/>
          <w:color w:val="000000"/>
          <w:spacing w:val="2"/>
          <w:sz w:val="28"/>
        </w:rPr>
      </w:pPr>
      <w:r w:rsidRPr="006D34A2">
        <w:rPr>
          <w:rFonts w:ascii="Liberation Serif" w:hAnsi="Liberation Serif" w:cs="Liberation Serif"/>
          <w:color w:val="000000"/>
          <w:spacing w:val="2"/>
          <w:sz w:val="28"/>
        </w:rPr>
        <w:t>_____________________________________________________________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</w:tabs>
        <w:suppressAutoHyphens w:val="0"/>
        <w:ind w:right="340"/>
        <w:jc w:val="center"/>
        <w:rPr>
          <w:rFonts w:ascii="Liberation Serif" w:hAnsi="Liberation Serif" w:cs="Liberation Serif"/>
          <w:color w:val="000000"/>
          <w:spacing w:val="2"/>
          <w:sz w:val="2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 xml:space="preserve">для физических лиц – фамилия, имя, отчество (при наличии), серия, номер и дата выдачи паспорта или иного </w:t>
      </w:r>
      <w:r w:rsidRPr="006D34A2">
        <w:rPr>
          <w:rFonts w:ascii="Liberation Serif" w:hAnsi="Liberation Serif" w:cs="Liberation Serif"/>
          <w:color w:val="000000"/>
          <w:spacing w:val="2"/>
          <w:sz w:val="28"/>
        </w:rPr>
        <w:t>_____________________________________________________________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</w:tabs>
        <w:suppressAutoHyphens w:val="0"/>
        <w:ind w:left="-20" w:right="340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>документа, удостоверяющего личность в соответствии с законодательством Российской Федерации,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</w:tabs>
        <w:suppressAutoHyphens w:val="0"/>
        <w:ind w:left="-20" w:right="340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28"/>
        </w:rPr>
        <w:t>_____________________________________________________________</w:t>
      </w:r>
      <w:r w:rsidRPr="006D34A2">
        <w:rPr>
          <w:rFonts w:ascii="Liberation Serif" w:hAnsi="Liberation Serif" w:cs="Liberation Serif"/>
          <w:color w:val="000000"/>
          <w:spacing w:val="2"/>
          <w:sz w:val="18"/>
        </w:rPr>
        <w:t xml:space="preserve"> 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</w:tabs>
        <w:suppressAutoHyphens w:val="0"/>
        <w:ind w:left="-20" w:right="340"/>
        <w:jc w:val="center"/>
        <w:rPr>
          <w:rFonts w:ascii="Liberation Serif" w:hAnsi="Liberation Serif" w:cs="Liberation Serif"/>
          <w:color w:val="000000"/>
          <w:spacing w:val="2"/>
          <w:sz w:val="2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 xml:space="preserve">адрес регистрации по месту жительства, контактные данные </w:t>
      </w:r>
      <w:r w:rsidRPr="006D34A2">
        <w:rPr>
          <w:rFonts w:ascii="Liberation Serif" w:hAnsi="Liberation Serif" w:cs="Liberation Serif"/>
          <w:color w:val="000000"/>
          <w:spacing w:val="2"/>
          <w:sz w:val="28"/>
        </w:rPr>
        <w:t>____________________________________________________________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</w:tabs>
        <w:suppressAutoHyphens w:val="0"/>
        <w:ind w:left="-20" w:right="340" w:firstLine="729"/>
        <w:jc w:val="both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  <w:r w:rsidRPr="006D34A2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Прошу согласовать место (площадку) накопления твердых коммунальных отходов, расположенное на территории муниципального образования 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</w:tabs>
        <w:suppressAutoHyphens w:val="0"/>
        <w:ind w:left="-729" w:right="340" w:firstLine="729"/>
        <w:jc w:val="both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  <w:r w:rsidRPr="006D34A2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______________________________________________________________________  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</w:tabs>
        <w:suppressAutoHyphens w:val="0"/>
        <w:ind w:left="-729" w:right="340" w:firstLine="729"/>
        <w:jc w:val="both"/>
        <w:rPr>
          <w:rFonts w:ascii="Liberation Serif" w:hAnsi="Liberation Serif" w:cs="Liberation Serif"/>
          <w:color w:val="000000"/>
          <w:spacing w:val="2"/>
          <w:sz w:val="28"/>
        </w:rPr>
      </w:pPr>
      <w:r w:rsidRPr="006D34A2">
        <w:rPr>
          <w:rFonts w:ascii="Liberation Serif" w:hAnsi="Liberation Serif" w:cs="Liberation Serif"/>
          <w:color w:val="000000"/>
          <w:spacing w:val="2"/>
          <w:sz w:val="26"/>
          <w:szCs w:val="26"/>
        </w:rPr>
        <w:t>по адресу</w:t>
      </w:r>
      <w:r w:rsidRPr="006D34A2">
        <w:rPr>
          <w:rFonts w:ascii="Liberation Serif" w:hAnsi="Liberation Serif" w:cs="Liberation Serif"/>
          <w:color w:val="000000"/>
          <w:spacing w:val="2"/>
          <w:sz w:val="26"/>
        </w:rPr>
        <w:t xml:space="preserve"> _</w:t>
      </w:r>
      <w:r w:rsidRPr="006D34A2">
        <w:rPr>
          <w:rFonts w:ascii="Liberation Serif" w:hAnsi="Liberation Serif" w:cs="Liberation Serif"/>
          <w:color w:val="000000"/>
          <w:spacing w:val="2"/>
          <w:sz w:val="28"/>
        </w:rPr>
        <w:t>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567"/>
        </w:tabs>
        <w:suppressAutoHyphens w:val="0"/>
        <w:ind w:left="-20" w:right="340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 xml:space="preserve">                            (почтовый индекс, почтовый адрес)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</w:tabs>
        <w:suppressAutoHyphens w:val="0"/>
        <w:ind w:left="-20" w:right="340"/>
        <w:jc w:val="center"/>
        <w:rPr>
          <w:rFonts w:ascii="Liberation Serif" w:hAnsi="Liberation Serif" w:cs="Liberation Serif"/>
          <w:color w:val="000000"/>
          <w:spacing w:val="2"/>
          <w:sz w:val="24"/>
        </w:rPr>
      </w:pPr>
      <w:r w:rsidRPr="006D34A2">
        <w:rPr>
          <w:rFonts w:ascii="Liberation Serif" w:hAnsi="Liberation Serif" w:cs="Liberation Serif"/>
          <w:color w:val="000000"/>
          <w:spacing w:val="2"/>
          <w:sz w:val="24"/>
        </w:rPr>
        <w:t>_________________________________________________________________________.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</w:tabs>
        <w:suppressAutoHyphens w:val="0"/>
        <w:ind w:left="-20" w:right="340"/>
        <w:jc w:val="both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  <w:r w:rsidRPr="006D34A2">
        <w:rPr>
          <w:rFonts w:ascii="Liberation Serif" w:hAnsi="Liberation Serif" w:cs="Liberation Serif"/>
          <w:color w:val="000000"/>
          <w:spacing w:val="2"/>
          <w:sz w:val="26"/>
          <w:szCs w:val="26"/>
        </w:rPr>
        <w:t>Сообщаю</w:t>
      </w:r>
      <w:r w:rsidRPr="006D34A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6D34A2">
        <w:rPr>
          <w:rFonts w:ascii="Liberation Serif" w:hAnsi="Liberation Serif" w:cs="Liberation Serif"/>
          <w:color w:val="000000"/>
          <w:spacing w:val="2"/>
          <w:sz w:val="26"/>
          <w:szCs w:val="26"/>
        </w:rPr>
        <w:t>следующие сведения: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</w:tabs>
        <w:suppressAutoHyphens w:val="0"/>
        <w:ind w:left="-20" w:right="340"/>
        <w:jc w:val="both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</w:p>
    <w:p w:rsidR="00E769B5" w:rsidRPr="006D34A2" w:rsidRDefault="00E769B5" w:rsidP="00E769B5">
      <w:pPr>
        <w:widowControl w:val="0"/>
        <w:tabs>
          <w:tab w:val="left" w:pos="426"/>
          <w:tab w:val="left" w:pos="1172"/>
          <w:tab w:val="left" w:pos="9214"/>
        </w:tabs>
        <w:suppressAutoHyphens w:val="0"/>
        <w:ind w:left="-20" w:right="282"/>
        <w:jc w:val="both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>- данные о нахождении мест (площадок) накопления твердых коммунальных отходов, в том числе сведения об адресе и (или) географических координатах мест (площадок) накопления твердых коммунальных отходов ____________________________________________________________________________________________________________________________________________________________________________________________________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  <w:tab w:val="left" w:pos="9214"/>
        </w:tabs>
        <w:suppressAutoHyphens w:val="0"/>
        <w:ind w:left="-20" w:right="282"/>
        <w:jc w:val="both"/>
        <w:rPr>
          <w:rFonts w:ascii="Liberation Serif" w:hAnsi="Liberation Serif" w:cs="Liberation Serif"/>
          <w:color w:val="000000"/>
          <w:spacing w:val="2"/>
          <w:sz w:val="18"/>
        </w:rPr>
      </w:pPr>
    </w:p>
    <w:p w:rsidR="006D34A2" w:rsidRDefault="00E769B5" w:rsidP="00E769B5">
      <w:pPr>
        <w:widowControl w:val="0"/>
        <w:tabs>
          <w:tab w:val="left" w:pos="0"/>
          <w:tab w:val="left" w:pos="9214"/>
        </w:tabs>
        <w:suppressAutoHyphens w:val="0"/>
        <w:ind w:left="-20" w:right="282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lastRenderedPageBreak/>
        <w:t>- данные о технических характеристиках мест (площадок) накопления твердых коммунальных отходов, в том числе: сведения об используемом покрытии, площади, количестве размещенных и планируемых к размещению контейнеров и бункеров с указанием их объема</w:t>
      </w:r>
    </w:p>
    <w:p w:rsidR="00E769B5" w:rsidRPr="006D34A2" w:rsidRDefault="00E769B5" w:rsidP="00E769B5">
      <w:pPr>
        <w:widowControl w:val="0"/>
        <w:tabs>
          <w:tab w:val="left" w:pos="0"/>
          <w:tab w:val="left" w:pos="9214"/>
        </w:tabs>
        <w:suppressAutoHyphens w:val="0"/>
        <w:ind w:left="-20" w:right="282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>________________________________</w:t>
      </w:r>
      <w:r w:rsidR="006D34A2">
        <w:rPr>
          <w:rFonts w:ascii="Liberation Serif" w:hAnsi="Liberation Serif" w:cs="Liberation Serif"/>
          <w:color w:val="000000"/>
          <w:spacing w:val="2"/>
          <w:sz w:val="18"/>
        </w:rPr>
        <w:t>_________</w:t>
      </w:r>
      <w:r w:rsidRPr="006D34A2">
        <w:rPr>
          <w:rFonts w:ascii="Liberation Serif" w:hAnsi="Liberation Serif" w:cs="Liberation Serif"/>
          <w:color w:val="000000"/>
          <w:spacing w:val="2"/>
          <w:sz w:val="18"/>
        </w:rPr>
        <w:t>____________________________________________________________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0"/>
          <w:tab w:val="left" w:pos="9214"/>
        </w:tabs>
        <w:suppressAutoHyphens w:val="0"/>
        <w:ind w:left="-20" w:right="282"/>
        <w:rPr>
          <w:rFonts w:ascii="Liberation Serif" w:hAnsi="Liberation Serif" w:cs="Liberation Serif"/>
          <w:color w:val="000000"/>
          <w:spacing w:val="2"/>
          <w:sz w:val="18"/>
        </w:rPr>
      </w:pPr>
      <w:r w:rsidRPr="006D34A2">
        <w:rPr>
          <w:rFonts w:ascii="Liberation Serif" w:hAnsi="Liberation Serif" w:cs="Liberation Serif"/>
          <w:color w:val="000000"/>
          <w:spacing w:val="2"/>
          <w:sz w:val="18"/>
        </w:rPr>
        <w:t>_________________________________________</w:t>
      </w:r>
      <w:r w:rsidR="006D34A2">
        <w:rPr>
          <w:rFonts w:ascii="Liberation Serif" w:hAnsi="Liberation Serif" w:cs="Liberation Serif"/>
          <w:color w:val="000000"/>
          <w:spacing w:val="2"/>
          <w:sz w:val="18"/>
        </w:rPr>
        <w:t>____</w:t>
      </w:r>
      <w:r w:rsidRPr="006D34A2">
        <w:rPr>
          <w:rFonts w:ascii="Liberation Serif" w:hAnsi="Liberation Serif" w:cs="Liberation Serif"/>
          <w:color w:val="000000"/>
          <w:spacing w:val="2"/>
          <w:sz w:val="18"/>
        </w:rPr>
        <w:t>________________________________________________________</w:t>
      </w:r>
    </w:p>
    <w:p w:rsidR="00E769B5" w:rsidRPr="006D34A2" w:rsidRDefault="00E769B5" w:rsidP="00E769B5">
      <w:pPr>
        <w:widowControl w:val="0"/>
        <w:tabs>
          <w:tab w:val="left" w:pos="426"/>
          <w:tab w:val="left" w:pos="1172"/>
          <w:tab w:val="left" w:pos="9214"/>
        </w:tabs>
        <w:suppressAutoHyphens w:val="0"/>
        <w:ind w:left="-20" w:right="282"/>
        <w:jc w:val="both"/>
        <w:rPr>
          <w:rFonts w:ascii="Liberation Serif" w:hAnsi="Liberation Serif" w:cs="Liberation Serif"/>
          <w:color w:val="000000"/>
          <w:spacing w:val="2"/>
          <w:sz w:val="18"/>
        </w:rPr>
      </w:pPr>
    </w:p>
    <w:p w:rsidR="006D34A2" w:rsidRDefault="00E769B5" w:rsidP="00E769B5">
      <w:pPr>
        <w:widowControl w:val="0"/>
        <w:tabs>
          <w:tab w:val="left" w:pos="9214"/>
        </w:tabs>
        <w:suppressAutoHyphens w:val="0"/>
        <w:ind w:left="20" w:right="282"/>
        <w:jc w:val="both"/>
        <w:rPr>
          <w:rFonts w:ascii="Liberation Serif" w:hAnsi="Liberation Serif" w:cs="Liberation Serif"/>
          <w:color w:val="000000"/>
          <w:spacing w:val="-1"/>
          <w:sz w:val="18"/>
        </w:rPr>
      </w:pPr>
      <w:proofErr w:type="gramStart"/>
      <w:r w:rsidRPr="006D34A2">
        <w:rPr>
          <w:rFonts w:ascii="Liberation Serif" w:hAnsi="Liberation Serif" w:cs="Liberation Serif"/>
          <w:color w:val="000000"/>
          <w:spacing w:val="-1"/>
          <w:sz w:val="26"/>
        </w:rPr>
        <w:t xml:space="preserve">- </w:t>
      </w:r>
      <w:r w:rsidRPr="006D34A2">
        <w:rPr>
          <w:rFonts w:ascii="Liberation Serif" w:hAnsi="Liberation Serif" w:cs="Liberation Serif"/>
          <w:color w:val="000000"/>
          <w:spacing w:val="-1"/>
          <w:sz w:val="18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муниципального образования «       »,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</w:t>
      </w:r>
      <w:proofErr w:type="gramEnd"/>
    </w:p>
    <w:p w:rsidR="00E769B5" w:rsidRPr="006D34A2" w:rsidRDefault="00E769B5" w:rsidP="00E769B5">
      <w:pPr>
        <w:widowControl w:val="0"/>
        <w:tabs>
          <w:tab w:val="left" w:pos="9214"/>
        </w:tabs>
        <w:suppressAutoHyphens w:val="0"/>
        <w:ind w:left="20" w:right="282"/>
        <w:jc w:val="both"/>
        <w:rPr>
          <w:rFonts w:ascii="Liberation Serif" w:hAnsi="Liberation Serif" w:cs="Liberation Serif"/>
          <w:color w:val="000000"/>
          <w:spacing w:val="-1"/>
          <w:sz w:val="26"/>
        </w:rPr>
      </w:pPr>
      <w:r w:rsidRPr="006D34A2">
        <w:rPr>
          <w:rFonts w:ascii="Liberation Serif" w:hAnsi="Liberation Serif" w:cs="Liberation Serif"/>
          <w:color w:val="000000"/>
          <w:spacing w:val="-1"/>
          <w:sz w:val="18"/>
        </w:rPr>
        <w:t>____________________________________________________________________________________________________________</w:t>
      </w:r>
      <w:r w:rsidR="006D34A2">
        <w:rPr>
          <w:rFonts w:ascii="Liberation Serif" w:hAnsi="Liberation Serif" w:cs="Liberation Serif"/>
          <w:color w:val="000000"/>
          <w:spacing w:val="-1"/>
          <w:sz w:val="18"/>
        </w:rPr>
        <w:t>___________</w:t>
      </w:r>
      <w:r w:rsidRPr="006D34A2">
        <w:rPr>
          <w:rFonts w:ascii="Liberation Serif" w:hAnsi="Liberation Serif" w:cs="Liberation Serif"/>
          <w:color w:val="000000"/>
          <w:spacing w:val="-1"/>
          <w:sz w:val="18"/>
        </w:rPr>
        <w:t>_______________________________________________________________________________________</w:t>
      </w:r>
    </w:p>
    <w:p w:rsidR="00E769B5" w:rsidRPr="006D34A2" w:rsidRDefault="00E769B5" w:rsidP="00E769B5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D34A2">
        <w:rPr>
          <w:rFonts w:ascii="Liberation Serif" w:hAnsi="Liberation Serif" w:cs="Liberation Serif"/>
          <w:color w:val="000000"/>
          <w:sz w:val="26"/>
          <w:szCs w:val="26"/>
        </w:rPr>
        <w:t>Подтверждаю подлинность и достоверность представленных сведений.</w:t>
      </w:r>
    </w:p>
    <w:p w:rsidR="00E769B5" w:rsidRPr="006D34A2" w:rsidRDefault="00E769B5" w:rsidP="00E769B5">
      <w:pPr>
        <w:tabs>
          <w:tab w:val="left" w:pos="5670"/>
        </w:tabs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E769B5" w:rsidRPr="006D34A2" w:rsidRDefault="00E769B5" w:rsidP="00E769B5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6D34A2">
        <w:rPr>
          <w:rFonts w:ascii="Liberation Serif" w:hAnsi="Liberation Serif" w:cs="Liberation Serif"/>
          <w:color w:val="000000"/>
          <w:sz w:val="26"/>
          <w:szCs w:val="26"/>
        </w:rPr>
        <w:t>Способ выдачи результата предоставления услуги (</w:t>
      </w:r>
      <w:proofErr w:type="gramStart"/>
      <w:r w:rsidRPr="006D34A2">
        <w:rPr>
          <w:rFonts w:ascii="Liberation Serif" w:hAnsi="Liberation Serif" w:cs="Liberation Serif"/>
          <w:color w:val="000000"/>
          <w:sz w:val="26"/>
          <w:szCs w:val="26"/>
        </w:rPr>
        <w:t>нужное</w:t>
      </w:r>
      <w:proofErr w:type="gramEnd"/>
      <w:r w:rsidRPr="006D34A2">
        <w:rPr>
          <w:rFonts w:ascii="Liberation Serif" w:hAnsi="Liberation Serif" w:cs="Liberation Serif"/>
          <w:color w:val="000000"/>
          <w:sz w:val="26"/>
          <w:szCs w:val="26"/>
        </w:rPr>
        <w:t xml:space="preserve"> отметить):</w:t>
      </w:r>
    </w:p>
    <w:p w:rsidR="00E769B5" w:rsidRPr="006D34A2" w:rsidRDefault="00E769B5" w:rsidP="00E769B5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E769B5" w:rsidRPr="006D34A2" w:rsidRDefault="00E769B5" w:rsidP="00E769B5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6D34A2">
        <w:rPr>
          <w:rFonts w:ascii="Liberation Serif" w:hAnsi="Liberation Serif" w:cs="Liberation Serif"/>
          <w:color w:val="000000"/>
          <w:sz w:val="26"/>
          <w:szCs w:val="26"/>
        </w:rPr>
        <w:t>лично ⁯</w:t>
      </w:r>
    </w:p>
    <w:p w:rsidR="00E769B5" w:rsidRPr="006D34A2" w:rsidRDefault="00E769B5" w:rsidP="00E769B5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6D34A2">
        <w:rPr>
          <w:rFonts w:ascii="Liberation Serif" w:hAnsi="Liberation Serif" w:cs="Liberation Serif"/>
          <w:color w:val="000000"/>
          <w:sz w:val="26"/>
          <w:szCs w:val="26"/>
        </w:rPr>
        <w:t>почтой ⁯</w:t>
      </w:r>
    </w:p>
    <w:p w:rsidR="00E769B5" w:rsidRPr="006D34A2" w:rsidRDefault="00E769B5" w:rsidP="00E769B5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6D34A2">
        <w:rPr>
          <w:rFonts w:ascii="Liberation Serif" w:hAnsi="Liberation Serif" w:cs="Liberation Serif"/>
          <w:color w:val="000000"/>
          <w:sz w:val="26"/>
          <w:szCs w:val="26"/>
        </w:rPr>
        <w:t>электронной почтой ⁯</w:t>
      </w:r>
    </w:p>
    <w:p w:rsidR="00E769B5" w:rsidRPr="006D34A2" w:rsidRDefault="00E769B5" w:rsidP="00E769B5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E769B5" w:rsidRPr="006D34A2" w:rsidRDefault="00E769B5" w:rsidP="00E769B5">
      <w:pPr>
        <w:tabs>
          <w:tab w:val="left" w:pos="5670"/>
        </w:tabs>
        <w:suppressAutoHyphens w:val="0"/>
        <w:jc w:val="both"/>
        <w:rPr>
          <w:rFonts w:ascii="Liberation Serif" w:hAnsi="Liberation Serif" w:cs="Liberation Serif"/>
          <w:color w:val="000000"/>
          <w:sz w:val="24"/>
        </w:rPr>
      </w:pPr>
      <w:r w:rsidRPr="006D34A2">
        <w:rPr>
          <w:rFonts w:ascii="Liberation Serif" w:hAnsi="Liberation Serif" w:cs="Liberation Serif"/>
          <w:color w:val="000000"/>
          <w:sz w:val="26"/>
          <w:szCs w:val="26"/>
        </w:rPr>
        <w:t>«___»___________20__ года</w:t>
      </w:r>
      <w:r w:rsidRPr="006D34A2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6D34A2">
        <w:rPr>
          <w:rFonts w:ascii="Liberation Serif" w:hAnsi="Liberation Serif" w:cs="Liberation Serif"/>
          <w:color w:val="000000"/>
          <w:sz w:val="24"/>
        </w:rPr>
        <w:t>_________________/ __________/</w:t>
      </w:r>
    </w:p>
    <w:p w:rsidR="00E769B5" w:rsidRPr="006D34A2" w:rsidRDefault="00E769B5" w:rsidP="00E769B5">
      <w:pPr>
        <w:tabs>
          <w:tab w:val="left" w:pos="5670"/>
        </w:tabs>
        <w:suppressAutoHyphens w:val="0"/>
        <w:jc w:val="both"/>
        <w:rPr>
          <w:rFonts w:ascii="Liberation Serif" w:hAnsi="Liberation Serif" w:cs="Liberation Serif"/>
          <w:color w:val="000000"/>
          <w:sz w:val="26"/>
        </w:rPr>
      </w:pPr>
      <w:r w:rsidRPr="006D34A2">
        <w:rPr>
          <w:rFonts w:ascii="Liberation Serif" w:hAnsi="Liberation Serif" w:cs="Liberation Serif"/>
          <w:color w:val="000000"/>
          <w:sz w:val="18"/>
        </w:rPr>
        <w:t xml:space="preserve">                                                                                                                                    (подпись заявителя)</w:t>
      </w:r>
    </w:p>
    <w:p w:rsidR="00E769B5" w:rsidRPr="006D34A2" w:rsidRDefault="00E769B5" w:rsidP="00E769B5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</w:p>
    <w:p w:rsidR="00E769B5" w:rsidRPr="00E769B5" w:rsidRDefault="00E769B5" w:rsidP="00E769B5">
      <w:pPr>
        <w:suppressAutoHyphens w:val="0"/>
        <w:ind w:left="-141"/>
        <w:rPr>
          <w:color w:val="000000"/>
          <w:sz w:val="26"/>
        </w:rPr>
      </w:pPr>
    </w:p>
    <w:p w:rsidR="0061753A" w:rsidRPr="0061753A" w:rsidRDefault="0061753A" w:rsidP="00E769B5">
      <w:pPr>
        <w:suppressAutoHyphens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61753A" w:rsidRPr="0061753A" w:rsidSect="00C511A4">
      <w:headerReference w:type="default" r:id="rId26"/>
      <w:headerReference w:type="first" r:id="rId27"/>
      <w:pgSz w:w="11908" w:h="16848" w:code="9"/>
      <w:pgMar w:top="1134" w:right="567" w:bottom="1134" w:left="1701" w:header="567" w:footer="0" w:gutter="0"/>
      <w:pgNumType w:start="2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A6C" w:rsidRDefault="003B2A6C">
      <w:r>
        <w:separator/>
      </w:r>
    </w:p>
  </w:endnote>
  <w:endnote w:type="continuationSeparator" w:id="0">
    <w:p w:rsidR="003B2A6C" w:rsidRDefault="003B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A6C" w:rsidRDefault="003B2A6C">
      <w:r>
        <w:separator/>
      </w:r>
    </w:p>
  </w:footnote>
  <w:footnote w:type="continuationSeparator" w:id="0">
    <w:p w:rsidR="003B2A6C" w:rsidRDefault="003B2A6C">
      <w:r>
        <w:continuationSeparator/>
      </w:r>
    </w:p>
  </w:footnote>
  <w:footnote w:id="1">
    <w:p w:rsidR="00E769B5" w:rsidRDefault="00E769B5" w:rsidP="00E769B5">
      <w:pPr>
        <w:pStyle w:val="Footnote"/>
      </w:pPr>
    </w:p>
  </w:footnote>
  <w:footnote w:id="2">
    <w:p w:rsidR="00E769B5" w:rsidRDefault="00E769B5" w:rsidP="00E769B5">
      <w:pPr>
        <w:pStyle w:val="Footnot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4686949"/>
      <w:docPartObj>
        <w:docPartGallery w:val="Page Numbers (Top of Page)"/>
        <w:docPartUnique/>
      </w:docPartObj>
    </w:sdtPr>
    <w:sdtContent>
      <w:p w:rsidR="00C511A4" w:rsidRDefault="00C511A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511A4" w:rsidRDefault="00C511A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E769B5" w:rsidRDefault="00E769B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1A4">
          <w:rPr>
            <w:noProof/>
          </w:rPr>
          <w:t>22</w:t>
        </w:r>
        <w:r>
          <w:fldChar w:fldCharType="end"/>
        </w:r>
      </w:p>
    </w:sdtContent>
  </w:sdt>
  <w:p w:rsidR="00E769B5" w:rsidRDefault="00E769B5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4715970"/>
      <w:docPartObj>
        <w:docPartGallery w:val="Page Numbers (Top of Page)"/>
        <w:docPartUnique/>
      </w:docPartObj>
    </w:sdtPr>
    <w:sdtContent>
      <w:p w:rsidR="00C511A4" w:rsidRDefault="00C511A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E769B5" w:rsidRDefault="00E769B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80C41"/>
    <w:multiLevelType w:val="multilevel"/>
    <w:tmpl w:val="BCAA448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3"/>
  </w:num>
  <w:num w:numId="3">
    <w:abstractNumId w:val="41"/>
  </w:num>
  <w:num w:numId="4">
    <w:abstractNumId w:val="28"/>
  </w:num>
  <w:num w:numId="5">
    <w:abstractNumId w:val="37"/>
  </w:num>
  <w:num w:numId="6">
    <w:abstractNumId w:val="29"/>
  </w:num>
  <w:num w:numId="7">
    <w:abstractNumId w:val="35"/>
  </w:num>
  <w:num w:numId="8">
    <w:abstractNumId w:val="8"/>
  </w:num>
  <w:num w:numId="9">
    <w:abstractNumId w:val="16"/>
  </w:num>
  <w:num w:numId="10">
    <w:abstractNumId w:val="9"/>
  </w:num>
  <w:num w:numId="11">
    <w:abstractNumId w:val="2"/>
  </w:num>
  <w:num w:numId="12">
    <w:abstractNumId w:val="18"/>
  </w:num>
  <w:num w:numId="13">
    <w:abstractNumId w:val="22"/>
  </w:num>
  <w:num w:numId="14">
    <w:abstractNumId w:val="34"/>
  </w:num>
  <w:num w:numId="15">
    <w:abstractNumId w:val="36"/>
  </w:num>
  <w:num w:numId="16">
    <w:abstractNumId w:val="4"/>
  </w:num>
  <w:num w:numId="17">
    <w:abstractNumId w:val="23"/>
  </w:num>
  <w:num w:numId="18">
    <w:abstractNumId w:val="30"/>
  </w:num>
  <w:num w:numId="19">
    <w:abstractNumId w:val="40"/>
  </w:num>
  <w:num w:numId="20">
    <w:abstractNumId w:val="13"/>
  </w:num>
  <w:num w:numId="21">
    <w:abstractNumId w:val="12"/>
  </w:num>
  <w:num w:numId="22">
    <w:abstractNumId w:val="10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6"/>
  </w:num>
  <w:num w:numId="28">
    <w:abstractNumId w:val="26"/>
  </w:num>
  <w:num w:numId="29">
    <w:abstractNumId w:val="27"/>
  </w:num>
  <w:num w:numId="30">
    <w:abstractNumId w:val="25"/>
  </w:num>
  <w:num w:numId="31">
    <w:abstractNumId w:val="25"/>
    <w:lvlOverride w:ilvl="0">
      <w:startOverride w:val="1"/>
    </w:lvlOverride>
  </w:num>
  <w:num w:numId="32">
    <w:abstractNumId w:val="21"/>
  </w:num>
  <w:num w:numId="33">
    <w:abstractNumId w:val="21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9"/>
  </w:num>
  <w:num w:numId="37">
    <w:abstractNumId w:val="39"/>
    <w:lvlOverride w:ilvl="0">
      <w:startOverride w:val="1"/>
    </w:lvlOverride>
  </w:num>
  <w:num w:numId="38">
    <w:abstractNumId w:val="38"/>
  </w:num>
  <w:num w:numId="39">
    <w:abstractNumId w:val="32"/>
  </w:num>
  <w:num w:numId="40">
    <w:abstractNumId w:val="5"/>
  </w:num>
  <w:num w:numId="41">
    <w:abstractNumId w:val="31"/>
  </w:num>
  <w:num w:numId="42">
    <w:abstractNumId w:val="20"/>
  </w:num>
  <w:num w:numId="43">
    <w:abstractNumId w:val="33"/>
  </w:num>
  <w:num w:numId="44">
    <w:abstractNumId w:val="24"/>
  </w:num>
  <w:num w:numId="45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2936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2A6C"/>
    <w:rsid w:val="003B6F34"/>
    <w:rsid w:val="003B7F39"/>
    <w:rsid w:val="003C15AC"/>
    <w:rsid w:val="003C709F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71A5"/>
    <w:rsid w:val="004517DF"/>
    <w:rsid w:val="00452862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B5124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1182"/>
    <w:rsid w:val="005D1A79"/>
    <w:rsid w:val="005D2139"/>
    <w:rsid w:val="005D2BB5"/>
    <w:rsid w:val="005E2F8D"/>
    <w:rsid w:val="005E4B20"/>
    <w:rsid w:val="005E525A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1753A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92E05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0052"/>
    <w:rsid w:val="006C0EF6"/>
    <w:rsid w:val="006C2036"/>
    <w:rsid w:val="006C204D"/>
    <w:rsid w:val="006C445A"/>
    <w:rsid w:val="006C69E7"/>
    <w:rsid w:val="006C7698"/>
    <w:rsid w:val="006D1202"/>
    <w:rsid w:val="006D34A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D72AA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73F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69F1"/>
    <w:rsid w:val="009D0CB6"/>
    <w:rsid w:val="009D1C85"/>
    <w:rsid w:val="009D314D"/>
    <w:rsid w:val="009D6F85"/>
    <w:rsid w:val="009E4F7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1815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3C17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228F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57EC8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1A4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08CC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C7804"/>
    <w:rsid w:val="00CD1058"/>
    <w:rsid w:val="00CE0276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30FF2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712E6"/>
    <w:rsid w:val="00D77C5D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03F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DE4"/>
    <w:rsid w:val="00E64344"/>
    <w:rsid w:val="00E66C1A"/>
    <w:rsid w:val="00E67771"/>
    <w:rsid w:val="00E70DAF"/>
    <w:rsid w:val="00E73975"/>
    <w:rsid w:val="00E74EAB"/>
    <w:rsid w:val="00E753A8"/>
    <w:rsid w:val="00E769B5"/>
    <w:rsid w:val="00E80D09"/>
    <w:rsid w:val="00E81645"/>
    <w:rsid w:val="00E84387"/>
    <w:rsid w:val="00E91BEE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54850"/>
    <w:rsid w:val="00F55D31"/>
    <w:rsid w:val="00F55E92"/>
    <w:rsid w:val="00F61D27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6175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character" w:customStyle="1" w:styleId="41">
    <w:name w:val="Заголовок 4 Знак"/>
    <w:basedOn w:val="a0"/>
    <w:link w:val="40"/>
    <w:uiPriority w:val="9"/>
    <w:semiHidden/>
    <w:rsid w:val="006175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Footnote">
    <w:name w:val="Footnote"/>
    <w:basedOn w:val="a"/>
    <w:rsid w:val="00E769B5"/>
    <w:pPr>
      <w:suppressAutoHyphens w:val="0"/>
    </w:pPr>
    <w:rPr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6175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character" w:customStyle="1" w:styleId="41">
    <w:name w:val="Заголовок 4 Знак"/>
    <w:basedOn w:val="a0"/>
    <w:link w:val="40"/>
    <w:uiPriority w:val="9"/>
    <w:semiHidden/>
    <w:rsid w:val="006175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Footnote">
    <w:name w:val="Footnote"/>
    <w:basedOn w:val="a"/>
    <w:rsid w:val="00E769B5"/>
    <w:pPr>
      <w:suppressAutoHyphens w:val="0"/>
    </w:pPr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22125&amp;date=10.08.2022" TargetMode="External"/><Relationship Id="rId18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nd=10336DA60F86D63DCDFA8D98ED087F9A&amp;req=doc&amp;base=LAW&amp;n=183496&amp;date=27.03.201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gosuslugi35.ru." TargetMode="External"/><Relationship Id="rId17" Type="http://schemas.openxmlformats.org/officeDocument/2006/relationships/hyperlink" Target="https://login.consultant.ru/link/?req=doc&amp;base=LAW&amp;n=306039&amp;date=10.08.2022&amp;dst=100010&amp;field=134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06224&amp;date=10.08.2022&amp;dst=100094&amp;field=134" TargetMode="External"/><Relationship Id="rId20" Type="http://schemas.openxmlformats.org/officeDocument/2006/relationships/hyperlink" Target="https://login.consultant.ru/link/?req=doc&amp;base=RLAW095&amp;n=178580&amp;date=10.08.2022&amp;dst=100010&amp;field=13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mailto:grmfc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05832&amp;date=10.08.2022&amp;dst=100139&amp;field=134" TargetMode="External"/><Relationship Id="rId23" Type="http://schemas.openxmlformats.org/officeDocument/2006/relationships/hyperlink" Target="consultantplus://offline/ref=076C15B46DC357EEFA5267F9702BBB92EC4EEB0C6156D7EE4C4C95EE9D7AEC86E4161FE02818130C2C37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hyperlink" Target="consultantplus://offline/ref=6516297AE893B6B7391D086B5E884F35F1831BBEB36328ED641890D3839C58CDA48DB4BE9CEA3D0Fn4e0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22097&amp;date=10.08.2022" TargetMode="External"/><Relationship Id="rId22" Type="http://schemas.openxmlformats.org/officeDocument/2006/relationships/hyperlink" Target="consultantplus://offline/ref=9DFCD0BC58F1901188C452263C0976EC7682B8277B42784B22C3A2DEC2AABDAEC9F86746227977ABeCmEQ" TargetMode="External"/><Relationship Id="rId27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A93D5-36CA-4FAF-A67E-99E20AE2A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9133</Words>
  <Characters>52061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2023-12-04T10:15:00Z</cp:lastPrinted>
  <dcterms:created xsi:type="dcterms:W3CDTF">2023-12-04T08:27:00Z</dcterms:created>
  <dcterms:modified xsi:type="dcterms:W3CDTF">2023-12-04T10:16:00Z</dcterms:modified>
  <dc:language>ru-RU</dc:language>
</cp:coreProperties>
</file>