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73794F53" wp14:editId="0FE506CF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0C379E" w:rsidP="00FF0226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0C379E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0C379E">
              <w:rPr>
                <w:rFonts w:ascii="Liberation Serif" w:hAnsi="Liberation Serif"/>
                <w:sz w:val="26"/>
                <w:szCs w:val="26"/>
              </w:rPr>
              <w:t>04</w:t>
            </w:r>
            <w:r w:rsidR="003F1C2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786303" w:rsidRDefault="00700EAF" w:rsidP="00D93D9A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4"/>
          <w:szCs w:val="24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74359F" w:rsidRPr="00F10235" w:rsidRDefault="0074359F" w:rsidP="00A15277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2541C" w:rsidRPr="00E2541C" w:rsidRDefault="00E2541C" w:rsidP="00E2541C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bookmarkStart w:id="0" w:name="_GoBack"/>
      <w:r w:rsidRPr="00E2541C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 внесении изменений в постановление администрации </w:t>
      </w:r>
    </w:p>
    <w:p w:rsidR="00E2541C" w:rsidRPr="00E2541C" w:rsidRDefault="00E2541C" w:rsidP="00E2541C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E2541C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Грязовецкого муниципального района</w:t>
      </w:r>
      <w:r w:rsidRPr="00E2541C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</w:t>
      </w:r>
      <w:r w:rsidRPr="00E2541C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от 28 октября 2022 г. № 562 </w:t>
      </w:r>
    </w:p>
    <w:p w:rsidR="00E2541C" w:rsidRPr="00E2541C" w:rsidRDefault="00E2541C" w:rsidP="00E2541C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E2541C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Грязовецком</w:t>
      </w:r>
      <w:proofErr w:type="spellEnd"/>
      <w:r w:rsidRPr="00E2541C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муниципальном округе на 2023-2028 годы»</w:t>
      </w:r>
    </w:p>
    <w:bookmarkEnd w:id="0"/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</w:p>
    <w:p w:rsidR="00E2541C" w:rsidRPr="00E2541C" w:rsidRDefault="00E2541C" w:rsidP="00E2541C">
      <w:pPr>
        <w:widowControl w:val="0"/>
        <w:autoSpaceDE w:val="0"/>
        <w:snapToGrid w:val="0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zh-CN" w:bidi="ru-RU"/>
        </w:rPr>
      </w:pPr>
    </w:p>
    <w:p w:rsidR="00E2541C" w:rsidRPr="00E2541C" w:rsidRDefault="00E2541C" w:rsidP="00E2541C">
      <w:pPr>
        <w:widowControl w:val="0"/>
        <w:autoSpaceDE w:val="0"/>
        <w:snapToGrid w:val="0"/>
        <w:ind w:firstLine="737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соответствии с решением Земского Собрания Грязовецкого муниципального округа от 23 ноября 2023 г. № 149 «О внесении изменений в решение Земского Собрания Грязовецкого муниципального округа от 15.12.2022 года № 149                        «О бюджете Грязовецкого муниципального округа на 2023 год и плановый период 2024 и 2025 годов»</w:t>
      </w:r>
    </w:p>
    <w:p w:rsidR="00E2541C" w:rsidRPr="00E2541C" w:rsidRDefault="00E2541C" w:rsidP="00E2541C">
      <w:pPr>
        <w:widowControl w:val="0"/>
        <w:autoSpaceDE w:val="0"/>
        <w:snapToGrid w:val="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Администрация Грязовецкого муниципального округа ПОСТАНОВЛЯЕТ: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 Внести в приложение к постановлению администрации</w:t>
      </w:r>
      <w:r w:rsidRPr="00E2541C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</w:t>
      </w: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Грязовецкого муниципального</w:t>
      </w:r>
      <w:r w:rsidRPr="00E2541C">
        <w:rPr>
          <w:rFonts w:ascii="Liberation Serif" w:hAnsi="Liberation Serif" w:cs="Liberation Serif"/>
          <w:b/>
          <w:bCs/>
          <w:sz w:val="26"/>
          <w:szCs w:val="26"/>
          <w:lang w:eastAsia="zh-CN" w:bidi="ru-RU"/>
        </w:rPr>
        <w:t xml:space="preserve"> </w:t>
      </w: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района от 28 октября 2022 г. № 562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Грязовецком</w:t>
      </w:r>
      <w:proofErr w:type="spellEnd"/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муниципальном округе на 2023-2028 годы» следующие изменения: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7372"/>
      </w:tblGrid>
      <w:tr w:rsidR="00E2541C" w:rsidRPr="00E2541C" w:rsidTr="00E2541C">
        <w:tc>
          <w:tcPr>
            <w:tcW w:w="2375" w:type="dxa"/>
            <w:shd w:val="clear" w:color="auto" w:fill="auto"/>
          </w:tcPr>
          <w:p w:rsidR="00E2541C" w:rsidRPr="00E2541C" w:rsidRDefault="00E2541C" w:rsidP="00E2541C">
            <w:pPr>
              <w:spacing w:line="100" w:lineRule="atLeas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«Объем бюджетных ассигнований муниципальной программы</w:t>
            </w:r>
          </w:p>
        </w:tc>
        <w:tc>
          <w:tcPr>
            <w:tcW w:w="7372" w:type="dxa"/>
            <w:shd w:val="clear" w:color="auto" w:fill="auto"/>
          </w:tcPr>
          <w:p w:rsidR="00E2541C" w:rsidRPr="00E2541C" w:rsidRDefault="00E2541C" w:rsidP="00E2541C">
            <w:pPr>
              <w:spacing w:line="100" w:lineRule="atLeast"/>
              <w:ind w:left="35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413 995,6 тыс. рублей, в том числе по годам реализации:</w:t>
            </w:r>
          </w:p>
          <w:p w:rsidR="00E2541C" w:rsidRPr="00E2541C" w:rsidRDefault="00E2541C" w:rsidP="00E2541C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2023 год – 132 242,7 тыс. рублей;</w:t>
            </w:r>
          </w:p>
          <w:p w:rsidR="00E2541C" w:rsidRPr="00E2541C" w:rsidRDefault="00E2541C" w:rsidP="00E2541C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2024 год – 68 984,9 тыс. рублей;</w:t>
            </w:r>
          </w:p>
          <w:p w:rsidR="00E2541C" w:rsidRPr="00E2541C" w:rsidRDefault="00E2541C" w:rsidP="00E2541C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2025 год – 53 192,0 тыс. рублей;</w:t>
            </w:r>
          </w:p>
          <w:p w:rsidR="00E2541C" w:rsidRPr="00E2541C" w:rsidRDefault="00E2541C" w:rsidP="00E2541C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2026 год – 53 192,0 тыс. рублей;</w:t>
            </w:r>
          </w:p>
          <w:p w:rsidR="00E2541C" w:rsidRPr="00E2541C" w:rsidRDefault="00E2541C" w:rsidP="00E2541C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2027 год – 53 192,0  тыс. рублей;</w:t>
            </w:r>
          </w:p>
          <w:p w:rsidR="00E2541C" w:rsidRPr="00E2541C" w:rsidRDefault="00E2541C" w:rsidP="00E2541C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2028 год – 53 192,0  тыс. рублей».</w:t>
            </w:r>
          </w:p>
        </w:tc>
      </w:tr>
    </w:tbl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1.2. В разделе </w:t>
      </w:r>
      <w:r w:rsidRPr="00E2541C">
        <w:rPr>
          <w:rFonts w:ascii="Liberation Serif" w:hAnsi="Liberation Serif" w:cs="Liberation Serif"/>
          <w:bCs/>
          <w:sz w:val="26"/>
          <w:szCs w:val="26"/>
          <w:lang w:val="en-US" w:eastAsia="ar-SA" w:bidi="ru-RU"/>
        </w:rPr>
        <w:t>III</w:t>
      </w: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в следующей </w:t>
      </w: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lastRenderedPageBreak/>
        <w:t>редакции: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«</w:t>
      </w: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Объем бюджетных ассигнований на реализацию муниципальной программы за счет средств бюджета округа составляет </w:t>
      </w:r>
      <w:r w:rsidRPr="00E2541C">
        <w:rPr>
          <w:rFonts w:ascii="Liberation Serif" w:hAnsi="Liberation Serif" w:cs="Liberation Serif"/>
          <w:kern w:val="2"/>
          <w:sz w:val="26"/>
          <w:szCs w:val="26"/>
          <w:lang w:eastAsia="zh-CN"/>
        </w:rPr>
        <w:t xml:space="preserve">413 995,6 </w:t>
      </w: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тыс. рублей, в том числе                       по годам реализации: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2023 год – </w:t>
      </w:r>
      <w:r w:rsidRPr="00E2541C">
        <w:rPr>
          <w:rFonts w:ascii="Liberation Serif" w:hAnsi="Liberation Serif" w:cs="Liberation Serif"/>
          <w:kern w:val="2"/>
          <w:sz w:val="26"/>
          <w:szCs w:val="26"/>
          <w:lang w:eastAsia="zh-CN"/>
        </w:rPr>
        <w:t xml:space="preserve">132 242,7 </w:t>
      </w: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2024 год – 68 984,9 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2025 год – 53 192,0 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2026 год – 53 192,0 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2027 год – 53 192,0  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2028 год – 53 192,0 тыс. рублей</w:t>
      </w:r>
      <w:proofErr w:type="gramStart"/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.».</w:t>
      </w:r>
      <w:proofErr w:type="gramEnd"/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  в новой редакции согласно приложению 1 к настоящему постановлению.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1.4. В приложении 4 к муниципальной программе: 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1.4</w:t>
      </w:r>
      <w:r>
        <w:rPr>
          <w:rFonts w:ascii="Liberation Serif" w:hAnsi="Liberation Serif" w:cs="Liberation Serif"/>
          <w:sz w:val="26"/>
          <w:szCs w:val="26"/>
          <w:lang w:eastAsia="zh-CN"/>
        </w:rPr>
        <w:t>.1.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В паспорте подпрограммы 1 позицию «Участники подпрограммы 1»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E2541C" w:rsidRPr="00E2541C" w:rsidTr="00E2541C">
        <w:tc>
          <w:tcPr>
            <w:tcW w:w="2600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«</w:t>
            </w:r>
            <w:r w:rsidRPr="00E2541C">
              <w:rPr>
                <w:kern w:val="2"/>
                <w:sz w:val="26"/>
                <w:szCs w:val="26"/>
                <w:lang w:eastAsia="zh-CN"/>
              </w:rPr>
              <w:t>Участники подпрограммы 1</w:t>
            </w:r>
          </w:p>
        </w:tc>
        <w:tc>
          <w:tcPr>
            <w:tcW w:w="7253" w:type="dxa"/>
            <w:shd w:val="clear" w:color="auto" w:fill="auto"/>
          </w:tcPr>
          <w:p w:rsidR="00E2541C" w:rsidRPr="00E2541C" w:rsidRDefault="00E2541C" w:rsidP="00E2541C">
            <w:pPr>
              <w:spacing w:line="100" w:lineRule="atLeast"/>
              <w:jc w:val="both"/>
              <w:rPr>
                <w:kern w:val="2"/>
                <w:sz w:val="26"/>
                <w:szCs w:val="26"/>
                <w:lang w:eastAsia="zh-CN"/>
              </w:rPr>
            </w:pPr>
            <w:proofErr w:type="spellStart"/>
            <w:r w:rsidRPr="00E2541C">
              <w:rPr>
                <w:kern w:val="2"/>
                <w:sz w:val="26"/>
                <w:szCs w:val="26"/>
                <w:lang w:eastAsia="zh-CN"/>
              </w:rPr>
              <w:t>Вохтожское</w:t>
            </w:r>
            <w:proofErr w:type="spellEnd"/>
            <w:r w:rsidRPr="00E2541C">
              <w:rPr>
                <w:kern w:val="2"/>
                <w:sz w:val="26"/>
                <w:szCs w:val="26"/>
                <w:lang w:eastAsia="zh-CN"/>
              </w:rPr>
              <w:t xml:space="preserve"> территориальное управление администрации Грязовецкого муниципального округа;</w:t>
            </w:r>
          </w:p>
          <w:p w:rsidR="00E2541C" w:rsidRPr="00E2541C" w:rsidRDefault="00E2541C" w:rsidP="00E2541C">
            <w:pPr>
              <w:spacing w:line="100" w:lineRule="atLeast"/>
              <w:jc w:val="both"/>
              <w:rPr>
                <w:kern w:val="2"/>
                <w:sz w:val="26"/>
                <w:szCs w:val="26"/>
                <w:lang w:eastAsia="zh-CN"/>
              </w:rPr>
            </w:pPr>
            <w:proofErr w:type="spellStart"/>
            <w:r w:rsidRPr="00E2541C">
              <w:rPr>
                <w:kern w:val="2"/>
                <w:sz w:val="26"/>
                <w:szCs w:val="26"/>
                <w:lang w:eastAsia="zh-CN"/>
              </w:rPr>
              <w:t>Грязовецкое</w:t>
            </w:r>
            <w:proofErr w:type="spellEnd"/>
            <w:r w:rsidRPr="00E2541C">
              <w:rPr>
                <w:kern w:val="2"/>
                <w:sz w:val="26"/>
                <w:szCs w:val="26"/>
                <w:lang w:eastAsia="zh-CN"/>
              </w:rPr>
              <w:t xml:space="preserve"> территориальное управление администрации Грязовецкого муниципального округа;</w:t>
            </w:r>
          </w:p>
          <w:p w:rsidR="00E2541C" w:rsidRPr="00E2541C" w:rsidRDefault="00E2541C" w:rsidP="00E2541C">
            <w:pPr>
              <w:spacing w:line="100" w:lineRule="atLeast"/>
              <w:jc w:val="both"/>
              <w:rPr>
                <w:kern w:val="2"/>
                <w:sz w:val="26"/>
                <w:szCs w:val="26"/>
                <w:lang w:eastAsia="zh-CN"/>
              </w:rPr>
            </w:pPr>
            <w:proofErr w:type="spellStart"/>
            <w:r w:rsidRPr="00E2541C">
              <w:rPr>
                <w:kern w:val="2"/>
                <w:sz w:val="26"/>
                <w:szCs w:val="26"/>
                <w:lang w:eastAsia="zh-CN"/>
              </w:rPr>
              <w:t>Комьянское</w:t>
            </w:r>
            <w:proofErr w:type="spellEnd"/>
            <w:r w:rsidRPr="00E2541C">
              <w:rPr>
                <w:kern w:val="2"/>
                <w:sz w:val="26"/>
                <w:szCs w:val="26"/>
                <w:lang w:eastAsia="zh-CN"/>
              </w:rPr>
              <w:t xml:space="preserve"> территориальное управление администрации Грязовецкого муниципального округа;</w:t>
            </w:r>
          </w:p>
          <w:p w:rsidR="00E2541C" w:rsidRPr="00E2541C" w:rsidRDefault="00E2541C" w:rsidP="00E2541C">
            <w:pPr>
              <w:spacing w:line="100" w:lineRule="atLeast"/>
              <w:jc w:val="both"/>
              <w:rPr>
                <w:kern w:val="2"/>
                <w:sz w:val="26"/>
                <w:szCs w:val="26"/>
                <w:lang w:eastAsia="zh-CN"/>
              </w:rPr>
            </w:pPr>
            <w:proofErr w:type="spellStart"/>
            <w:r w:rsidRPr="00E2541C">
              <w:rPr>
                <w:kern w:val="2"/>
                <w:sz w:val="26"/>
                <w:szCs w:val="26"/>
                <w:lang w:eastAsia="zh-CN"/>
              </w:rPr>
              <w:t>Перцевское</w:t>
            </w:r>
            <w:proofErr w:type="spellEnd"/>
            <w:r w:rsidRPr="00E2541C">
              <w:rPr>
                <w:kern w:val="2"/>
                <w:sz w:val="26"/>
                <w:szCs w:val="26"/>
                <w:lang w:eastAsia="zh-CN"/>
              </w:rPr>
              <w:t xml:space="preserve"> территориальное управление администрации Грязовецкого муниципального округа;</w:t>
            </w:r>
          </w:p>
          <w:p w:rsidR="00E2541C" w:rsidRPr="00E2541C" w:rsidRDefault="00E2541C" w:rsidP="00E2541C">
            <w:pPr>
              <w:spacing w:line="100" w:lineRule="atLeast"/>
              <w:jc w:val="both"/>
              <w:rPr>
                <w:kern w:val="2"/>
                <w:sz w:val="26"/>
                <w:szCs w:val="26"/>
                <w:lang w:eastAsia="zh-CN"/>
              </w:rPr>
            </w:pPr>
            <w:proofErr w:type="spellStart"/>
            <w:r w:rsidRPr="00E2541C">
              <w:rPr>
                <w:kern w:val="2"/>
                <w:sz w:val="26"/>
                <w:szCs w:val="26"/>
                <w:lang w:eastAsia="zh-CN"/>
              </w:rPr>
              <w:t>Ростиловское</w:t>
            </w:r>
            <w:proofErr w:type="spellEnd"/>
            <w:r w:rsidRPr="00E2541C">
              <w:rPr>
                <w:kern w:val="2"/>
                <w:sz w:val="26"/>
                <w:szCs w:val="26"/>
                <w:lang w:eastAsia="zh-CN"/>
              </w:rPr>
              <w:t xml:space="preserve"> территориальное управление администрации Грязовецкого муниципального округа;</w:t>
            </w:r>
          </w:p>
          <w:p w:rsidR="00E2541C" w:rsidRPr="00E2541C" w:rsidRDefault="00E2541C" w:rsidP="00E2541C">
            <w:pPr>
              <w:spacing w:line="100" w:lineRule="atLeast"/>
              <w:jc w:val="both"/>
              <w:rPr>
                <w:kern w:val="2"/>
                <w:sz w:val="26"/>
                <w:szCs w:val="26"/>
                <w:lang w:eastAsia="zh-CN"/>
              </w:rPr>
            </w:pPr>
            <w:proofErr w:type="spellStart"/>
            <w:r w:rsidRPr="00E2541C">
              <w:rPr>
                <w:kern w:val="2"/>
                <w:sz w:val="26"/>
                <w:szCs w:val="26"/>
                <w:lang w:eastAsia="zh-CN"/>
              </w:rPr>
              <w:t>Сидоровское</w:t>
            </w:r>
            <w:proofErr w:type="spellEnd"/>
            <w:r w:rsidRPr="00E2541C">
              <w:rPr>
                <w:kern w:val="2"/>
                <w:sz w:val="26"/>
                <w:szCs w:val="26"/>
                <w:lang w:eastAsia="zh-CN"/>
              </w:rPr>
              <w:t xml:space="preserve"> территориальное управление администрации Грязовецкого муниципального округа;</w:t>
            </w:r>
          </w:p>
          <w:p w:rsidR="00E2541C" w:rsidRPr="00E2541C" w:rsidRDefault="00E2541C" w:rsidP="00E2541C">
            <w:pPr>
              <w:spacing w:line="100" w:lineRule="atLeast"/>
              <w:jc w:val="both"/>
              <w:rPr>
                <w:kern w:val="2"/>
                <w:sz w:val="26"/>
                <w:szCs w:val="26"/>
                <w:lang w:eastAsia="zh-CN"/>
              </w:rPr>
            </w:pPr>
            <w:proofErr w:type="spellStart"/>
            <w:r w:rsidRPr="00E2541C">
              <w:rPr>
                <w:kern w:val="2"/>
                <w:sz w:val="26"/>
                <w:szCs w:val="26"/>
                <w:lang w:eastAsia="zh-CN"/>
              </w:rPr>
              <w:t>Юровское</w:t>
            </w:r>
            <w:proofErr w:type="spellEnd"/>
            <w:r w:rsidRPr="00E2541C">
              <w:rPr>
                <w:kern w:val="2"/>
                <w:sz w:val="26"/>
                <w:szCs w:val="26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».</w:t>
            </w:r>
          </w:p>
        </w:tc>
      </w:tr>
    </w:tbl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1.4.2</w:t>
      </w:r>
      <w:r>
        <w:rPr>
          <w:rFonts w:ascii="Liberation Serif" w:hAnsi="Liberation Serif" w:cs="Liberation Serif"/>
          <w:sz w:val="26"/>
          <w:szCs w:val="26"/>
          <w:lang w:eastAsia="zh-CN"/>
        </w:rPr>
        <w:t>.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E2541C" w:rsidRPr="00E2541C" w:rsidTr="00E2541C">
        <w:tc>
          <w:tcPr>
            <w:tcW w:w="2600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бюджетных ассигнований </w:t>
            </w:r>
          </w:p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подпрограммы 1</w:t>
            </w:r>
          </w:p>
        </w:tc>
        <w:tc>
          <w:tcPr>
            <w:tcW w:w="7253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объем бюджетных ассигнований на реализацию подпрограммы 1 за счет средств бюджета округа составляет </w:t>
            </w:r>
            <w:r w:rsidRPr="00E2541C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291 280,6 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тыс. рублей, в том числе по годам реализации:</w:t>
            </w:r>
          </w:p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2023 год – 103 774,6 тыс. рублей;</w:t>
            </w:r>
          </w:p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2024 год – 36 036,4 тыс. рублей;</w:t>
            </w:r>
          </w:p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2025 год – 37 867,4 тыс. рублей;</w:t>
            </w:r>
          </w:p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2026 год – 37 867,4 тыс. рублей;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2027 год – 37 867,4 тыс. рублей; 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2028 год – 37 867,4 тыс. рублей».</w:t>
            </w:r>
          </w:p>
        </w:tc>
      </w:tr>
    </w:tbl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1.4.3.</w:t>
      </w:r>
      <w:r>
        <w:rPr>
          <w:rFonts w:ascii="Liberation Serif" w:hAnsi="Liberation Serif" w:cs="Liberation Serif"/>
          <w:sz w:val="26"/>
          <w:szCs w:val="26"/>
          <w:lang w:eastAsia="zh-CN"/>
        </w:rPr>
        <w:t>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В паспорте подпрограммы 1 позицию «</w:t>
      </w:r>
      <w:r w:rsidRPr="00E2541C">
        <w:rPr>
          <w:kern w:val="2"/>
          <w:sz w:val="26"/>
          <w:szCs w:val="26"/>
          <w:lang w:eastAsia="zh-CN"/>
        </w:rPr>
        <w:t>Ожидаемые результаты реализации подпрограммы 1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E2541C" w:rsidRPr="00E2541C" w:rsidTr="00E2541C">
        <w:tc>
          <w:tcPr>
            <w:tcW w:w="2600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«</w:t>
            </w:r>
            <w:r w:rsidRPr="00E2541C">
              <w:rPr>
                <w:kern w:val="2"/>
                <w:sz w:val="26"/>
                <w:szCs w:val="26"/>
                <w:lang w:eastAsia="zh-CN"/>
              </w:rPr>
              <w:t>Ожидаемые результаты реализации подпрограммы 1</w:t>
            </w:r>
          </w:p>
        </w:tc>
        <w:tc>
          <w:tcPr>
            <w:tcW w:w="7253" w:type="dxa"/>
            <w:shd w:val="clear" w:color="auto" w:fill="auto"/>
          </w:tcPr>
          <w:p w:rsidR="00E2541C" w:rsidRPr="00E2541C" w:rsidRDefault="00E2541C" w:rsidP="00E2541C">
            <w:pPr>
              <w:spacing w:line="100" w:lineRule="atLeast"/>
              <w:jc w:val="both"/>
              <w:rPr>
                <w:kern w:val="2"/>
                <w:sz w:val="26"/>
                <w:szCs w:val="26"/>
                <w:lang w:eastAsia="zh-CN"/>
              </w:rPr>
            </w:pPr>
            <w:r w:rsidRPr="00E2541C">
              <w:rPr>
                <w:kern w:val="2"/>
                <w:sz w:val="26"/>
                <w:szCs w:val="26"/>
                <w:lang w:eastAsia="zh-CN"/>
              </w:rPr>
              <w:t>протяженность отремонтированных участков автомобильных дорог составит 22,1302 км;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kern w:val="2"/>
                <w:sz w:val="26"/>
                <w:szCs w:val="26"/>
                <w:lang w:eastAsia="zh-CN"/>
              </w:rPr>
              <w:t xml:space="preserve">подготовлено 17 межевых планов для оформления кадастровых паспортов на объекты транспортной </w:t>
            </w:r>
            <w:r w:rsidRPr="00E2541C">
              <w:rPr>
                <w:kern w:val="2"/>
                <w:sz w:val="26"/>
                <w:szCs w:val="26"/>
                <w:lang w:eastAsia="zh-CN"/>
              </w:rPr>
              <w:lastRenderedPageBreak/>
              <w:t>инфраструктуры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».</w:t>
            </w:r>
          </w:p>
        </w:tc>
      </w:tr>
    </w:tbl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1.4.4. В разделе </w:t>
      </w:r>
      <w:r w:rsidRPr="00E2541C">
        <w:rPr>
          <w:rFonts w:ascii="Liberation Serif" w:hAnsi="Liberation Serif" w:cs="Liberation Serif"/>
          <w:sz w:val="26"/>
          <w:szCs w:val="26"/>
          <w:lang w:val="en-US" w:eastAsia="zh-CN"/>
        </w:rPr>
        <w:t>IV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Объем бюджетных ассигнований на реализацию подпрограммы 1 за счет средств бюджета округа составляет 291 280,6 тыс. рублей, в том числе по годам реализации: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2023 год – 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103 774,6 </w:t>
      </w: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2024 год – 36 036,4 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2025 год – 37 867,4 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2026 год – 37 867,4 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2027 год – 37 867,4 тыс. рублей;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2028 год – 37 867,4 тыс. рублей</w:t>
      </w:r>
      <w:proofErr w:type="gramStart"/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.».</w:t>
      </w:r>
      <w:proofErr w:type="gramEnd"/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1.4.5. В разделе </w:t>
      </w:r>
      <w:r w:rsidRPr="00E2541C">
        <w:rPr>
          <w:rFonts w:ascii="Liberation Serif" w:hAnsi="Liberation Serif" w:cs="Liberation Serif"/>
          <w:sz w:val="26"/>
          <w:szCs w:val="26"/>
          <w:lang w:val="en-US" w:eastAsia="zh-CN"/>
        </w:rPr>
        <w:t>V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 «Показатели (индикаторы) достижения цели и решения задач подпрограммы 1, прогноз конечных результатов реализации подпрограммы 1» абзацы третий-пятый изложить в следующей редакции: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«Реализация мероприятий подпрограммы 1 позволит к концу 2028 года: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- отремонтировать 22,1302 км участков автомобильных дорог округа;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-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подготовить 17 межевых планов для оформления кадастровых паспортов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на объекты транспортной инфраструктуры</w:t>
      </w:r>
      <w:proofErr w:type="gram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.».</w:t>
      </w:r>
      <w:proofErr w:type="gramEnd"/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1.4.6</w:t>
      </w:r>
      <w:r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. </w:t>
      </w: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1.4.7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 </w:t>
      </w: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Приложение 2 к</w:t>
      </w: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подпрограмме 1 </w:t>
      </w: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«Перечень объектов, </w:t>
      </w:r>
      <w:proofErr w:type="spellStart"/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софинансируемых</w:t>
      </w:r>
      <w:proofErr w:type="spellEnd"/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за счет средств областного бюджета в форме субсидий из Дорожного фонда области 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           </w:t>
      </w: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2023-2024 годах» изложить в новой редакции согласно приложению 3 к настоящему постановлению.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1.4.8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 </w:t>
      </w:r>
      <w:r w:rsidRPr="00E2541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Приложение 3 к</w:t>
      </w: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подпрограмме 1 «Сведения о показателях (индикаторах) подпрограммы 1» изложить в новой редакции согласно приложению 4 к настоящему постановлению.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1.5. В приложении 5 к муниципальной программе: 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1.5.1. 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В паспорте подпрограммы 2 позицию «Целевые показатели (индикаторы) подпрограммы 2»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E2541C" w:rsidRPr="00E2541C" w:rsidTr="00E2541C">
        <w:tc>
          <w:tcPr>
            <w:tcW w:w="2600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«Целевые показатели (индикаторы) подпрограммы 2</w:t>
            </w:r>
          </w:p>
        </w:tc>
        <w:tc>
          <w:tcPr>
            <w:tcW w:w="7253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«количество муниципальных маршрутов регулярных пассажирских перевозок автомобильным транспортом;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количество рейсов регулярных пассажирских перевозок автомобильным транспортом по расписанию в неделю во всех направлениях;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количество поездок, выполняемых с целью обеспечения транспортного сообщения между п. Вохтога и населенными пунктами, расположенными вдоль </w:t>
            </w:r>
            <w:proofErr w:type="spellStart"/>
            <w:r w:rsidRPr="00E2541C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Монзенской</w:t>
            </w:r>
            <w:proofErr w:type="spellEnd"/>
            <w:r w:rsidRPr="00E2541C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железной дороги, в месяц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;</w:t>
            </w:r>
          </w:p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количество поставленных средств автотранспортных (автобусов)».</w:t>
            </w:r>
          </w:p>
        </w:tc>
      </w:tr>
    </w:tbl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1.5.2.</w:t>
      </w:r>
      <w:r>
        <w:rPr>
          <w:rFonts w:ascii="Liberation Serif" w:hAnsi="Liberation Serif" w:cs="Liberation Serif"/>
          <w:sz w:val="26"/>
          <w:szCs w:val="26"/>
          <w:lang w:eastAsia="zh-CN"/>
        </w:rPr>
        <w:t>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В паспорте подпрограммы 2 позицию «Объем бюджетных ассигнований подпрограммы 2»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E2541C" w:rsidRPr="00E2541C" w:rsidTr="00E2541C">
        <w:tc>
          <w:tcPr>
            <w:tcW w:w="2600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бюджетных ассигнований </w:t>
            </w:r>
          </w:p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lastRenderedPageBreak/>
              <w:t>подпрограммы 2</w:t>
            </w:r>
          </w:p>
        </w:tc>
        <w:tc>
          <w:tcPr>
            <w:tcW w:w="7253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lastRenderedPageBreak/>
              <w:t xml:space="preserve">объем бюджетных ассигнований на реализацию подпрограммы за счет средств бюджета округа составляет 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lastRenderedPageBreak/>
              <w:t>122 715,0 тыс. рублей, в том числе по годам реализации: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2023 год </w:t>
            </w:r>
            <w:r w:rsidRPr="00E2541C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28 468,1 </w:t>
            </w:r>
            <w:proofErr w:type="spell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</w:t>
            </w:r>
            <w:proofErr w:type="gram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.р</w:t>
            </w:r>
            <w:proofErr w:type="gram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ублей</w:t>
            </w:r>
            <w:proofErr w:type="spell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2024 год </w:t>
            </w:r>
            <w:r w:rsidRPr="00E2541C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32 948,5 </w:t>
            </w:r>
            <w:proofErr w:type="spell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</w:t>
            </w:r>
            <w:proofErr w:type="gram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.р</w:t>
            </w:r>
            <w:proofErr w:type="gram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ублей</w:t>
            </w:r>
            <w:proofErr w:type="spell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2025 год </w:t>
            </w:r>
            <w:r w:rsidRPr="00E2541C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15 324,6 </w:t>
            </w:r>
            <w:proofErr w:type="spell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</w:t>
            </w:r>
            <w:proofErr w:type="gram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.р</w:t>
            </w:r>
            <w:proofErr w:type="gram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ублей</w:t>
            </w:r>
            <w:proofErr w:type="spell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2026 год </w:t>
            </w:r>
            <w:r w:rsidRPr="00E2541C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15 324,6 </w:t>
            </w:r>
            <w:proofErr w:type="spell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</w:t>
            </w:r>
            <w:proofErr w:type="gram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.р</w:t>
            </w:r>
            <w:proofErr w:type="gram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ублей</w:t>
            </w:r>
            <w:proofErr w:type="spell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2027 год </w:t>
            </w:r>
            <w:r w:rsidRPr="00E2541C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15 324,6 </w:t>
            </w:r>
            <w:proofErr w:type="spell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</w:t>
            </w:r>
            <w:proofErr w:type="gram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.р</w:t>
            </w:r>
            <w:proofErr w:type="gram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ублей</w:t>
            </w:r>
            <w:proofErr w:type="spell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2028 год </w:t>
            </w:r>
            <w:r w:rsidRPr="00E2541C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15 324,6 </w:t>
            </w:r>
            <w:proofErr w:type="spell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</w:t>
            </w:r>
            <w:proofErr w:type="gramStart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.р</w:t>
            </w:r>
            <w:proofErr w:type="gram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ублей</w:t>
            </w:r>
            <w:proofErr w:type="spellEnd"/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».</w:t>
            </w:r>
          </w:p>
        </w:tc>
      </w:tr>
    </w:tbl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1.5.3. 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В паспорте подпрограммы 2 позицию «Ожидаемые результаты реализации подпрограммы 2»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E2541C" w:rsidRPr="00E2541C" w:rsidTr="00E2541C">
        <w:tc>
          <w:tcPr>
            <w:tcW w:w="2600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«Ожидаемые результаты реализации подпрограммы 2</w:t>
            </w:r>
          </w:p>
        </w:tc>
        <w:tc>
          <w:tcPr>
            <w:tcW w:w="7253" w:type="dxa"/>
            <w:shd w:val="clear" w:color="auto" w:fill="auto"/>
          </w:tcPr>
          <w:p w:rsidR="00E2541C" w:rsidRPr="00E2541C" w:rsidRDefault="00E2541C" w:rsidP="00E2541C">
            <w:pPr>
              <w:widowControl w:val="0"/>
              <w:autoSpaceDE w:val="0"/>
              <w:snapToGrid w:val="0"/>
              <w:ind w:hanging="1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реализация подпрограммы 2 позволит до 2028 года: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ind w:hanging="1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сохранить регулярные пассажирские перевозки автомобильным транспортом по 16 муниципальным маршрутам;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ind w:hanging="1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сохранить количество рейсов регулярных пассажирских перевозок автомобильным транспортом по расписанию на уровне 198 рейсов в неделю во всех направлениях;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ind w:hanging="1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сохранить </w:t>
            </w:r>
            <w:r w:rsidRPr="00E2541C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количество поездок, выполняемых с целью обеспечения транспортного сообщения между п. Вохтога и населенными пунктами, расположенными вдоль </w:t>
            </w:r>
            <w:proofErr w:type="spellStart"/>
            <w:r w:rsidRPr="00E2541C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>Монзенской</w:t>
            </w:r>
            <w:proofErr w:type="spellEnd"/>
            <w:r w:rsidRPr="00E2541C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ar-SA" w:bidi="fa-IR"/>
              </w:rPr>
              <w:t xml:space="preserve"> железной дороги, на уровне не менее 9 поездок в месяц</w:t>
            </w: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;</w:t>
            </w:r>
          </w:p>
          <w:p w:rsidR="00E2541C" w:rsidRPr="00E2541C" w:rsidRDefault="00E2541C" w:rsidP="00E2541C">
            <w:pPr>
              <w:widowControl w:val="0"/>
              <w:autoSpaceDE w:val="0"/>
              <w:snapToGrid w:val="0"/>
              <w:ind w:hanging="1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приобрести 7 средств автотранспортных (автобусов)».</w:t>
            </w:r>
          </w:p>
        </w:tc>
      </w:tr>
    </w:tbl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1.5.4. 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Раздел </w:t>
      </w:r>
      <w:r w:rsidRPr="00E2541C">
        <w:rPr>
          <w:kern w:val="2"/>
          <w:sz w:val="26"/>
          <w:szCs w:val="26"/>
          <w:lang w:val="en-US" w:eastAsia="zh-CN"/>
        </w:rPr>
        <w:t>I</w:t>
      </w:r>
      <w:r w:rsidRPr="00E2541C">
        <w:rPr>
          <w:kern w:val="2"/>
          <w:sz w:val="26"/>
          <w:szCs w:val="26"/>
          <w:lang w:eastAsia="zh-CN"/>
        </w:rPr>
        <w:t xml:space="preserve"> «Характеристика сферы реализации подпрограммы 2, </w:t>
      </w:r>
      <w:r w:rsidRPr="00E2541C">
        <w:rPr>
          <w:kern w:val="2"/>
          <w:sz w:val="26"/>
          <w:szCs w:val="26"/>
          <w:lang w:eastAsia="zh-CN"/>
        </w:rPr>
        <w:br/>
        <w:t>основные проблемы в указанной сфере и перспективы ее развития» дополнить абзацем следующего содержания: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cs="Liberation Serif"/>
          <w:sz w:val="26"/>
          <w:szCs w:val="26"/>
        </w:rPr>
      </w:pPr>
      <w:r w:rsidRPr="00E2541C">
        <w:rPr>
          <w:kern w:val="2"/>
          <w:sz w:val="26"/>
          <w:szCs w:val="26"/>
          <w:lang w:eastAsia="zh-CN"/>
        </w:rPr>
        <w:t xml:space="preserve">«При организации транспортного обслуживания населения должны соблюдаться условия безопасности и комфорта. Одним из ограничивающих факторов в данном направлении является недостаточность транспортных средств </w:t>
      </w:r>
      <w:r>
        <w:rPr>
          <w:kern w:val="2"/>
          <w:sz w:val="26"/>
          <w:szCs w:val="26"/>
          <w:lang w:eastAsia="zh-CN"/>
        </w:rPr>
        <w:t xml:space="preserve">                            </w:t>
      </w:r>
      <w:r w:rsidRPr="00E2541C">
        <w:rPr>
          <w:kern w:val="2"/>
          <w:sz w:val="26"/>
          <w:szCs w:val="26"/>
          <w:lang w:eastAsia="zh-CN"/>
        </w:rPr>
        <w:t xml:space="preserve">у потенциальных перевозчиков, а имеющиеся автобусы имеют высокую степень физического и морального износа. В связи с этим существует потребность </w:t>
      </w:r>
      <w:r>
        <w:rPr>
          <w:kern w:val="2"/>
          <w:sz w:val="26"/>
          <w:szCs w:val="26"/>
          <w:lang w:eastAsia="zh-CN"/>
        </w:rPr>
        <w:t xml:space="preserve">                                </w:t>
      </w:r>
      <w:r w:rsidRPr="00E2541C">
        <w:rPr>
          <w:kern w:val="2"/>
          <w:sz w:val="26"/>
          <w:szCs w:val="26"/>
          <w:lang w:eastAsia="zh-CN"/>
        </w:rPr>
        <w:t xml:space="preserve">в </w:t>
      </w:r>
      <w:r w:rsidRPr="00E2541C">
        <w:rPr>
          <w:rFonts w:cs="Liberation Serif"/>
          <w:sz w:val="26"/>
          <w:szCs w:val="26"/>
        </w:rPr>
        <w:t>приобретении подвижного состава пассажирского транспорта общего пользования (автобусов) для осуществления перевозок пассажиров и багажа на муниципальных маршрутах регулярных перевозок</w:t>
      </w:r>
      <w:proofErr w:type="gramStart"/>
      <w:r w:rsidRPr="00E2541C">
        <w:rPr>
          <w:rFonts w:cs="Liberation Serif"/>
          <w:sz w:val="26"/>
          <w:szCs w:val="26"/>
        </w:rPr>
        <w:t>.».</w:t>
      </w:r>
      <w:proofErr w:type="gramEnd"/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cs="Liberation Serif"/>
          <w:sz w:val="26"/>
          <w:szCs w:val="26"/>
        </w:rPr>
        <w:t>1.5.5. 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Раздел III «Характеристика основных мероприятий подпрограммы 2» дополнить пунктом 4 следующего содержания: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«4.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Основное мероприятие 2.4: «Расходы, связанные с приобретением, содержанием и обслуживанием средств автотранспортных (автобусов), используемых на регулярных пассажирских перевозках по муниципальным маршрутам в границах Грязовецкого муниципального округа» (далее - основное мероприятие 2.4).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Цель основного мероприятия 2.4 - приобретение в муниципальную собственность средств автотранспортных (автобусов) с целью последующей передачи юридическим лицам для выполнения работ по осуществлению регулярных пассажирских перевозок по муниципальным маршрутам в границах Грязовецкого муниципального округа.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В рамках реализации основного мероприятия 2.4 предусмотрено заключение муниципальных контрактов на поставку средств автотранспортных, осуществление регистрационных действий в ГИБДД, автострахование, проведение технического обслуживания</w:t>
      </w:r>
      <w:proofErr w:type="gram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.».</w:t>
      </w:r>
      <w:proofErr w:type="gramEnd"/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1.5.6. </w:t>
      </w:r>
      <w:r w:rsidRPr="00E2541C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В разделе IV «Финансовое обеспечение реализации основных </w:t>
      </w:r>
      <w:r w:rsidRPr="00E2541C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мероприятий подпрограммы 2 за счет средств бюджета округа» абзацы первый-седьмой изложить в следующей редакции: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E2541C">
        <w:rPr>
          <w:rFonts w:eastAsia="NSimSun"/>
          <w:color w:val="000000"/>
          <w:kern w:val="2"/>
          <w:sz w:val="26"/>
          <w:szCs w:val="26"/>
          <w:lang w:eastAsia="zh-CN" w:bidi="hi-IN"/>
        </w:rPr>
        <w:t xml:space="preserve">Объем бюджетных ассигнований на реализацию подпрограммы 2 за счет средств бюджета округа составляет 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122 715,0 тыс. рублей, в том числе по годам реализации: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2023 год — 28 468,1 </w:t>
      </w:r>
      <w:proofErr w:type="spell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тыс</w:t>
      </w:r>
      <w:proofErr w:type="gram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.р</w:t>
      </w:r>
      <w:proofErr w:type="gram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ублей</w:t>
      </w:r>
      <w:proofErr w:type="spell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2024 год — 32 948,5 </w:t>
      </w:r>
      <w:proofErr w:type="spell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тыс</w:t>
      </w:r>
      <w:proofErr w:type="gram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.р</w:t>
      </w:r>
      <w:proofErr w:type="gram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ублей</w:t>
      </w:r>
      <w:proofErr w:type="spell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2025 год — 15 324,6 </w:t>
      </w:r>
      <w:proofErr w:type="spell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тыс</w:t>
      </w:r>
      <w:proofErr w:type="gram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.р</w:t>
      </w:r>
      <w:proofErr w:type="gram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ублей</w:t>
      </w:r>
      <w:proofErr w:type="spell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2026 год — 15 324,6 </w:t>
      </w:r>
      <w:proofErr w:type="spell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тыс</w:t>
      </w:r>
      <w:proofErr w:type="gram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.р</w:t>
      </w:r>
      <w:proofErr w:type="gram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ублей</w:t>
      </w:r>
      <w:proofErr w:type="spell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2027 год — 15 324,6 </w:t>
      </w:r>
      <w:proofErr w:type="spell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тыс</w:t>
      </w:r>
      <w:proofErr w:type="gram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.р</w:t>
      </w:r>
      <w:proofErr w:type="gram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ублей</w:t>
      </w:r>
      <w:proofErr w:type="spell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;</w:t>
      </w:r>
    </w:p>
    <w:p w:rsidR="00E2541C" w:rsidRPr="00E2541C" w:rsidRDefault="00E2541C" w:rsidP="00E2541C">
      <w:pPr>
        <w:spacing w:line="100" w:lineRule="atLeast"/>
        <w:ind w:firstLine="709"/>
        <w:jc w:val="both"/>
        <w:rPr>
          <w:rFonts w:eastAsia="NSimSun"/>
          <w:color w:val="000000"/>
          <w:kern w:val="2"/>
          <w:sz w:val="26"/>
          <w:szCs w:val="26"/>
          <w:lang w:eastAsia="zh-CN" w:bidi="hi-I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2028 год — 15 324,6 </w:t>
      </w:r>
      <w:proofErr w:type="spell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тыс</w:t>
      </w:r>
      <w:proofErr w:type="gram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.р</w:t>
      </w:r>
      <w:proofErr w:type="gram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ублей</w:t>
      </w:r>
      <w:proofErr w:type="spell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.</w:t>
      </w:r>
      <w:r w:rsidRPr="00E2541C">
        <w:rPr>
          <w:rFonts w:eastAsia="NSimSun"/>
          <w:color w:val="000000"/>
          <w:kern w:val="2"/>
          <w:sz w:val="26"/>
          <w:szCs w:val="26"/>
          <w:lang w:eastAsia="zh-CN" w:bidi="hi-IN"/>
        </w:rPr>
        <w:t>».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1.5.7. 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В р</w:t>
      </w:r>
      <w:r w:rsidRPr="00E2541C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азделе V «Показатели (индикаторы) достижения цели и решения задач подпрограммы 2, прогноз конечных результатов реализации подпрограммы 2»: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E2541C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абзацы третий - шестой изложить в следующей редакции: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«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Реализация подпрограммы 2 позволит до 2028 года: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- сохранить регулярные пассажирские перевозки автомобильным транспортом по 16 муниципальным маршрутам;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-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сохранить количество рейсов регулярных пассажирских перевозок автомобильным транспортом по расписанию на уровне 198 рейсов в неделю во всех направлениях;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-</w:t>
      </w:r>
      <w:r>
        <w:rPr>
          <w:rFonts w:ascii="Liberation Serif" w:hAnsi="Liberation Serif" w:cs="Liberation Serif"/>
          <w:sz w:val="26"/>
          <w:szCs w:val="26"/>
          <w:lang w:eastAsia="zh-CN"/>
        </w:rPr>
        <w:t> 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сохранить </w:t>
      </w:r>
      <w:r w:rsidRPr="00E2541C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количество поездок, выполняемых с целью обеспечения транспортного сообщения между п. Вохтога и населенными пунктами, расположенными вдоль </w:t>
      </w:r>
      <w:proofErr w:type="spellStart"/>
      <w:r w:rsidRPr="00E2541C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Монзенской</w:t>
      </w:r>
      <w:proofErr w:type="spellEnd"/>
      <w:r w:rsidRPr="00E2541C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железной дороги, на уровне не менее 9 поездок 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                     </w:t>
      </w:r>
      <w:r w:rsidRPr="00E2541C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месяц</w:t>
      </w:r>
      <w:proofErr w:type="gramStart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;»</w:t>
      </w:r>
      <w:proofErr w:type="gramEnd"/>
      <w:r w:rsidRPr="00E2541C">
        <w:rPr>
          <w:rFonts w:ascii="Liberation Serif" w:hAnsi="Liberation Serif" w:cs="Liberation Serif"/>
          <w:sz w:val="26"/>
          <w:szCs w:val="26"/>
          <w:lang w:eastAsia="zh-CN"/>
        </w:rPr>
        <w:t>;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дополнить </w:t>
      </w:r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абзацем седьмым следующего содержания:</w:t>
      </w:r>
    </w:p>
    <w:p w:rsidR="00E2541C" w:rsidRPr="00E2541C" w:rsidRDefault="00E2541C" w:rsidP="00E2541C">
      <w:pPr>
        <w:widowControl w:val="0"/>
        <w:autoSpaceDE w:val="0"/>
        <w:snapToGrid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«- приобрести 7 средств автотранспортных (автобусов)</w:t>
      </w:r>
      <w:proofErr w:type="gramStart"/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.»</w:t>
      </w:r>
      <w:proofErr w:type="gramEnd"/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</w:t>
      </w:r>
    </w:p>
    <w:p w:rsidR="00E2541C" w:rsidRPr="00E2541C" w:rsidRDefault="00E2541C" w:rsidP="00E2541C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1.5.8. </w:t>
      </w:r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5 к настоящему постановлению.</w:t>
      </w:r>
    </w:p>
    <w:p w:rsidR="00E2541C" w:rsidRPr="00E2541C" w:rsidRDefault="00E2541C" w:rsidP="00E2541C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1.5.9.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2 к подпрограмме 2 «Сведения о показателях (индикаторах) подпрограммы 2» изложить в новой редакции согласно приложению 6 к настоящему постановлению.</w:t>
      </w:r>
    </w:p>
    <w:p w:rsidR="00E2541C" w:rsidRPr="00E2541C" w:rsidRDefault="00E2541C" w:rsidP="00E2541C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1.5.10. Приложение 3 к подпрограмме 2 «Методика расчета значений показателей (индикаторов) подпрограммы 2» изложить в новой редакции согласно приложению 7 к настоящему постановлению.</w:t>
      </w:r>
    </w:p>
    <w:p w:rsidR="00E2541C" w:rsidRPr="00E2541C" w:rsidRDefault="00E2541C" w:rsidP="00E2541C">
      <w:pPr>
        <w:widowControl w:val="0"/>
        <w:spacing w:line="276" w:lineRule="auto"/>
        <w:ind w:firstLine="68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2. Настоящее постановление вступает в силу со дня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его </w:t>
      </w:r>
      <w:r w:rsidRPr="00E2541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подписания, подлежит размещению на официальном сайте Грязовецкого муниципального округа.</w:t>
      </w:r>
    </w:p>
    <w:p w:rsidR="00F10235" w:rsidRPr="00F10235" w:rsidRDefault="00F10235" w:rsidP="00F10235">
      <w:pPr>
        <w:widowControl w:val="0"/>
        <w:tabs>
          <w:tab w:val="left" w:pos="525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10235" w:rsidRDefault="00F10235" w:rsidP="00F10235">
      <w:pPr>
        <w:widowControl w:val="0"/>
        <w:tabs>
          <w:tab w:val="left" w:pos="525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10235" w:rsidRPr="00F10235" w:rsidRDefault="00F10235" w:rsidP="00F10235">
      <w:pPr>
        <w:widowControl w:val="0"/>
        <w:tabs>
          <w:tab w:val="left" w:pos="525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10235" w:rsidRDefault="00F10235" w:rsidP="00F10235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F10235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Глава Грязовецкого муниципального округа                                                </w:t>
      </w:r>
      <w:proofErr w:type="spellStart"/>
      <w:r w:rsidRPr="00F10235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С.А.Фёкличев</w:t>
      </w:r>
      <w:proofErr w:type="spellEnd"/>
      <w:r w:rsidRPr="00F10235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</w:p>
    <w:p w:rsidR="00E2541C" w:rsidRDefault="00E2541C" w:rsidP="00F10235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2541C" w:rsidRDefault="00E2541C" w:rsidP="00F10235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2541C" w:rsidRDefault="00E2541C" w:rsidP="00F10235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E2541C" w:rsidSect="00D93D9A">
          <w:headerReference w:type="default" r:id="rId11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т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08.12.2023 № 3044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widowControl w:val="0"/>
        <w:autoSpaceDE w:val="0"/>
        <w:jc w:val="center"/>
        <w:rPr>
          <w:lang w:eastAsia="zh-CN"/>
        </w:rPr>
      </w:pPr>
      <w:r w:rsidRPr="00E2541C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 за счет средств бюджета округа</w:t>
      </w:r>
    </w:p>
    <w:p w:rsidR="00E2541C" w:rsidRPr="00E2541C" w:rsidRDefault="00E2541C" w:rsidP="00E2541C">
      <w:pPr>
        <w:rPr>
          <w:lang w:eastAsia="zh-CN"/>
        </w:rPr>
      </w:pPr>
    </w:p>
    <w:tbl>
      <w:tblPr>
        <w:tblW w:w="151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4"/>
        <w:gridCol w:w="3538"/>
        <w:gridCol w:w="1274"/>
        <w:gridCol w:w="1414"/>
        <w:gridCol w:w="1274"/>
        <w:gridCol w:w="1274"/>
        <w:gridCol w:w="1132"/>
        <w:gridCol w:w="1133"/>
      </w:tblGrid>
      <w:tr w:rsidR="00E2541C" w:rsidRPr="00E2541C" w:rsidTr="00E2541C">
        <w:trPr>
          <w:cantSplit/>
          <w:trHeight w:val="91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подпрограммы/ ответственный исполнитель, соисполнители, участники муниципальной программы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E2541C" w:rsidRPr="00E2541C" w:rsidTr="00E2541C">
        <w:trPr>
          <w:cantSplit/>
          <w:trHeight w:val="1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E2541C" w:rsidRPr="00E2541C" w:rsidTr="00E2541C">
        <w:trPr>
          <w:trHeight w:val="63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</w:tr>
      <w:tr w:rsidR="00E2541C" w:rsidRPr="00E2541C" w:rsidTr="00E2541C">
        <w:trPr>
          <w:cantSplit/>
          <w:trHeight w:val="343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муниципальной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программе </w:t>
            </w:r>
            <w:r w:rsidRPr="00E2541C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«Развитие сети автомобильных дорог местного значения и обеспечение транспортного обслуживания населения в </w:t>
            </w:r>
            <w:proofErr w:type="spellStart"/>
            <w:r w:rsidRPr="00E2541C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E2541C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132242,7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68984,9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E2541C" w:rsidRPr="00E2541C" w:rsidTr="00E2541C">
        <w:trPr>
          <w:cantSplit/>
          <w:trHeight w:val="83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47779,9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36713,1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E2541C" w:rsidRPr="00E2541C" w:rsidTr="00E2541C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84462,8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32271,8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46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исполнитель-управление строительства, архитектуры, энергетики  и жилищно-коммунального хозяйства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11025,9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E2541C" w:rsidRPr="00E2541C" w:rsidTr="00E2541C">
        <w:trPr>
          <w:cantSplit/>
          <w:trHeight w:val="56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697,6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E2541C" w:rsidRPr="00E2541C" w:rsidTr="00E2541C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10328,3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178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Соисполнитель муниципальной программы - управление по организации проектной деятельности администрации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Грязовецкого муниципального округа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22250,5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629,2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2301,7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                  из областного бюджета за счет собственных средств областного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30646,8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 – </w:t>
            </w:r>
            <w:proofErr w:type="spellStart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56766,9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13565,6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43201,3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24665,4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18233,5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 – </w:t>
            </w:r>
            <w:proofErr w:type="spellStart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E2541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1 «Развитие сети автомобильных дорог местного значения»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103774,6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62841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Подпрограмма 2 «Организация транспортного обслуживания населения в границах Грязовецкого муниципального округа»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28468,1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6846,8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2301,7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E2541C" w:rsidRPr="00E2541C" w:rsidTr="00E254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30646,8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E2541C" w:rsidRPr="00E2541C" w:rsidRDefault="00E2541C" w:rsidP="00E2541C">
      <w:pPr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Liberation Serif" w:hAnsi="Liberation Serif" w:cs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E2541C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t>».</w:t>
      </w:r>
    </w:p>
    <w:p w:rsidR="00E2541C" w:rsidRPr="00E2541C" w:rsidRDefault="00E2541C" w:rsidP="00E2541C">
      <w:pPr>
        <w:rPr>
          <w:rFonts w:eastAsia="Andale Sans UI"/>
          <w:lang w:eastAsia="ar-SA" w:bidi="fa-IR"/>
        </w:rPr>
      </w:pP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eastAsia="Calibri"/>
          <w:lang w:eastAsia="zh-CN"/>
        </w:rPr>
        <w:br w:type="page"/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2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округа</w:t>
      </w:r>
    </w:p>
    <w:p w:rsid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08.12.2023 № 3044</w:t>
      </w:r>
    </w:p>
    <w:p w:rsidR="00E2541C" w:rsidRPr="00E2541C" w:rsidRDefault="00E2541C" w:rsidP="00E2541C">
      <w:pPr>
        <w:ind w:left="10773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к подпрограмме 1 </w:t>
      </w:r>
    </w:p>
    <w:p w:rsidR="00E2541C" w:rsidRPr="00E2541C" w:rsidRDefault="00E2541C" w:rsidP="00E2541C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E2541C" w:rsidRPr="00E2541C" w:rsidRDefault="00E2541C" w:rsidP="00E2541C">
      <w:pPr>
        <w:widowControl w:val="0"/>
        <w:autoSpaceDE w:val="0"/>
        <w:jc w:val="center"/>
        <w:rPr>
          <w:lang w:eastAsia="zh-CN"/>
        </w:rPr>
      </w:pPr>
      <w:r w:rsidRPr="00E2541C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1 за счет средств бюджета округа</w:t>
      </w:r>
    </w:p>
    <w:p w:rsidR="00E2541C" w:rsidRPr="00E2541C" w:rsidRDefault="00E2541C" w:rsidP="00E2541C">
      <w:pPr>
        <w:rPr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693"/>
        <w:gridCol w:w="2410"/>
        <w:gridCol w:w="992"/>
        <w:gridCol w:w="992"/>
        <w:gridCol w:w="1134"/>
        <w:gridCol w:w="1134"/>
        <w:gridCol w:w="992"/>
        <w:gridCol w:w="993"/>
      </w:tblGrid>
      <w:tr w:rsidR="00E2541C" w:rsidRPr="00E2541C" w:rsidTr="00E2541C">
        <w:trPr>
          <w:cantSplit/>
          <w:trHeight w:val="3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 основного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E2541C" w:rsidRPr="00E2541C" w:rsidTr="00E2541C">
        <w:trPr>
          <w:cantSplit/>
          <w:trHeight w:val="5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</w:tr>
      <w:tr w:rsidR="00E2541C" w:rsidRPr="00E2541C" w:rsidTr="00E2541C">
        <w:trPr>
          <w:trHeight w:val="1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</w:tr>
      <w:tr w:rsidR="00E2541C" w:rsidRPr="00E2541C" w:rsidTr="00E2541C">
        <w:trPr>
          <w:cantSplit/>
          <w:trHeight w:val="22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Подпрограмма 1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«Развитие сети автомобильных дорог местного значения»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подпрограмме 1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103774,6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E2541C" w:rsidRPr="00E2541C" w:rsidTr="00E2541C">
        <w:trPr>
          <w:cantSplit/>
          <w:trHeight w:val="25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E2541C" w:rsidRPr="00E2541C" w:rsidTr="00E2541C">
        <w:trPr>
          <w:cantSplit/>
          <w:trHeight w:val="13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62841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7348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24665,4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1.1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«Осуществление содержания автомобильных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дорог общего пользования местного значения»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1.1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39878,1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17863,2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1.2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ремонта автомобильных дорог общего пользования местного значения и искусственных сооружений»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1.2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63714,3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53529,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10843,7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E2541C" w:rsidRPr="00E2541C" w:rsidTr="00E2541C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«Юридическое обеспечение дорожной деятельности в отношении автомобильных дорог общего пользования местного значения»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Грязовецкого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E2541C" w:rsidRPr="00E2541C" w:rsidTr="00E2541C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</w:tbl>
    <w:p w:rsidR="00E2541C" w:rsidRPr="00E2541C" w:rsidRDefault="00E2541C" w:rsidP="00E2541C">
      <w:pPr>
        <w:jc w:val="right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E2541C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t>».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3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08.12.2023 № 3044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«Приложение 2 к подпрограмме 1</w:t>
      </w:r>
    </w:p>
    <w:p w:rsidR="00E2541C" w:rsidRPr="00BA7F76" w:rsidRDefault="00E2541C" w:rsidP="00E2541C">
      <w:pPr>
        <w:ind w:left="10773"/>
        <w:rPr>
          <w:rFonts w:ascii="Liberation Serif" w:eastAsia="Calibri" w:hAnsi="Liberation Serif" w:cs="Liberation Serif"/>
          <w:sz w:val="16"/>
          <w:szCs w:val="16"/>
          <w:lang w:eastAsia="zh-CN"/>
        </w:rPr>
      </w:pPr>
    </w:p>
    <w:p w:rsidR="00E2541C" w:rsidRPr="00E2541C" w:rsidRDefault="00E2541C" w:rsidP="00E2541C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Перечень объектов, </w:t>
      </w:r>
      <w:proofErr w:type="spellStart"/>
      <w:r w:rsidRPr="00E2541C">
        <w:rPr>
          <w:rFonts w:ascii="Liberation Serif" w:hAnsi="Liberation Serif" w:cs="Liberation Serif"/>
          <w:b/>
          <w:sz w:val="26"/>
          <w:szCs w:val="26"/>
          <w:lang w:eastAsia="zh-CN"/>
        </w:rPr>
        <w:t>софинансируемых</w:t>
      </w:r>
      <w:proofErr w:type="spellEnd"/>
      <w:r w:rsidRPr="00E2541C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за счет средств областного бюджета в форме субсидий из Дорожного фонда области</w:t>
      </w:r>
    </w:p>
    <w:p w:rsidR="00E2541C" w:rsidRPr="00E2541C" w:rsidRDefault="00E2541C" w:rsidP="00E2541C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/>
          <w:sz w:val="26"/>
          <w:szCs w:val="26"/>
          <w:lang w:eastAsia="zh-CN"/>
        </w:rPr>
        <w:t>в 2023-2024 годах</w:t>
      </w:r>
    </w:p>
    <w:p w:rsidR="00E2541C" w:rsidRPr="00E2541C" w:rsidRDefault="00E2541C" w:rsidP="00E2541C">
      <w:pPr>
        <w:rPr>
          <w:lang w:eastAsia="zh-CN"/>
        </w:rPr>
      </w:pPr>
      <w:r w:rsidRPr="00E2541C">
        <w:rPr>
          <w:lang w:eastAsia="zh-CN"/>
        </w:rPr>
        <w:t xml:space="preserve"> </w:t>
      </w:r>
    </w:p>
    <w:tbl>
      <w:tblPr>
        <w:tblW w:w="15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9"/>
        <w:gridCol w:w="8"/>
        <w:gridCol w:w="2789"/>
        <w:gridCol w:w="700"/>
        <w:gridCol w:w="2797"/>
        <w:gridCol w:w="2786"/>
        <w:gridCol w:w="1130"/>
        <w:gridCol w:w="1119"/>
        <w:gridCol w:w="979"/>
        <w:gridCol w:w="33"/>
        <w:gridCol w:w="1226"/>
        <w:gridCol w:w="979"/>
        <w:gridCol w:w="466"/>
      </w:tblGrid>
      <w:tr w:rsidR="00E2541C" w:rsidRPr="00E2541C" w:rsidTr="00E2541C">
        <w:trPr>
          <w:cantSplit/>
          <w:trHeight w:val="14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Сроки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Заказчик</w:t>
            </w: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Планируемые показатели результативности деятельности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cantSplit/>
          <w:trHeight w:val="14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BA7F76">
            <w:pPr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Значение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BA7F76">
            <w:pPr>
              <w:ind w:left="-108" w:right="-1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Бюджет округа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E2541C">
        <w:trPr>
          <w:trHeight w:val="144"/>
        </w:trPr>
        <w:tc>
          <w:tcPr>
            <w:tcW w:w="151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b/>
                <w:sz w:val="22"/>
                <w:szCs w:val="22"/>
              </w:rPr>
              <w:t>2023 год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Ремонт  участка дороги в          д. Слобода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0,065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851,35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817,5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Ремонт участка дороги в           д. 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Камешник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0,130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846,35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812,5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дороги, ведущей 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</w:t>
            </w:r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Силифоново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3,300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9 060,7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8 698,3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362,4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ремонт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 автомобильных дорог по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ул. 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Колхозной</w:t>
            </w:r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 п. Вохтога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2023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Ввод отремонтированных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,8237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BA7F76">
            <w:pPr>
              <w:ind w:left="-8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17 409,2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16 712,8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696,4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автомобильных 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орог по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ул. 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Линейной</w:t>
            </w:r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 п. Вохтога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,5005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10 470,8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10 052,0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418,8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автомобильных дорог по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ул. 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Железнодорожной</w:t>
            </w:r>
            <w:proofErr w:type="gramEnd"/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в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п. Вохтога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10 140,3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9 734,7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405,6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Проведение мероприятий по ямочному ремонту асфальтобетонного покрытия на автодорогах ул. Газовиков, ул. Дачная, ул. Молодёжная, ул. Студенческая, ул. Беляева, ул. Гражданская г. Грязовец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0,700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2 399,3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2 301,7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97,6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      ул. Луговая п. Вохтога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0,203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969,1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930,4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38,7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9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</w:t>
            </w:r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 xml:space="preserve">автомобильной дороги по 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ул. Ольховая п. Вохтога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0,807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807,2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774,9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32,3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</w:t>
            </w:r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 xml:space="preserve">у автомобильной дороги по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ул. Парковая п. Вохтога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0,620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2 960,0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2 841,6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118,4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</w:t>
            </w:r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 xml:space="preserve">нту автомобильной дороги по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пер. 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Дачный</w:t>
            </w:r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п. Вохтога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0,470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2 244,8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2 155,0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89,8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Прочистка придорожных водоотводных канав по           пер. Дальний, ул. Советская,  ул. Гагарина, ул. Карла Маркса, ул. Чернышевского в                 г. Грязовец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0,560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299,6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287,6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41C" w:rsidRPr="00E2541C" w:rsidRDefault="00E2541C" w:rsidP="00BA7F7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мероприятий по ямочному ремонту асфальтобетонного покрытия на автодорогах </w:t>
            </w:r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 xml:space="preserve">ул. Рабочая,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ул. Горького,</w:t>
            </w:r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ул. Гражданская,                      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ул. Володарского, ул. Беляева,   ул. Молодежная,                   ул. Газовиков и проездах к домам № 80, № 82, № 95,        № 97, № 109, № 107, № 113, № 115 по ул. Ленина                г. Грязовец 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Протяженность автомобильных дорог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), поддерживаемых в надлежащем техническом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состоянии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2,562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2 273,6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2 182,7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90,9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по           ул. Г</w:t>
            </w:r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 xml:space="preserve">орького, ул. </w:t>
            </w:r>
            <w:proofErr w:type="gramStart"/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>Советская</w:t>
            </w:r>
            <w:proofErr w:type="gramEnd"/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г. Грязовец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0,780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1 729,0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1 659,8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69,2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в           д. Гари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Перцевское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0,250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в           д. Барское-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Сырищево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,             д. 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Кашино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Василево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Комьянское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0,180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Работы по содержанию автомобильных дорог  по        ул. Речная п. Льнозавод,            м. 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Корнильево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,                           ул. Артёмовская в п. 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Плоское</w:t>
            </w:r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Корнильевская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Слобода Грязовецкого 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Ростиловское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0,450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18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Работы по содержанию автомобильных дорог               п. 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Майский</w:t>
            </w:r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Сидоровское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0,300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76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Работы по содержанию автомобильных дорог по          ул. Назаровская д. 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Криводино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, ул. Нова</w:t>
            </w:r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 xml:space="preserve">я и ул. Центральная </w:t>
            </w:r>
          </w:p>
          <w:p w:rsidR="00E2541C" w:rsidRPr="00E2541C" w:rsidRDefault="00E2541C" w:rsidP="00BA7F7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Скородумка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Таршино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Юровское</w:t>
            </w:r>
            <w:proofErr w:type="spell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0,230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E2541C">
        <w:trPr>
          <w:trHeight w:val="144"/>
        </w:trPr>
        <w:tc>
          <w:tcPr>
            <w:tcW w:w="151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b/>
                <w:sz w:val="22"/>
                <w:szCs w:val="22"/>
              </w:rPr>
              <w:t>2024 год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Ремонт автомобильной дороги по </w:t>
            </w:r>
            <w:r w:rsidR="00BA7F76">
              <w:rPr>
                <w:rFonts w:ascii="Liberation Serif" w:hAnsi="Liberation Serif" w:cs="Liberation Serif"/>
                <w:sz w:val="22"/>
                <w:szCs w:val="22"/>
              </w:rPr>
              <w:t>ул. Строителей в</w:t>
            </w: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 п. Вохтога Грязовецкого округа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3652,8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3506,7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146,15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2541C" w:rsidRPr="00E2541C" w:rsidTr="00BA7F76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Ремонт участка дороги по          ул. Беляевой (от ул. Ленина до ул. Победы) в г. Грязовце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3652,8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3506,7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</w:rPr>
              <w:t>146,1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E2541C" w:rsidRPr="00E2541C" w:rsidRDefault="00E2541C" w:rsidP="00E2541C">
      <w:pPr>
        <w:jc w:val="right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».</w:t>
      </w:r>
    </w:p>
    <w:p w:rsidR="00E2541C" w:rsidRPr="00E2541C" w:rsidRDefault="00E2541C" w:rsidP="00E2541C">
      <w:pPr>
        <w:rPr>
          <w:lang w:eastAsia="zh-CN"/>
        </w:rPr>
      </w:pPr>
      <w:r w:rsidRPr="00E2541C">
        <w:rPr>
          <w:lang w:eastAsia="zh-CN"/>
        </w:rPr>
        <w:t xml:space="preserve"> 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4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BA7F76">
        <w:rPr>
          <w:rFonts w:ascii="Liberation Serif" w:eastAsia="Calibri" w:hAnsi="Liberation Serif" w:cs="Liberation Serif"/>
          <w:sz w:val="26"/>
          <w:szCs w:val="26"/>
          <w:lang w:eastAsia="zh-CN"/>
        </w:rPr>
        <w:t>08.12.2023 № 3044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«Приложение 3 к подпрограмме 1</w:t>
      </w:r>
    </w:p>
    <w:p w:rsidR="00E2541C" w:rsidRPr="00E2541C" w:rsidRDefault="00E2541C" w:rsidP="00E2541C">
      <w:pPr>
        <w:jc w:val="center"/>
        <w:rPr>
          <w:b/>
          <w:sz w:val="26"/>
          <w:szCs w:val="26"/>
        </w:rPr>
      </w:pPr>
    </w:p>
    <w:p w:rsidR="00E2541C" w:rsidRPr="00E2541C" w:rsidRDefault="00E2541C" w:rsidP="00E2541C">
      <w:pPr>
        <w:jc w:val="center"/>
        <w:rPr>
          <w:b/>
          <w:sz w:val="26"/>
          <w:szCs w:val="26"/>
        </w:rPr>
      </w:pPr>
      <w:r w:rsidRPr="00E2541C">
        <w:rPr>
          <w:b/>
          <w:sz w:val="26"/>
          <w:szCs w:val="26"/>
        </w:rPr>
        <w:t>Сведения о показателях (индикаторах) подпрограммы 1</w:t>
      </w:r>
    </w:p>
    <w:p w:rsidR="00E2541C" w:rsidRPr="00E2541C" w:rsidRDefault="00E2541C" w:rsidP="00E2541C">
      <w:pPr>
        <w:jc w:val="center"/>
        <w:rPr>
          <w:b/>
          <w:sz w:val="26"/>
          <w:szCs w:val="26"/>
        </w:rPr>
      </w:pPr>
      <w:r w:rsidRPr="00E2541C">
        <w:rPr>
          <w:b/>
          <w:sz w:val="26"/>
          <w:szCs w:val="26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552"/>
        <w:gridCol w:w="1276"/>
        <w:gridCol w:w="1133"/>
        <w:gridCol w:w="1134"/>
        <w:gridCol w:w="1134"/>
        <w:gridCol w:w="1134"/>
        <w:gridCol w:w="1134"/>
        <w:gridCol w:w="1134"/>
        <w:gridCol w:w="1134"/>
        <w:gridCol w:w="993"/>
      </w:tblGrid>
      <w:tr w:rsidR="00E2541C" w:rsidRPr="00BA7F76" w:rsidTr="00BA7F76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№ </w:t>
            </w: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</w:r>
            <w:proofErr w:type="gramStart"/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п</w:t>
            </w:r>
            <w:proofErr w:type="gramEnd"/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Задачи, направленные</w:t>
            </w: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  <w:t>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Наименование показателя</w:t>
            </w: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Значения показателей (индикаторов)</w:t>
            </w:r>
          </w:p>
        </w:tc>
      </w:tr>
      <w:tr w:rsidR="00E2541C" w:rsidRPr="00BA7F76" w:rsidTr="00BA7F76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2027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2028 год</w:t>
            </w:r>
          </w:p>
        </w:tc>
      </w:tr>
      <w:tr w:rsidR="00E2541C" w:rsidRPr="00BA7F76" w:rsidTr="00BA7F76">
        <w:trPr>
          <w:trHeight w:val="8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</w:tr>
      <w:tr w:rsidR="00E2541C" w:rsidRPr="00BA7F76" w:rsidTr="00BA7F76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Обеспечение функционирования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протяженность  отремонтированных участков автомобильных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9,3302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2,37</w:t>
            </w:r>
          </w:p>
        </w:tc>
      </w:tr>
      <w:tr w:rsidR="00E2541C" w:rsidRPr="00BA7F76" w:rsidTr="00BA7F7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BA7F76" w:rsidRDefault="00E2541C" w:rsidP="00E2541C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BA7F76" w:rsidRDefault="00E2541C" w:rsidP="00E2541C">
            <w:pPr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41C" w:rsidRPr="00BA7F76" w:rsidRDefault="00E2541C" w:rsidP="00E2541C">
            <w:pPr>
              <w:spacing w:line="276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количество межевых планов для оформления кадастровых паспортов на объекты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BA7F76" w:rsidRDefault="00E2541C" w:rsidP="00E2541C">
            <w:pPr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7F76">
              <w:rPr>
                <w:rFonts w:ascii="Liberation Serif" w:hAnsi="Liberation Serif" w:cs="Liberation Serif"/>
                <w:bCs/>
                <w:sz w:val="22"/>
                <w:szCs w:val="22"/>
              </w:rPr>
              <w:t>2</w:t>
            </w:r>
          </w:p>
        </w:tc>
      </w:tr>
    </w:tbl>
    <w:p w:rsidR="00E2541C" w:rsidRPr="00E2541C" w:rsidRDefault="00E2541C" w:rsidP="00E2541C">
      <w:pPr>
        <w:jc w:val="right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».</w:t>
      </w:r>
    </w:p>
    <w:p w:rsidR="00E2541C" w:rsidRPr="00E2541C" w:rsidRDefault="00E2541C" w:rsidP="00E2541C">
      <w:pPr>
        <w:rPr>
          <w:lang w:eastAsia="zh-CN"/>
        </w:rPr>
      </w:pPr>
      <w:r w:rsidRPr="00E2541C">
        <w:rPr>
          <w:lang w:eastAsia="zh-CN"/>
        </w:rPr>
        <w:t xml:space="preserve"> </w:t>
      </w:r>
    </w:p>
    <w:p w:rsidR="00E2541C" w:rsidRPr="00E2541C" w:rsidRDefault="00E2541C" w:rsidP="00E2541C">
      <w:pPr>
        <w:spacing w:after="120"/>
        <w:jc w:val="center"/>
        <w:rPr>
          <w:sz w:val="26"/>
          <w:szCs w:val="26"/>
        </w:rPr>
      </w:pPr>
    </w:p>
    <w:p w:rsid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BA7F76" w:rsidRPr="00E2541C" w:rsidRDefault="00BA7F76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5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BA7F76">
        <w:rPr>
          <w:rFonts w:ascii="Liberation Serif" w:eastAsia="Calibri" w:hAnsi="Liberation Serif" w:cs="Liberation Serif"/>
          <w:sz w:val="26"/>
          <w:szCs w:val="26"/>
          <w:lang w:eastAsia="zh-CN"/>
        </w:rPr>
        <w:t>08.12.2023 № 3044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«Приложение 1 к подпрограмме 2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E2541C" w:rsidRPr="00E2541C" w:rsidRDefault="00E2541C" w:rsidP="00E2541C">
      <w:pPr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</w:p>
    <w:p w:rsidR="00E2541C" w:rsidRPr="00E2541C" w:rsidRDefault="00E2541C" w:rsidP="00E2541C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2541C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2 за счет средств бюджета округа</w:t>
      </w:r>
    </w:p>
    <w:p w:rsidR="00E2541C" w:rsidRPr="00E2541C" w:rsidRDefault="00E2541C" w:rsidP="00E2541C">
      <w:pPr>
        <w:rPr>
          <w:lang w:eastAsia="zh-CN"/>
        </w:rPr>
      </w:pPr>
    </w:p>
    <w:tbl>
      <w:tblPr>
        <w:tblW w:w="1522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693"/>
        <w:gridCol w:w="2717"/>
        <w:gridCol w:w="996"/>
        <w:gridCol w:w="997"/>
        <w:gridCol w:w="996"/>
        <w:gridCol w:w="996"/>
        <w:gridCol w:w="996"/>
        <w:gridCol w:w="1003"/>
      </w:tblGrid>
      <w:tr w:rsidR="00E2541C" w:rsidRPr="00E2541C" w:rsidTr="00E2541C">
        <w:trPr>
          <w:cantSplit/>
          <w:trHeight w:val="33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ind w:left="351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Ответственный исполнитель,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участник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E2541C" w:rsidRPr="00E2541C" w:rsidTr="00E2541C">
        <w:trPr>
          <w:cantSplit/>
          <w:trHeight w:val="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2023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2024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2025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2026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2027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2028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</w:tr>
      <w:tr w:rsidR="00E2541C" w:rsidRPr="00E2541C" w:rsidTr="00E2541C">
        <w:trPr>
          <w:trHeight w:val="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10</w:t>
            </w:r>
          </w:p>
        </w:tc>
      </w:tr>
      <w:tr w:rsidR="00E2541C" w:rsidRPr="00E2541C" w:rsidTr="00E2541C">
        <w:trPr>
          <w:cantSplit/>
          <w:trHeight w:val="4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Подпрограмма 2 </w:t>
            </w: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«Организация транспортного обслуживания населения 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br/>
              <w:t>в границах Грязовецкого муниципального округа»</w:t>
            </w: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Итого по подпрограмме 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28468,1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32948,5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E2541C" w:rsidRPr="00E2541C" w:rsidTr="00E2541C">
        <w:trPr>
          <w:cantSplit/>
          <w:trHeight w:val="3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6846,8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2301,7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E2541C" w:rsidRPr="00E2541C" w:rsidTr="00E2541C">
        <w:trPr>
          <w:cantSplit/>
          <w:trHeight w:val="67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30646,8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22250,5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32948,5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E2541C" w:rsidRPr="00E2541C" w:rsidTr="00E2541C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629,2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2301,7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E2541C" w:rsidRPr="00E2541C" w:rsidTr="00E2541C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30646,8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всего, в том числе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6217,6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6217,6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E2541C" w:rsidRPr="00E2541C" w:rsidTr="00E2541C">
        <w:trPr>
          <w:cantSplit/>
          <w:trHeight w:val="88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«Выполнение работ, связанных с осуществлением регулярных пассажирских перевозок автомобильным транспортом по регулируемым тарифам по муниципальным маршрутам в границах Грязовецкого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629,2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2297,7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2297,7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8661,3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«Оказание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управление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всего,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«Создание условий для предоставления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4906,1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4906,1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4906,1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4906,1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2.4</w:t>
            </w: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«Расходы, связанные с приобретением, содержанием и 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обслуживанием средств автотранспортных (автобусов), используемых на регулярных пассажирских перевозках по муниципальным маршрутам в границах Грязовецкого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Управление по организации проектной деятельности администрации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всего, 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23654,0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E2541C" w:rsidRPr="00E2541C" w:rsidTr="00E2541C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23654,0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E2541C" w:rsidRPr="00E2541C" w:rsidRDefault="00E2541C" w:rsidP="00E2541C">
      <w:pPr>
        <w:rPr>
          <w:lang w:eastAsia="zh-CN"/>
        </w:rPr>
      </w:pPr>
    </w:p>
    <w:p w:rsidR="00E2541C" w:rsidRPr="00BA7F76" w:rsidRDefault="00E2541C" w:rsidP="00E2541C">
      <w:pPr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BA7F76">
        <w:rPr>
          <w:rFonts w:ascii="Liberation Serif" w:eastAsia="Liberation Serif" w:hAnsi="Liberation Serif" w:cs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A7F76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t>».</w:t>
      </w:r>
    </w:p>
    <w:p w:rsidR="00E2541C" w:rsidRDefault="00E2541C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BA7F76" w:rsidRPr="00E2541C" w:rsidRDefault="00BA7F76" w:rsidP="00E2541C">
      <w:pPr>
        <w:ind w:firstLine="10773"/>
        <w:rPr>
          <w:rFonts w:eastAsia="Andale Sans UI"/>
          <w:sz w:val="26"/>
          <w:szCs w:val="26"/>
          <w:lang w:eastAsia="ar-SA" w:bidi="fa-IR"/>
        </w:rPr>
      </w:pPr>
    </w:p>
    <w:p w:rsidR="00E2541C" w:rsidRPr="00E2541C" w:rsidRDefault="00E2541C" w:rsidP="00E2541C">
      <w:pPr>
        <w:ind w:firstLine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eastAsia="Andale Sans UI"/>
          <w:sz w:val="26"/>
          <w:szCs w:val="26"/>
          <w:lang w:eastAsia="ar-SA" w:bidi="fa-IR"/>
        </w:rPr>
        <w:lastRenderedPageBreak/>
        <w:t>П</w:t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риложение 6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BA7F76">
        <w:rPr>
          <w:rFonts w:ascii="Liberation Serif" w:eastAsia="Calibri" w:hAnsi="Liberation Serif" w:cs="Liberation Serif"/>
          <w:sz w:val="26"/>
          <w:szCs w:val="26"/>
          <w:lang w:eastAsia="zh-CN"/>
        </w:rPr>
        <w:t>08.12.2023 № 3044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NSimSun" w:hAnsi="Liberation Serif" w:cs="Liberation Serif"/>
          <w:sz w:val="26"/>
          <w:szCs w:val="26"/>
          <w:lang w:eastAsia="zh-CN" w:bidi="hi-IN"/>
        </w:rPr>
        <w:t>«Приложение 2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E2541C">
        <w:rPr>
          <w:rFonts w:ascii="Liberation Serif" w:eastAsia="NSimSun" w:hAnsi="Liberation Serif" w:cs="Liberation Serif"/>
          <w:sz w:val="26"/>
          <w:szCs w:val="26"/>
          <w:lang w:eastAsia="zh-CN" w:bidi="hi-IN"/>
        </w:rPr>
        <w:t>к подпрограмме 2</w:t>
      </w:r>
    </w:p>
    <w:p w:rsidR="00E2541C" w:rsidRPr="00E2541C" w:rsidRDefault="00E2541C" w:rsidP="00E2541C">
      <w:pPr>
        <w:rPr>
          <w:rFonts w:ascii="Liberation Serif" w:eastAsia="NSimSun" w:hAnsi="Liberation Serif" w:cs="Liberation Serif"/>
          <w:sz w:val="26"/>
          <w:szCs w:val="26"/>
          <w:lang w:eastAsia="zh-CN" w:bidi="hi-IN"/>
        </w:rPr>
      </w:pPr>
    </w:p>
    <w:p w:rsidR="00E2541C" w:rsidRPr="00E2541C" w:rsidRDefault="00E2541C" w:rsidP="00E2541C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2541C">
        <w:rPr>
          <w:rFonts w:ascii="Liberation Serif" w:eastAsia="NSimSun" w:hAnsi="Liberation Serif" w:cs="Liberation Serif"/>
          <w:b/>
          <w:sz w:val="26"/>
          <w:szCs w:val="26"/>
          <w:lang w:eastAsia="zh-CN" w:bidi="hi-IN"/>
        </w:rPr>
        <w:t>Сведения о показателях (индикаторах) подпрограммы 2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4"/>
        <w:gridCol w:w="2299"/>
        <w:gridCol w:w="3430"/>
        <w:gridCol w:w="1950"/>
        <w:gridCol w:w="827"/>
        <w:gridCol w:w="828"/>
        <w:gridCol w:w="827"/>
        <w:gridCol w:w="828"/>
        <w:gridCol w:w="827"/>
        <w:gridCol w:w="856"/>
        <w:gridCol w:w="799"/>
        <w:gridCol w:w="828"/>
      </w:tblGrid>
      <w:tr w:rsidR="00E2541C" w:rsidRPr="00E2541C" w:rsidTr="00E2541C">
        <w:trPr>
          <w:cantSplit/>
          <w:trHeight w:val="22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BA7F76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№</w:t>
            </w:r>
            <w:r w:rsidR="00E2541C"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 w:rsidR="00E2541C"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End"/>
            <w:r w:rsidR="00E2541C"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Задачи, направленные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Наименование показателя 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br/>
              <w:t>(индикатора)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Единица измерения</w:t>
            </w:r>
          </w:p>
        </w:tc>
        <w:tc>
          <w:tcPr>
            <w:tcW w:w="6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Значения показателей</w:t>
            </w:r>
          </w:p>
        </w:tc>
      </w:tr>
      <w:tr w:rsidR="00E2541C" w:rsidRPr="00E2541C" w:rsidTr="00E2541C">
        <w:trPr>
          <w:cantSplit/>
          <w:trHeight w:val="14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2021 год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2022 год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2028 год</w:t>
            </w:r>
          </w:p>
        </w:tc>
      </w:tr>
      <w:tr w:rsidR="00E2541C" w:rsidRPr="00E2541C" w:rsidTr="00E2541C">
        <w:trPr>
          <w:trHeight w:val="90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12</w:t>
            </w:r>
          </w:p>
        </w:tc>
      </w:tr>
      <w:tr w:rsidR="00E2541C" w:rsidRPr="00E2541C" w:rsidTr="00E2541C">
        <w:trPr>
          <w:cantSplit/>
          <w:trHeight w:val="46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Создание условий для привлечения юридических лиц и индивидуальных предпринимателей на рынок транспортных услуг в границах муниципального округа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муниципальных маршрутов регулярных пассажирских перевозок автомобильным транспортом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единицы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</w:t>
            </w:r>
          </w:p>
        </w:tc>
      </w:tr>
      <w:tr w:rsidR="00E2541C" w:rsidRPr="00E2541C" w:rsidTr="00E2541C">
        <w:trPr>
          <w:cantSplit/>
          <w:trHeight w:val="469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рейсов регулярных пассажирских перевозок автомобильным транспортом по расписанию в неделю во всех направлениях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рейсы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194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198</w:t>
            </w:r>
          </w:p>
        </w:tc>
      </w:tr>
      <w:tr w:rsidR="00E2541C" w:rsidRPr="00E2541C" w:rsidTr="00E2541C">
        <w:trPr>
          <w:cantSplit/>
          <w:trHeight w:val="469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количество поездок, выполняемых с целью обеспечения транспортного сообщения между </w:t>
            </w: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.В</w:t>
            </w:r>
            <w:proofErr w:type="gram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охтога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и населенными пунктами, расположенными вдоль </w:t>
            </w: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Монзенской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железной дороги, в месяц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поездки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</w:tr>
      <w:tr w:rsidR="00E2541C" w:rsidRPr="00E2541C" w:rsidTr="00E2541C">
        <w:trPr>
          <w:cantSplit/>
          <w:trHeight w:val="469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поставленных средств автотранспортных (автобусов)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единицы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</w:t>
            </w:r>
          </w:p>
        </w:tc>
      </w:tr>
    </w:tbl>
    <w:p w:rsidR="00E2541C" w:rsidRPr="00E2541C" w:rsidRDefault="00E2541C" w:rsidP="00E2541C">
      <w:pPr>
        <w:rPr>
          <w:lang w:eastAsia="zh-CN"/>
        </w:rPr>
      </w:pPr>
    </w:p>
    <w:p w:rsidR="00E2541C" w:rsidRPr="00BA7F76" w:rsidRDefault="00E2541C" w:rsidP="00E2541C">
      <w:pPr>
        <w:rPr>
          <w:rFonts w:ascii="Liberation Serif" w:hAnsi="Liberation Serif" w:cs="Liberation Serif"/>
          <w:sz w:val="26"/>
          <w:szCs w:val="26"/>
          <w:lang w:eastAsia="zh-CN"/>
        </w:rPr>
      </w:pPr>
      <w:r w:rsidRPr="00BA7F76">
        <w:rPr>
          <w:rFonts w:ascii="Liberation Serif" w:eastAsia="Liberation Serif" w:hAnsi="Liberation Serif" w:cs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A7F76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7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E2541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E2541C" w:rsidRPr="00E2541C" w:rsidRDefault="00E2541C" w:rsidP="00E2541C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8409B8">
        <w:rPr>
          <w:rFonts w:ascii="Liberation Serif" w:eastAsia="Calibri" w:hAnsi="Liberation Serif" w:cs="Liberation Serif"/>
          <w:sz w:val="26"/>
          <w:szCs w:val="26"/>
          <w:lang w:eastAsia="zh-CN"/>
        </w:rPr>
        <w:t>08.12.2023 № 3044</w:t>
      </w:r>
    </w:p>
    <w:p w:rsidR="00E2541C" w:rsidRPr="00E2541C" w:rsidRDefault="00E2541C" w:rsidP="00E2541C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E2541C">
        <w:rPr>
          <w:rFonts w:ascii="Liberation Serif" w:eastAsia="NSimSun" w:hAnsi="Liberation Serif" w:cs="Liberation Serif"/>
          <w:sz w:val="26"/>
          <w:szCs w:val="26"/>
          <w:lang w:eastAsia="zh-CN" w:bidi="hi-IN"/>
        </w:rPr>
        <w:t>«Приложение 3 к подпрограмме 2</w:t>
      </w:r>
    </w:p>
    <w:p w:rsidR="00E2541C" w:rsidRPr="00E2541C" w:rsidRDefault="00E2541C" w:rsidP="00E2541C">
      <w:pPr>
        <w:rPr>
          <w:rFonts w:ascii="Liberation Serif" w:eastAsia="NSimSun" w:hAnsi="Liberation Serif" w:cs="Liberation Serif"/>
          <w:sz w:val="10"/>
          <w:szCs w:val="10"/>
          <w:lang w:eastAsia="zh-CN" w:bidi="hi-IN"/>
        </w:rPr>
      </w:pPr>
    </w:p>
    <w:p w:rsidR="00E2541C" w:rsidRPr="00E2541C" w:rsidRDefault="00E2541C" w:rsidP="00E2541C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2541C">
        <w:rPr>
          <w:rFonts w:ascii="Liberation Serif" w:eastAsia="NSimSun" w:hAnsi="Liberation Serif" w:cs="Liberation Serif"/>
          <w:b/>
          <w:sz w:val="26"/>
          <w:szCs w:val="26"/>
          <w:lang w:eastAsia="zh-CN" w:bidi="hi-IN"/>
        </w:rPr>
        <w:t>Методика расчета значений показателей (индикаторов) подпрограммы 2</w:t>
      </w:r>
    </w:p>
    <w:p w:rsidR="00E2541C" w:rsidRPr="00E2541C" w:rsidRDefault="00E2541C" w:rsidP="00E2541C">
      <w:pPr>
        <w:rPr>
          <w:rFonts w:eastAsia="NSimSun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3464"/>
        <w:gridCol w:w="1011"/>
        <w:gridCol w:w="1587"/>
        <w:gridCol w:w="2886"/>
        <w:gridCol w:w="5599"/>
      </w:tblGrid>
      <w:tr w:rsidR="00E2541C" w:rsidRPr="00E2541C" w:rsidTr="008409B8">
        <w:trPr>
          <w:cantSplit/>
          <w:trHeight w:val="285"/>
        </w:trPr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№</w:t>
            </w:r>
          </w:p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Обозначение и наименование показателя (индикатора)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Формула расчета</w:t>
            </w:r>
          </w:p>
        </w:tc>
        <w:tc>
          <w:tcPr>
            <w:tcW w:w="10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Исходные данные для расчета значений показателя</w:t>
            </w:r>
          </w:p>
        </w:tc>
      </w:tr>
      <w:tr w:rsidR="00E2541C" w:rsidRPr="00E2541C" w:rsidTr="008409B8">
        <w:trPr>
          <w:cantSplit/>
          <w:trHeight w:val="144"/>
        </w:trPr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3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Обозначение переменной</w:t>
            </w:r>
          </w:p>
        </w:tc>
        <w:tc>
          <w:tcPr>
            <w:tcW w:w="28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Наименование переменной</w:t>
            </w: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Источник исходных данных</w:t>
            </w:r>
          </w:p>
        </w:tc>
      </w:tr>
      <w:tr w:rsidR="00E2541C" w:rsidRPr="00E2541C" w:rsidTr="008409B8">
        <w:trPr>
          <w:trHeight w:val="241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8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</w:tr>
      <w:tr w:rsidR="00E2541C" w:rsidRPr="00E2541C" w:rsidTr="008409B8">
        <w:trPr>
          <w:trHeight w:val="1154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Кмм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 - количество муниципальных маршрутов регулярных пассажирских перевозок автомобильным транспортом, единицы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Кмм</w:t>
            </w:r>
            <w:proofErr w:type="spellEnd"/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Кмм</w:t>
            </w:r>
            <w:proofErr w:type="spellEnd"/>
          </w:p>
        </w:tc>
        <w:tc>
          <w:tcPr>
            <w:tcW w:w="28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муниципальных маршрутов регулярных пассажирских перевозок автомобильным транспортом, единицы</w:t>
            </w: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реестр муниципальных маршрутов регулярных перевозок пассажиров и багажа автомобильным транспортом в границах Грязовецкого муниципального округа, утвержденный администрацией Грязовецкого муниципального округа</w:t>
            </w:r>
          </w:p>
        </w:tc>
      </w:tr>
      <w:tr w:rsidR="00E2541C" w:rsidRPr="00E2541C" w:rsidTr="008409B8">
        <w:trPr>
          <w:trHeight w:val="1154"/>
        </w:trPr>
        <w:tc>
          <w:tcPr>
            <w:tcW w:w="57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46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КРа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 - количество рейсов регулярных пассажирских перевозок автомобильным транспортом по расписанию в неделю во всех направлениях, рейсы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КРа</w:t>
            </w:r>
            <w:proofErr w:type="spellEnd"/>
          </w:p>
        </w:tc>
        <w:tc>
          <w:tcPr>
            <w:tcW w:w="158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КРа</w:t>
            </w:r>
            <w:proofErr w:type="spellEnd"/>
          </w:p>
        </w:tc>
        <w:tc>
          <w:tcPr>
            <w:tcW w:w="288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рейсов регулярных пассажирских перевозок автомобильным транспортом по расписанию в неделю во всех направлениях, рейсы</w:t>
            </w:r>
          </w:p>
        </w:tc>
        <w:tc>
          <w:tcPr>
            <w:tcW w:w="559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информация управления по организации проектной деятельности администрации Грязовецкого муниципального округа, на основании первичных документов по исполнению муниципального контракта</w:t>
            </w:r>
          </w:p>
        </w:tc>
      </w:tr>
      <w:tr w:rsidR="00E2541C" w:rsidRPr="00E2541C" w:rsidTr="008409B8">
        <w:trPr>
          <w:trHeight w:val="3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КПж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/д - количество поездок, выполняемых с целью обеспечения транспортного сообщения между </w:t>
            </w: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.В</w:t>
            </w:r>
            <w:proofErr w:type="gram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охтога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и населенными пунктами, расположенными вдоль </w:t>
            </w: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Монзенской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железной дороги, в месяц, поездки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КПж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/д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КПж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/д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количество поездок, выполняемых с целью обеспечения транспортного сообщения между </w:t>
            </w: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.В</w:t>
            </w:r>
            <w:proofErr w:type="gram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охтога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и населенными пунктами, расположенными вдоль </w:t>
            </w:r>
            <w:proofErr w:type="spellStart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Монзенской</w:t>
            </w:r>
            <w:proofErr w:type="spellEnd"/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железной дороги, в месяц, поездки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информация управления по организации проектной деятельности администрации Грязовецкого муниципального округа, на основании первичных документов по исполнению муниципального контракта</w:t>
            </w:r>
          </w:p>
        </w:tc>
      </w:tr>
      <w:tr w:rsidR="00E2541C" w:rsidRPr="00E2541C" w:rsidTr="008409B8">
        <w:trPr>
          <w:trHeight w:val="370"/>
        </w:trPr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vertAlign w:val="subscript"/>
                <w:lang w:eastAsia="zh-CN" w:bidi="hi-IN"/>
              </w:rPr>
              <w:t>АТС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vertAlign w:val="subscript"/>
                <w:lang w:eastAsia="zh-CN" w:bidi="hi-IN"/>
              </w:rPr>
              <w:t>(а)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- количество поставленных средств автотранспортных (автобусов), ед.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vertAlign w:val="subscript"/>
                <w:lang w:eastAsia="zh-CN" w:bidi="hi-IN"/>
              </w:rPr>
              <w:t>АТС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vertAlign w:val="subscript"/>
                <w:lang w:eastAsia="zh-CN" w:bidi="hi-IN"/>
              </w:rPr>
              <w:t>(а)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541C" w:rsidRPr="00E2541C" w:rsidRDefault="00E2541C" w:rsidP="00E2541C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vertAlign w:val="subscript"/>
                <w:lang w:eastAsia="zh-CN" w:bidi="hi-IN"/>
              </w:rPr>
              <w:t>АТС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</w:t>
            </w: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vertAlign w:val="subscript"/>
                <w:lang w:eastAsia="zh-CN" w:bidi="hi-IN"/>
              </w:rPr>
              <w:t>(а)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количество поставленных средств автотранспортных (автобусов), ед.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41C" w:rsidRPr="00E2541C" w:rsidRDefault="00E2541C" w:rsidP="00E2541C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E2541C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информация управления по организации проектной деятельности администрации Грязовецкого муниципального округа, на основании первичных документов по исполнению муниципальных контрактов</w:t>
            </w:r>
          </w:p>
        </w:tc>
      </w:tr>
    </w:tbl>
    <w:p w:rsidR="00E2541C" w:rsidRPr="008409B8" w:rsidRDefault="00E2541C" w:rsidP="00E2541C">
      <w:pPr>
        <w:rPr>
          <w:rFonts w:ascii="Liberation Serif" w:eastAsia="Liberation Serif" w:hAnsi="Liberation Serif" w:cs="Liberation Serif"/>
          <w:color w:val="000000"/>
          <w:sz w:val="26"/>
          <w:szCs w:val="22"/>
          <w:lang w:eastAsia="zh-CN" w:bidi="hi-IN"/>
        </w:rPr>
      </w:pPr>
      <w:r w:rsidRPr="008409B8">
        <w:rPr>
          <w:rFonts w:ascii="Liberation Serif" w:eastAsia="Liberation Serif" w:hAnsi="Liberation Serif" w:cs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8409B8">
        <w:rPr>
          <w:rFonts w:ascii="Liberation Serif" w:eastAsia="Liberation Serif" w:hAnsi="Liberation Serif" w:cs="Liberation Serif"/>
          <w:sz w:val="26"/>
          <w:szCs w:val="26"/>
          <w:lang w:eastAsia="zh-CN"/>
        </w:rPr>
        <w:t xml:space="preserve">     </w:t>
      </w:r>
      <w:r w:rsidRPr="008409B8">
        <w:rPr>
          <w:rFonts w:ascii="Liberation Serif" w:eastAsia="Liberation Serif" w:hAnsi="Liberation Serif" w:cs="Liberation Serif"/>
          <w:sz w:val="26"/>
          <w:szCs w:val="26"/>
          <w:lang w:eastAsia="zh-CN"/>
        </w:rPr>
        <w:t xml:space="preserve">         </w:t>
      </w:r>
      <w:r w:rsidRPr="008409B8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E2541C" w:rsidRPr="00E2541C" w:rsidRDefault="00E2541C" w:rsidP="00E2541C">
      <w:pPr>
        <w:jc w:val="right"/>
        <w:rPr>
          <w:sz w:val="26"/>
          <w:szCs w:val="26"/>
          <w:lang w:eastAsia="zh-CN"/>
        </w:rPr>
      </w:pPr>
    </w:p>
    <w:p w:rsidR="00E2541C" w:rsidRPr="00E2541C" w:rsidRDefault="00E2541C" w:rsidP="00E2541C">
      <w:pPr>
        <w:jc w:val="right"/>
        <w:rPr>
          <w:sz w:val="26"/>
          <w:szCs w:val="26"/>
          <w:lang w:eastAsia="zh-CN"/>
        </w:rPr>
      </w:pPr>
    </w:p>
    <w:p w:rsidR="00E2541C" w:rsidRPr="00F10235" w:rsidRDefault="00E2541C" w:rsidP="00F10235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E2541C" w:rsidRPr="00F10235" w:rsidSect="00E2541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567" w:bottom="1134" w:left="1134" w:header="720" w:footer="567" w:gutter="0"/>
      <w:pgNumType w:start="6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7D" w:rsidRDefault="00F63B7D">
      <w:r>
        <w:separator/>
      </w:r>
    </w:p>
  </w:endnote>
  <w:endnote w:type="continuationSeparator" w:id="0">
    <w:p w:rsidR="00F63B7D" w:rsidRDefault="00F6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1C" w:rsidRPr="00522BDE" w:rsidRDefault="00E2541C" w:rsidP="00E254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1C" w:rsidRDefault="00E2541C" w:rsidP="00E2541C"/>
  <w:p w:rsidR="00E2541C" w:rsidRDefault="00E2541C" w:rsidP="00E2541C"/>
  <w:p w:rsidR="00E2541C" w:rsidRPr="00522BDE" w:rsidRDefault="00E2541C" w:rsidP="00E254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7D" w:rsidRDefault="00F63B7D">
      <w:r>
        <w:separator/>
      </w:r>
    </w:p>
  </w:footnote>
  <w:footnote w:type="continuationSeparator" w:id="0">
    <w:p w:rsidR="00F63B7D" w:rsidRDefault="00F6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030883"/>
      <w:docPartObj>
        <w:docPartGallery w:val="Page Numbers (Top of Page)"/>
        <w:docPartUnique/>
      </w:docPartObj>
    </w:sdtPr>
    <w:sdtContent>
      <w:p w:rsidR="00E2541C" w:rsidRDefault="00E2541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B8">
          <w:rPr>
            <w:noProof/>
          </w:rPr>
          <w:t>2</w:t>
        </w:r>
        <w:r>
          <w:fldChar w:fldCharType="end"/>
        </w:r>
      </w:p>
    </w:sdtContent>
  </w:sdt>
  <w:p w:rsidR="00E2541C" w:rsidRDefault="00E2541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1C" w:rsidRDefault="00E2541C" w:rsidP="00E2541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409B8">
      <w:rPr>
        <w:noProof/>
      </w:rPr>
      <w:t>7</w:t>
    </w:r>
    <w:r>
      <w:fldChar w:fldCharType="end"/>
    </w:r>
  </w:p>
  <w:p w:rsidR="00E2541C" w:rsidRDefault="00E2541C" w:rsidP="00E2541C">
    <w:pPr>
      <w:pStyle w:val="af1"/>
    </w:pPr>
  </w:p>
  <w:p w:rsidR="00E2541C" w:rsidRPr="00522BDE" w:rsidRDefault="00E2541C" w:rsidP="00E254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1C" w:rsidRDefault="00E2541C" w:rsidP="00E2541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409B8">
      <w:rPr>
        <w:noProof/>
      </w:rPr>
      <w:t>6</w:t>
    </w:r>
    <w:r>
      <w:fldChar w:fldCharType="end"/>
    </w:r>
  </w:p>
  <w:p w:rsidR="00E2541C" w:rsidRPr="00522BDE" w:rsidRDefault="00E2541C" w:rsidP="00E254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F6"/>
    <w:rsid w:val="00072FAB"/>
    <w:rsid w:val="00075392"/>
    <w:rsid w:val="00085F43"/>
    <w:rsid w:val="000903DD"/>
    <w:rsid w:val="00091211"/>
    <w:rsid w:val="00097882"/>
    <w:rsid w:val="000A087B"/>
    <w:rsid w:val="000A11CA"/>
    <w:rsid w:val="000A2E85"/>
    <w:rsid w:val="000A6F0A"/>
    <w:rsid w:val="000B3013"/>
    <w:rsid w:val="000B6621"/>
    <w:rsid w:val="000B6A15"/>
    <w:rsid w:val="000C379E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FA4"/>
    <w:rsid w:val="001378C0"/>
    <w:rsid w:val="001447A5"/>
    <w:rsid w:val="0014582C"/>
    <w:rsid w:val="0014650D"/>
    <w:rsid w:val="001507C3"/>
    <w:rsid w:val="00151D19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4611"/>
    <w:rsid w:val="00195B4D"/>
    <w:rsid w:val="001960AA"/>
    <w:rsid w:val="00196375"/>
    <w:rsid w:val="00197C97"/>
    <w:rsid w:val="001A2C7A"/>
    <w:rsid w:val="001A30E5"/>
    <w:rsid w:val="001A3FBA"/>
    <w:rsid w:val="001B05A0"/>
    <w:rsid w:val="001B2F80"/>
    <w:rsid w:val="001B60CC"/>
    <w:rsid w:val="001C23CD"/>
    <w:rsid w:val="001C59BD"/>
    <w:rsid w:val="001D0480"/>
    <w:rsid w:val="001D3327"/>
    <w:rsid w:val="001D4637"/>
    <w:rsid w:val="001D52C6"/>
    <w:rsid w:val="001D583F"/>
    <w:rsid w:val="001D5BBB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60B3"/>
    <w:rsid w:val="00287B6C"/>
    <w:rsid w:val="00287F0F"/>
    <w:rsid w:val="00291783"/>
    <w:rsid w:val="00291F9E"/>
    <w:rsid w:val="00294377"/>
    <w:rsid w:val="00295FB0"/>
    <w:rsid w:val="0029716E"/>
    <w:rsid w:val="00297F5D"/>
    <w:rsid w:val="002A00F7"/>
    <w:rsid w:val="002A01D3"/>
    <w:rsid w:val="002A0848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7E2"/>
    <w:rsid w:val="00373AF6"/>
    <w:rsid w:val="003772B5"/>
    <w:rsid w:val="0038020E"/>
    <w:rsid w:val="003834A1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1C21"/>
    <w:rsid w:val="003F2014"/>
    <w:rsid w:val="00400AE7"/>
    <w:rsid w:val="0040541C"/>
    <w:rsid w:val="00410D14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6552"/>
    <w:rsid w:val="004468A9"/>
    <w:rsid w:val="004471A5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45FA"/>
    <w:rsid w:val="00474AE6"/>
    <w:rsid w:val="00474C42"/>
    <w:rsid w:val="00476BF5"/>
    <w:rsid w:val="00477F8A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7A9C"/>
    <w:rsid w:val="00527CB2"/>
    <w:rsid w:val="005431D5"/>
    <w:rsid w:val="00543A89"/>
    <w:rsid w:val="00543B69"/>
    <w:rsid w:val="0054603C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4514"/>
    <w:rsid w:val="005845F3"/>
    <w:rsid w:val="00584BB3"/>
    <w:rsid w:val="0059028E"/>
    <w:rsid w:val="00591FE3"/>
    <w:rsid w:val="00592A2D"/>
    <w:rsid w:val="00593050"/>
    <w:rsid w:val="00596715"/>
    <w:rsid w:val="005A22ED"/>
    <w:rsid w:val="005A64CC"/>
    <w:rsid w:val="005B0F06"/>
    <w:rsid w:val="005B3796"/>
    <w:rsid w:val="005B3F7E"/>
    <w:rsid w:val="005B41F8"/>
    <w:rsid w:val="005B4FC2"/>
    <w:rsid w:val="005B553A"/>
    <w:rsid w:val="005B728A"/>
    <w:rsid w:val="005C3C48"/>
    <w:rsid w:val="005C3F80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7934"/>
    <w:rsid w:val="00611520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3EAE"/>
    <w:rsid w:val="00637E71"/>
    <w:rsid w:val="00643EB4"/>
    <w:rsid w:val="00645F9F"/>
    <w:rsid w:val="006531AE"/>
    <w:rsid w:val="006532B9"/>
    <w:rsid w:val="006534C1"/>
    <w:rsid w:val="00653850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E02"/>
    <w:rsid w:val="00687209"/>
    <w:rsid w:val="006873AD"/>
    <w:rsid w:val="006878E5"/>
    <w:rsid w:val="00687DB9"/>
    <w:rsid w:val="006A28DB"/>
    <w:rsid w:val="006A3B5A"/>
    <w:rsid w:val="006A3D8E"/>
    <w:rsid w:val="006A3DE1"/>
    <w:rsid w:val="006A450B"/>
    <w:rsid w:val="006A6A69"/>
    <w:rsid w:val="006A7A90"/>
    <w:rsid w:val="006B1ADF"/>
    <w:rsid w:val="006B4A13"/>
    <w:rsid w:val="006B538C"/>
    <w:rsid w:val="006B65BA"/>
    <w:rsid w:val="006C0052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54EE"/>
    <w:rsid w:val="006F560B"/>
    <w:rsid w:val="00700EAF"/>
    <w:rsid w:val="00721FEE"/>
    <w:rsid w:val="007223D2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3CA8"/>
    <w:rsid w:val="007B3F22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4B41"/>
    <w:rsid w:val="00836981"/>
    <w:rsid w:val="0084022F"/>
    <w:rsid w:val="008409B8"/>
    <w:rsid w:val="00840D41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5D2C"/>
    <w:rsid w:val="008A7718"/>
    <w:rsid w:val="008A7D96"/>
    <w:rsid w:val="008B13F4"/>
    <w:rsid w:val="008B2022"/>
    <w:rsid w:val="008B3EC6"/>
    <w:rsid w:val="008B45D0"/>
    <w:rsid w:val="008B4933"/>
    <w:rsid w:val="008B5C88"/>
    <w:rsid w:val="008C1234"/>
    <w:rsid w:val="008C32FF"/>
    <w:rsid w:val="008C4472"/>
    <w:rsid w:val="008D0663"/>
    <w:rsid w:val="008D18DD"/>
    <w:rsid w:val="008D191E"/>
    <w:rsid w:val="008E104D"/>
    <w:rsid w:val="008E23BC"/>
    <w:rsid w:val="008E3E51"/>
    <w:rsid w:val="008E674C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27E1B"/>
    <w:rsid w:val="00931FD6"/>
    <w:rsid w:val="00934E14"/>
    <w:rsid w:val="009410CA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652"/>
    <w:rsid w:val="009822BF"/>
    <w:rsid w:val="00982997"/>
    <w:rsid w:val="009840BF"/>
    <w:rsid w:val="00984A05"/>
    <w:rsid w:val="00985C07"/>
    <w:rsid w:val="00986C4A"/>
    <w:rsid w:val="00991FBE"/>
    <w:rsid w:val="00993558"/>
    <w:rsid w:val="009947BD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C0ED9"/>
    <w:rsid w:val="009C19FE"/>
    <w:rsid w:val="009C4972"/>
    <w:rsid w:val="009C5F6D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15277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09C9"/>
    <w:rsid w:val="00AB26C4"/>
    <w:rsid w:val="00AB4001"/>
    <w:rsid w:val="00AB460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A7F76"/>
    <w:rsid w:val="00BB0029"/>
    <w:rsid w:val="00BB3588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364F"/>
    <w:rsid w:val="00C64CF0"/>
    <w:rsid w:val="00C664CA"/>
    <w:rsid w:val="00C7138D"/>
    <w:rsid w:val="00C77D3E"/>
    <w:rsid w:val="00C80E9F"/>
    <w:rsid w:val="00C81873"/>
    <w:rsid w:val="00C82987"/>
    <w:rsid w:val="00C92E9D"/>
    <w:rsid w:val="00C93800"/>
    <w:rsid w:val="00C95659"/>
    <w:rsid w:val="00C95A06"/>
    <w:rsid w:val="00C97129"/>
    <w:rsid w:val="00CA093E"/>
    <w:rsid w:val="00CA0BFA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A3D"/>
    <w:rsid w:val="00D46C1B"/>
    <w:rsid w:val="00D4725E"/>
    <w:rsid w:val="00D501C7"/>
    <w:rsid w:val="00D50B2D"/>
    <w:rsid w:val="00D53D9C"/>
    <w:rsid w:val="00D54503"/>
    <w:rsid w:val="00D578CA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15E6"/>
    <w:rsid w:val="00E233DC"/>
    <w:rsid w:val="00E2541C"/>
    <w:rsid w:val="00E27DEF"/>
    <w:rsid w:val="00E339D8"/>
    <w:rsid w:val="00E33D81"/>
    <w:rsid w:val="00E34B78"/>
    <w:rsid w:val="00E35798"/>
    <w:rsid w:val="00E367D0"/>
    <w:rsid w:val="00E37BD1"/>
    <w:rsid w:val="00E43165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3443"/>
    <w:rsid w:val="00ED741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235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354B6"/>
    <w:rsid w:val="00F35D05"/>
    <w:rsid w:val="00F54850"/>
    <w:rsid w:val="00F55D31"/>
    <w:rsid w:val="00F55E92"/>
    <w:rsid w:val="00F57FE7"/>
    <w:rsid w:val="00F61D27"/>
    <w:rsid w:val="00F624F1"/>
    <w:rsid w:val="00F63B7D"/>
    <w:rsid w:val="00F722C4"/>
    <w:rsid w:val="00F7641B"/>
    <w:rsid w:val="00F77877"/>
    <w:rsid w:val="00F81A7C"/>
    <w:rsid w:val="00F91D2E"/>
    <w:rsid w:val="00FA0830"/>
    <w:rsid w:val="00FA1247"/>
    <w:rsid w:val="00FA6560"/>
    <w:rsid w:val="00FB02CA"/>
    <w:rsid w:val="00FB0408"/>
    <w:rsid w:val="00FB5B44"/>
    <w:rsid w:val="00FB77DF"/>
    <w:rsid w:val="00FC2ED3"/>
    <w:rsid w:val="00FC422B"/>
    <w:rsid w:val="00FC5314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32">
    <w:name w:val="Нет списка3"/>
    <w:next w:val="a2"/>
    <w:uiPriority w:val="99"/>
    <w:semiHidden/>
    <w:unhideWhenUsed/>
    <w:rsid w:val="00E2541C"/>
  </w:style>
  <w:style w:type="paragraph" w:customStyle="1" w:styleId="p3">
    <w:name w:val="p3"/>
    <w:basedOn w:val="a"/>
    <w:rsid w:val="00E2541C"/>
    <w:pPr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32">
    <w:name w:val="Нет списка3"/>
    <w:next w:val="a2"/>
    <w:uiPriority w:val="99"/>
    <w:semiHidden/>
    <w:unhideWhenUsed/>
    <w:rsid w:val="00E2541C"/>
  </w:style>
  <w:style w:type="paragraph" w:customStyle="1" w:styleId="p3">
    <w:name w:val="p3"/>
    <w:basedOn w:val="a"/>
    <w:rsid w:val="00E2541C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4B52-F7E8-4B98-A09D-DD47BED8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2023-12-19T05:42:00Z</cp:lastPrinted>
  <dcterms:created xsi:type="dcterms:W3CDTF">2023-12-19T05:19:00Z</dcterms:created>
  <dcterms:modified xsi:type="dcterms:W3CDTF">2023-12-19T05:43:00Z</dcterms:modified>
  <dc:language>ru-RU</dc:language>
</cp:coreProperties>
</file>