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03132846" wp14:editId="10FCBB02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64A17" w:rsidP="0085488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564A17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64CC3">
              <w:rPr>
                <w:rFonts w:ascii="Liberation Serif" w:hAnsi="Liberation Serif"/>
                <w:sz w:val="26"/>
                <w:szCs w:val="26"/>
              </w:rPr>
              <w:t>3</w:t>
            </w:r>
            <w:r w:rsidR="00195564">
              <w:rPr>
                <w:rFonts w:ascii="Liberation Serif" w:hAnsi="Liberation Serif"/>
                <w:sz w:val="26"/>
                <w:szCs w:val="26"/>
              </w:rPr>
              <w:t>242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D3099B" w:rsidRDefault="00700EAF" w:rsidP="00D3099B">
      <w:pPr>
        <w:pStyle w:val="a6"/>
        <w:tabs>
          <w:tab w:val="left" w:pos="5385"/>
        </w:tabs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4258F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240854" w:rsidRPr="00D3099B" w:rsidRDefault="001A2C7A" w:rsidP="00D3099B">
      <w:pPr>
        <w:pStyle w:val="a6"/>
        <w:tabs>
          <w:tab w:val="left" w:pos="3960"/>
        </w:tabs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3099B">
        <w:rPr>
          <w:rFonts w:ascii="Liberation Serif" w:eastAsia="Calibri" w:hAnsi="Liberation Serif" w:cs="Liberation Serif"/>
          <w:sz w:val="26"/>
          <w:szCs w:val="26"/>
          <w:lang w:eastAsia="en-US"/>
        </w:rPr>
        <w:tab/>
      </w:r>
    </w:p>
    <w:p w:rsidR="001445E7" w:rsidRPr="001445E7" w:rsidRDefault="001445E7" w:rsidP="001445E7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1445E7" w:rsidRDefault="001445E7" w:rsidP="001445E7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Грязовецкого муниципального района от 31 октября 2022 г. № 573</w:t>
      </w:r>
    </w:p>
    <w:p w:rsidR="001445E7" w:rsidRPr="001445E7" w:rsidRDefault="001445E7" w:rsidP="001445E7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«Об утверждении муниципальной программы «Управление муниципальными финансами Грязовецкого муниципального округа на 2023-2028 годы»</w:t>
      </w:r>
    </w:p>
    <w:p w:rsidR="001445E7" w:rsidRDefault="001445E7" w:rsidP="001445E7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445E7" w:rsidRPr="001445E7" w:rsidRDefault="001445E7" w:rsidP="001445E7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445E7" w:rsidRPr="001445E7" w:rsidRDefault="001445E7" w:rsidP="001445E7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В соответствии с решением Земского Собрания Грязовецкого муниципального округа от 23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ноября 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2023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г. 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№ 149 «О внесении изменений в решение Земского Собрания Грязовецкого муниципального округа от 15.12.2022 года № 149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«О бюджете Грязовецкого муниципального округа на 2023 год и плановый период 2024 и 2025 годов», на основании постановления администрации Грязовецкого муниципального округа от 6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февраля 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2023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г.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№ 192 «Об утверждении Порядка разработки, реализации и оценки эффективности муниципальных программ Грязовецкого муниципального округа», с целью уточнени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я ранее принятого постановления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Администрация Грязовецкого муниципального округа ПОСТАНОВЛЯЕТ: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1. 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Внести в приложение к постановлению администрации Грязовецкого муниципального района от 31 октября 2022 г. № 573 «Об утверждении муниципальной программы «Управление муниципальными финансами Грязовецкого муниципального округа на 2023-2028 годы» следующие изменения: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1.1.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В паспорте муниципальной программы позиции «Объем бюджетных ассигнований муниципальной программы» и «Ожидаемые результаты реализации муниципальной программы» изложить в следующей редакции: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508"/>
      </w:tblGrid>
      <w:tr w:rsidR="001445E7" w:rsidRPr="001445E7" w:rsidTr="001445E7">
        <w:trPr>
          <w:trHeight w:val="274"/>
        </w:trPr>
        <w:tc>
          <w:tcPr>
            <w:tcW w:w="3133" w:type="dxa"/>
            <w:shd w:val="clear" w:color="auto" w:fill="auto"/>
          </w:tcPr>
          <w:p w:rsidR="001445E7" w:rsidRPr="001445E7" w:rsidRDefault="001445E7" w:rsidP="001445E7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508" w:type="dxa"/>
            <w:shd w:val="clear" w:color="auto" w:fill="auto"/>
          </w:tcPr>
          <w:p w:rsidR="001445E7" w:rsidRDefault="001445E7" w:rsidP="001445E7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объем бюджетных ассигнований на реализацию муниципальной программы за счет средств бюджета округа составляет 194231,1 тыс. рублей, в том числе </w:t>
            </w:r>
          </w:p>
          <w:p w:rsidR="001445E7" w:rsidRPr="001445E7" w:rsidRDefault="001445E7" w:rsidP="001445E7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 годам реализации:</w:t>
            </w:r>
          </w:p>
          <w:p w:rsidR="001445E7" w:rsidRPr="001445E7" w:rsidRDefault="001445E7" w:rsidP="001445E7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2023 год -   33783,2     тыс. рублей;</w:t>
            </w:r>
          </w:p>
          <w:p w:rsidR="001445E7" w:rsidRPr="001445E7" w:rsidRDefault="001445E7" w:rsidP="001445E7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2024 год -   33722,1     тыс. рублей;</w:t>
            </w:r>
          </w:p>
          <w:p w:rsidR="001445E7" w:rsidRPr="001445E7" w:rsidRDefault="001445E7" w:rsidP="001445E7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2025 год -   33504,4     тыс. рублей;</w:t>
            </w:r>
          </w:p>
          <w:p w:rsidR="001445E7" w:rsidRPr="001445E7" w:rsidRDefault="001445E7" w:rsidP="001445E7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2026 год -   31073,8     тыс. рублей;</w:t>
            </w:r>
          </w:p>
          <w:p w:rsidR="001445E7" w:rsidRPr="001445E7" w:rsidRDefault="001445E7" w:rsidP="001445E7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2027 год -   31073,8     тыс. рублей;</w:t>
            </w:r>
          </w:p>
          <w:p w:rsidR="001445E7" w:rsidRPr="001445E7" w:rsidRDefault="001445E7" w:rsidP="001445E7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2028 год -   31073,8     тыс. рублей</w:t>
            </w:r>
          </w:p>
        </w:tc>
      </w:tr>
    </w:tbl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right"/>
        <w:textAlignment w:val="baseline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454"/>
      </w:tblGrid>
      <w:tr w:rsidR="001445E7" w:rsidRPr="001445E7" w:rsidTr="001445E7">
        <w:tc>
          <w:tcPr>
            <w:tcW w:w="3185" w:type="dxa"/>
            <w:shd w:val="clear" w:color="auto" w:fill="auto"/>
          </w:tcPr>
          <w:p w:rsidR="001445E7" w:rsidRPr="001445E7" w:rsidRDefault="001445E7" w:rsidP="001445E7">
            <w:pPr>
              <w:widowControl w:val="0"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454" w:type="dxa"/>
            <w:shd w:val="clear" w:color="auto" w:fill="auto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ежегодное исполнение бюджета округа по налоговым и неналоговым доходам на уровне 100%;</w:t>
            </w: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ежегодный рост налоговых и неналоговых доходов бюджета округа (без учета единого налога на вмененный доход и акцизов на нефтепродукты) к году, предшествующему отчетному, в сопоставимых условиях на 1%;</w:t>
            </w: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отсутствие муниципального долга округа к 2028 году;</w:t>
            </w: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ежегодное удержание доли расходов на обслуживание муниципального долга в общем объеме расходов бюджета округа на уровне 0,1%;</w:t>
            </w: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увеличение доли расходов бюджета округа, формируемых в рамках муниципальных программ, к общему объему расходов бюджета округа до 99,0 % в 2028 году;</w:t>
            </w: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ежегодное удержание доли просроченной кредиторской задолженности бюджета округа в общей сумме расходов бюджета округа на уровне 0%;</w:t>
            </w:r>
          </w:p>
          <w:p w:rsidR="001445E7" w:rsidRPr="001445E7" w:rsidRDefault="001445E7" w:rsidP="001445E7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ежегодное размещение 25 документов и материалов по бюджетному процессу на официальном сайте Грязовецкого муниципального округа в сети «Интернет»;</w:t>
            </w:r>
          </w:p>
          <w:p w:rsidR="001445E7" w:rsidRPr="001445E7" w:rsidRDefault="001445E7" w:rsidP="001445E7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ежегодно доля устраненных нарушений в общем объеме нарушений, подлежащих устранению составит 95%;</w:t>
            </w:r>
          </w:p>
          <w:p w:rsidR="001445E7" w:rsidRPr="001445E7" w:rsidRDefault="001445E7" w:rsidP="001445E7">
            <w:pPr>
              <w:widowControl w:val="0"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1445E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ежегодное выполнение плана контрольных мероприятий на уровне 100%</w:t>
            </w:r>
          </w:p>
        </w:tc>
      </w:tr>
    </w:tbl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right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».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1.2.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В разделе 4 муниципальной программы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следующей редакции: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«Объем бюджетных ассигнований на реализацию муниципальной программы за счет средств бюджета округа составляет 194231,1 тыс. рублей, в том числе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по годам реализации: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2023 год -   33783,2     тыс. рублей;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2024 год -   33722,1     тыс. рублей;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2025 год -   33504,4     тыс. рублей;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2026 год -   31073,8     тыс. рублей;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2027 год -   31073,8     тыс. рублей;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2028 год -   31073,8     тыс. рублей.».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1.3. 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В разделе 5 муниципальной программы «Показатели (индикаторы) достижения цели и решения задач муниципальной программы, прогноз конечных результатов реализации муниципальной программы»: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абзац шестой изложить в следующей редакции: 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«- отсутствие муниципального долга к 2028 году;»;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абзац восьмой изложить в следующей редакции: 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«-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увеличение доли расходов бюджета округа, формируемых в рамках муниципальных программ, к общему объему расходов бюджета округа до 99,0 %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в 2028 году;».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1.4.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 1 к муниципальной программе «Финансовое обеспечение реализации муниципальной программы за счет средств бюджета округа» изложить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новой редакции согласно приложению 1 к настоящему постановлению.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1.5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. 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Приложение 2 к муниципальной программе «Финансовое обеспечение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и перечень мероприятий муниципальной подпрограммы за счет средств бюджета округа» изложить в новой редакции согласно приложению 2 к настоящему постановлению.</w:t>
      </w:r>
    </w:p>
    <w:p w:rsidR="001445E7" w:rsidRPr="001445E7" w:rsidRDefault="001445E7" w:rsidP="001445E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1.6. 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 3 к муниципальной программе «Сведения о показателях (индикаторах) муниципальной программы» изложить в новой редакции согласно приложению 3 к настоящему постановлению.</w:t>
      </w:r>
    </w:p>
    <w:p w:rsidR="00D3099B" w:rsidRPr="00D3099B" w:rsidRDefault="001445E7" w:rsidP="001445E7">
      <w:pPr>
        <w:widowControl w:val="0"/>
        <w:tabs>
          <w:tab w:val="left" w:pos="525"/>
        </w:tabs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2. 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>Настоящее постановление вступает в силу со дня его п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одписания</w:t>
      </w:r>
      <w:r w:rsidRPr="001445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подлежит размещению на официальном сайте Грязовецкого муниципального округа.</w:t>
      </w:r>
    </w:p>
    <w:p w:rsidR="00852562" w:rsidRDefault="00852562" w:rsidP="001445E7">
      <w:pPr>
        <w:widowControl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445E7" w:rsidRPr="00D3099B" w:rsidRDefault="001445E7" w:rsidP="001445E7">
      <w:pPr>
        <w:widowControl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852562" w:rsidRPr="00D3099B" w:rsidRDefault="00852562" w:rsidP="00D3099B">
      <w:pPr>
        <w:widowControl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B3180D" w:rsidRDefault="00B3180D" w:rsidP="00D3099B">
      <w:pPr>
        <w:tabs>
          <w:tab w:val="left" w:pos="3119"/>
        </w:tabs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Глава Грязовецкого муниципального округа                                               С.А.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Фёкличев</w:t>
      </w:r>
    </w:p>
    <w:p w:rsidR="001445E7" w:rsidRDefault="001445E7" w:rsidP="00D3099B">
      <w:pPr>
        <w:tabs>
          <w:tab w:val="left" w:pos="3119"/>
        </w:tabs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445E7" w:rsidRDefault="001445E7" w:rsidP="00D3099B">
      <w:pPr>
        <w:tabs>
          <w:tab w:val="left" w:pos="3119"/>
        </w:tabs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1445E7" w:rsidSect="00D23D16">
          <w:headerReference w:type="default" r:id="rId9"/>
          <w:headerReference w:type="first" r:id="rId10"/>
          <w:pgSz w:w="11906" w:h="16838" w:code="9"/>
          <w:pgMar w:top="1134" w:right="567" w:bottom="1134" w:left="1701" w:header="567" w:footer="0" w:gutter="0"/>
          <w:pgNumType w:start="1"/>
          <w:cols w:space="720"/>
          <w:titlePg/>
          <w:docGrid w:linePitch="272"/>
        </w:sectPr>
      </w:pPr>
    </w:p>
    <w:p w:rsidR="001445E7" w:rsidRDefault="001445E7" w:rsidP="001445E7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1445E7">
        <w:rPr>
          <w:rFonts w:ascii="Liberation Serif" w:hAnsi="Liberation Serif" w:cs="Liberation Serif"/>
          <w:kern w:val="2"/>
          <w:sz w:val="26"/>
          <w:szCs w:val="26"/>
        </w:rPr>
        <w:lastRenderedPageBreak/>
        <w:t xml:space="preserve">Приложение 1 </w:t>
      </w:r>
    </w:p>
    <w:p w:rsidR="001445E7" w:rsidRDefault="001445E7" w:rsidP="001445E7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к постановлению </w:t>
      </w:r>
      <w:r w:rsidRPr="001445E7">
        <w:rPr>
          <w:rFonts w:ascii="Liberation Serif" w:hAnsi="Liberation Serif" w:cs="Liberation Serif"/>
          <w:kern w:val="2"/>
          <w:sz w:val="26"/>
          <w:szCs w:val="26"/>
        </w:rPr>
        <w:t xml:space="preserve">администрации </w:t>
      </w:r>
    </w:p>
    <w:p w:rsidR="001445E7" w:rsidRDefault="001445E7" w:rsidP="001445E7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Грязовецкого </w:t>
      </w:r>
      <w:r w:rsidRPr="001445E7">
        <w:rPr>
          <w:rFonts w:ascii="Liberation Serif" w:hAnsi="Liberation Serif" w:cs="Liberation Serif"/>
          <w:kern w:val="2"/>
          <w:sz w:val="26"/>
          <w:szCs w:val="26"/>
        </w:rPr>
        <w:t>муниципального округа</w:t>
      </w:r>
    </w:p>
    <w:p w:rsidR="001445E7" w:rsidRDefault="001445E7" w:rsidP="001445E7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>о</w:t>
      </w:r>
      <w:r w:rsidRPr="001445E7">
        <w:rPr>
          <w:rFonts w:ascii="Liberation Serif" w:hAnsi="Liberation Serif" w:cs="Liberation Serif"/>
          <w:kern w:val="2"/>
          <w:sz w:val="26"/>
          <w:szCs w:val="26"/>
        </w:rPr>
        <w:t>т</w:t>
      </w:r>
      <w:r>
        <w:rPr>
          <w:rFonts w:ascii="Liberation Serif" w:hAnsi="Liberation Serif" w:cs="Liberation Serif"/>
          <w:kern w:val="2"/>
          <w:sz w:val="26"/>
          <w:szCs w:val="26"/>
        </w:rPr>
        <w:t xml:space="preserve"> 20.12.2023 № 3242</w:t>
      </w: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16"/>
          <w:szCs w:val="16"/>
        </w:rPr>
      </w:pPr>
      <w:r w:rsidRPr="001445E7">
        <w:rPr>
          <w:rFonts w:ascii="Liberation Serif" w:hAnsi="Liberation Serif" w:cs="Liberation Serif"/>
          <w:kern w:val="2"/>
          <w:sz w:val="16"/>
          <w:szCs w:val="16"/>
        </w:rPr>
        <w:t xml:space="preserve">                                                          </w:t>
      </w: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left="10915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1445E7">
        <w:rPr>
          <w:rFonts w:ascii="Liberation Serif" w:hAnsi="Liberation Serif" w:cs="Liberation Serif"/>
          <w:kern w:val="2"/>
          <w:sz w:val="26"/>
          <w:szCs w:val="26"/>
        </w:rPr>
        <w:t>«Приложение 1</w:t>
      </w: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1445E7">
        <w:rPr>
          <w:rFonts w:ascii="Liberation Serif" w:hAnsi="Liberation Serif" w:cs="Liberation Serif"/>
          <w:kern w:val="2"/>
          <w:sz w:val="26"/>
          <w:szCs w:val="26"/>
        </w:rPr>
        <w:t>к муниципальной программе</w:t>
      </w: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bCs/>
          <w:kern w:val="2"/>
          <w:sz w:val="26"/>
          <w:szCs w:val="26"/>
        </w:rPr>
      </w:pPr>
      <w:r w:rsidRPr="001445E7">
        <w:rPr>
          <w:rFonts w:ascii="Liberation Serif" w:hAnsi="Liberation Serif" w:cs="Liberation Serif"/>
          <w:b/>
          <w:bCs/>
          <w:kern w:val="2"/>
          <w:sz w:val="26"/>
          <w:szCs w:val="26"/>
        </w:rPr>
        <w:t>Финансовое обеспечение реализации муниципальной программы за счет средств бюджета округа</w:t>
      </w: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b/>
          <w:bCs/>
          <w:kern w:val="2"/>
          <w:sz w:val="26"/>
          <w:szCs w:val="26"/>
        </w:rPr>
      </w:pPr>
    </w:p>
    <w:tbl>
      <w:tblPr>
        <w:tblW w:w="14917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350"/>
        <w:gridCol w:w="3260"/>
        <w:gridCol w:w="1134"/>
        <w:gridCol w:w="1134"/>
        <w:gridCol w:w="1117"/>
        <w:gridCol w:w="1151"/>
        <w:gridCol w:w="1133"/>
        <w:gridCol w:w="1134"/>
        <w:gridCol w:w="1504"/>
      </w:tblGrid>
      <w:tr w:rsidR="001445E7" w:rsidRPr="001445E7" w:rsidTr="001445E7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Наименование муниципальной программы, ответственный </w:t>
            </w:r>
          </w:p>
          <w:p w:rsid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исполнитель, соисполнители, участники муниципальной</w:t>
            </w: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Источник финансового </w:t>
            </w: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обеспечения</w:t>
            </w:r>
          </w:p>
        </w:tc>
        <w:tc>
          <w:tcPr>
            <w:tcW w:w="8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Расходы (тыс. руб.)</w:t>
            </w:r>
          </w:p>
        </w:tc>
      </w:tr>
      <w:tr w:rsidR="001445E7" w:rsidRPr="001445E7" w:rsidTr="001445E7">
        <w:trPr>
          <w:jc w:val="center"/>
        </w:trPr>
        <w:tc>
          <w:tcPr>
            <w:tcW w:w="3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2024 год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2026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2028 год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Итого за 2023-2028 годы</w:t>
            </w:r>
          </w:p>
        </w:tc>
      </w:tr>
      <w:tr w:rsidR="001445E7" w:rsidRPr="001445E7" w:rsidTr="001445E7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9</w:t>
            </w:r>
          </w:p>
        </w:tc>
      </w:tr>
      <w:tr w:rsidR="001445E7" w:rsidRPr="001445E7" w:rsidTr="001445E7">
        <w:trPr>
          <w:trHeight w:val="346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5E7" w:rsidRPr="001445E7" w:rsidRDefault="001445E7" w:rsidP="001445E7">
            <w:pP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</w:rPr>
            </w:pPr>
            <w:r w:rsidRPr="001445E7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Итого по муниципальной программе «</w:t>
            </w:r>
            <w:r w:rsidRPr="001445E7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</w:rPr>
              <w:t xml:space="preserve">Управление муниципальными финансами </w:t>
            </w: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 муниципального округа на 2023 - 2028 годы</w:t>
            </w: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33783,2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33722,1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194231,1</w:t>
            </w:r>
          </w:p>
        </w:tc>
      </w:tr>
      <w:tr w:rsidR="001445E7" w:rsidRPr="001445E7" w:rsidTr="001445E7">
        <w:trPr>
          <w:jc w:val="center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33783,2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33722,1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194231,1</w:t>
            </w:r>
          </w:p>
        </w:tc>
      </w:tr>
      <w:tr w:rsidR="001445E7" w:rsidRPr="001445E7" w:rsidTr="001445E7">
        <w:trPr>
          <w:trHeight w:val="760"/>
          <w:jc w:val="center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445E7" w:rsidRPr="001445E7" w:rsidTr="001445E7">
        <w:trPr>
          <w:trHeight w:val="760"/>
          <w:jc w:val="center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445E7" w:rsidRPr="001445E7" w:rsidTr="001445E7">
        <w:trPr>
          <w:trHeight w:val="294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Ответственный исполнитель муниципальной программы:</w:t>
            </w: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Управление финансов администрации Грязовецкого муниципального округа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33783,2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33722,1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194231,1</w:t>
            </w:r>
          </w:p>
        </w:tc>
      </w:tr>
      <w:tr w:rsidR="001445E7" w:rsidRPr="001445E7" w:rsidTr="001445E7">
        <w:trPr>
          <w:trHeight w:val="260"/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33783,2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33722,1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194231,1</w:t>
            </w:r>
          </w:p>
        </w:tc>
      </w:tr>
      <w:tr w:rsidR="001445E7" w:rsidRPr="001445E7" w:rsidTr="001445E7">
        <w:trPr>
          <w:trHeight w:val="638"/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445E7" w:rsidRPr="001445E7" w:rsidTr="001445E7">
        <w:trPr>
          <w:trHeight w:val="638"/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1445E7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445E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jc w:val="right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bookmarkStart w:id="1" w:name="Par437"/>
      <w:bookmarkEnd w:id="1"/>
      <w:r w:rsidRPr="001445E7">
        <w:rPr>
          <w:rFonts w:ascii="Liberation Serif" w:hAnsi="Liberation Serif" w:cs="Liberation Serif"/>
          <w:kern w:val="2"/>
          <w:sz w:val="26"/>
          <w:szCs w:val="26"/>
        </w:rPr>
        <w:t xml:space="preserve">».                                                                                                                                                                                                  </w:t>
      </w: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1445E7">
        <w:rPr>
          <w:rFonts w:ascii="Liberation Serif" w:hAnsi="Liberation Serif" w:cs="Liberation Serif"/>
          <w:kern w:val="2"/>
          <w:sz w:val="26"/>
          <w:szCs w:val="26"/>
        </w:rPr>
        <w:t xml:space="preserve">   </w:t>
      </w: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D22C13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1445E7">
        <w:rPr>
          <w:rFonts w:ascii="Liberation Serif" w:hAnsi="Liberation Serif" w:cs="Liberation Serif"/>
          <w:kern w:val="2"/>
          <w:sz w:val="26"/>
          <w:szCs w:val="26"/>
        </w:rPr>
        <w:t xml:space="preserve">Приложение </w:t>
      </w:r>
      <w:r>
        <w:rPr>
          <w:rFonts w:ascii="Liberation Serif" w:hAnsi="Liberation Serif" w:cs="Liberation Serif"/>
          <w:kern w:val="2"/>
          <w:sz w:val="26"/>
          <w:szCs w:val="26"/>
        </w:rPr>
        <w:t>2</w:t>
      </w:r>
      <w:r w:rsidRPr="001445E7"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</w:p>
    <w:p w:rsidR="00D22C13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к постановлению </w:t>
      </w:r>
      <w:r w:rsidRPr="001445E7">
        <w:rPr>
          <w:rFonts w:ascii="Liberation Serif" w:hAnsi="Liberation Serif" w:cs="Liberation Serif"/>
          <w:kern w:val="2"/>
          <w:sz w:val="26"/>
          <w:szCs w:val="26"/>
        </w:rPr>
        <w:t xml:space="preserve">администрации </w:t>
      </w:r>
    </w:p>
    <w:p w:rsidR="00D22C13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Грязовецкого </w:t>
      </w:r>
      <w:r w:rsidRPr="001445E7">
        <w:rPr>
          <w:rFonts w:ascii="Liberation Serif" w:hAnsi="Liberation Serif" w:cs="Liberation Serif"/>
          <w:kern w:val="2"/>
          <w:sz w:val="26"/>
          <w:szCs w:val="26"/>
        </w:rPr>
        <w:t>муниципального округа</w:t>
      </w:r>
    </w:p>
    <w:p w:rsidR="00D22C13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>о</w:t>
      </w:r>
      <w:r w:rsidRPr="001445E7">
        <w:rPr>
          <w:rFonts w:ascii="Liberation Serif" w:hAnsi="Liberation Serif" w:cs="Liberation Serif"/>
          <w:kern w:val="2"/>
          <w:sz w:val="26"/>
          <w:szCs w:val="26"/>
        </w:rPr>
        <w:t>т</w:t>
      </w:r>
      <w:r>
        <w:rPr>
          <w:rFonts w:ascii="Liberation Serif" w:hAnsi="Liberation Serif" w:cs="Liberation Serif"/>
          <w:kern w:val="2"/>
          <w:sz w:val="26"/>
          <w:szCs w:val="26"/>
        </w:rPr>
        <w:t xml:space="preserve"> 20.12.2023 № 3242</w:t>
      </w:r>
    </w:p>
    <w:p w:rsidR="00D22C13" w:rsidRPr="001445E7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16"/>
          <w:szCs w:val="16"/>
        </w:rPr>
      </w:pPr>
      <w:r w:rsidRPr="001445E7">
        <w:rPr>
          <w:rFonts w:ascii="Liberation Serif" w:hAnsi="Liberation Serif" w:cs="Liberation Serif"/>
          <w:kern w:val="2"/>
          <w:sz w:val="16"/>
          <w:szCs w:val="16"/>
        </w:rPr>
        <w:t xml:space="preserve">                                                          </w:t>
      </w:r>
    </w:p>
    <w:p w:rsidR="00D22C13" w:rsidRPr="001445E7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1445E7">
        <w:rPr>
          <w:rFonts w:ascii="Liberation Serif" w:hAnsi="Liberation Serif" w:cs="Liberation Serif"/>
          <w:kern w:val="2"/>
          <w:sz w:val="26"/>
          <w:szCs w:val="26"/>
        </w:rPr>
        <w:t xml:space="preserve">«Приложение </w:t>
      </w:r>
      <w:r>
        <w:rPr>
          <w:rFonts w:ascii="Liberation Serif" w:hAnsi="Liberation Serif" w:cs="Liberation Serif"/>
          <w:kern w:val="2"/>
          <w:sz w:val="26"/>
          <w:szCs w:val="26"/>
        </w:rPr>
        <w:t>2</w:t>
      </w:r>
    </w:p>
    <w:p w:rsidR="00D22C13" w:rsidRPr="001445E7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1445E7">
        <w:rPr>
          <w:rFonts w:ascii="Liberation Serif" w:hAnsi="Liberation Serif" w:cs="Liberation Serif"/>
          <w:kern w:val="2"/>
          <w:sz w:val="26"/>
          <w:szCs w:val="26"/>
        </w:rPr>
        <w:t>к муниципальной программе</w:t>
      </w:r>
    </w:p>
    <w:p w:rsidR="001445E7" w:rsidRPr="00D22C13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1445E7" w:rsidRPr="001445E7" w:rsidRDefault="001445E7" w:rsidP="00D22C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1445E7">
        <w:rPr>
          <w:rFonts w:ascii="Liberation Serif" w:hAnsi="Liberation Serif" w:cs="Liberation Serif"/>
          <w:b/>
          <w:sz w:val="26"/>
          <w:szCs w:val="26"/>
        </w:rPr>
        <w:t xml:space="preserve">Финансовое обеспечение и перечень мероприятий муниципальной программы </w:t>
      </w:r>
    </w:p>
    <w:p w:rsidR="001445E7" w:rsidRPr="001445E7" w:rsidRDefault="001445E7" w:rsidP="00D22C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445E7">
        <w:rPr>
          <w:rFonts w:ascii="Liberation Serif" w:hAnsi="Liberation Serif" w:cs="Liberation Serif"/>
          <w:b/>
          <w:sz w:val="26"/>
          <w:szCs w:val="26"/>
        </w:rPr>
        <w:t xml:space="preserve"> за счет средств бюджета округа</w:t>
      </w:r>
    </w:p>
    <w:p w:rsidR="001445E7" w:rsidRPr="00D22C13" w:rsidRDefault="001445E7" w:rsidP="001445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1500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"/>
        <w:gridCol w:w="1278"/>
        <w:gridCol w:w="2199"/>
        <w:gridCol w:w="1770"/>
        <w:gridCol w:w="2410"/>
        <w:gridCol w:w="954"/>
        <w:gridCol w:w="992"/>
        <w:gridCol w:w="1134"/>
        <w:gridCol w:w="992"/>
        <w:gridCol w:w="993"/>
        <w:gridCol w:w="992"/>
        <w:gridCol w:w="1142"/>
        <w:gridCol w:w="34"/>
        <w:gridCol w:w="41"/>
      </w:tblGrid>
      <w:tr w:rsidR="001445E7" w:rsidRPr="00D22C13" w:rsidTr="00D22C13">
        <w:trPr>
          <w:gridAfter w:val="2"/>
          <w:wAfter w:w="75" w:type="dxa"/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 xml:space="preserve">Наименование </w:t>
            </w:r>
          </w:p>
          <w:p w:rsidR="00D22C13" w:rsidRDefault="00D22C13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="001445E7" w:rsidRPr="00D22C13">
              <w:rPr>
                <w:rFonts w:ascii="Liberation Serif" w:hAnsi="Liberation Serif" w:cs="Liberation Serif"/>
                <w:sz w:val="22"/>
                <w:szCs w:val="22"/>
              </w:rPr>
              <w:t>униципальной</w:t>
            </w:r>
          </w:p>
          <w:p w:rsid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 xml:space="preserve"> программы,</w:t>
            </w:r>
          </w:p>
          <w:p w:rsid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 xml:space="preserve"> основного</w:t>
            </w: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ind w:left="-4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 xml:space="preserve">Ответственный </w:t>
            </w: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исполнитель,</w:t>
            </w: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участник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1445E7" w:rsidRPr="00D22C13" w:rsidTr="00D22C13">
        <w:trPr>
          <w:gridAfter w:val="2"/>
          <w:wAfter w:w="75" w:type="dxa"/>
          <w:jc w:val="center"/>
        </w:trPr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trike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2023</w:t>
            </w: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 xml:space="preserve">2024 </w:t>
            </w: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2025</w:t>
            </w: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2027</w:t>
            </w: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Итого за 2023-2028 годы</w:t>
            </w:r>
          </w:p>
        </w:tc>
      </w:tr>
      <w:tr w:rsidR="001445E7" w:rsidRPr="00D22C13" w:rsidTr="00D22C13">
        <w:trPr>
          <w:gridAfter w:val="2"/>
          <w:wAfter w:w="75" w:type="dxa"/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</w:tr>
      <w:tr w:rsidR="001445E7" w:rsidRPr="00D22C13" w:rsidTr="00D22C13">
        <w:trPr>
          <w:gridAfter w:val="2"/>
          <w:wAfter w:w="75" w:type="dxa"/>
          <w:trHeight w:val="892"/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«Управление муниципальными финансами Грязовецкого муниципального округа на 2023-2028 годы»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 xml:space="preserve">Итого по муниципальной программе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33783,2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33722,1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194231,1</w:t>
            </w:r>
          </w:p>
        </w:tc>
      </w:tr>
      <w:tr w:rsidR="001445E7" w:rsidRPr="00D22C13" w:rsidTr="00D22C13">
        <w:trPr>
          <w:gridAfter w:val="2"/>
          <w:wAfter w:w="75" w:type="dxa"/>
          <w:jc w:val="center"/>
        </w:trPr>
        <w:tc>
          <w:tcPr>
            <w:tcW w:w="1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33783,2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33722,1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194231,1</w:t>
            </w:r>
          </w:p>
        </w:tc>
      </w:tr>
      <w:tr w:rsidR="001445E7" w:rsidRPr="00D22C13" w:rsidTr="00D22C13">
        <w:trPr>
          <w:gridAfter w:val="2"/>
          <w:wAfter w:w="75" w:type="dxa"/>
          <w:trHeight w:val="743"/>
          <w:jc w:val="center"/>
        </w:trPr>
        <w:tc>
          <w:tcPr>
            <w:tcW w:w="1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445E7" w:rsidRPr="00D22C13" w:rsidTr="00D22C13">
        <w:trPr>
          <w:gridAfter w:val="2"/>
          <w:wAfter w:w="75" w:type="dxa"/>
          <w:trHeight w:val="743"/>
          <w:jc w:val="center"/>
        </w:trPr>
        <w:tc>
          <w:tcPr>
            <w:tcW w:w="1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445E7" w:rsidRPr="00D22C13" w:rsidTr="00D22C13">
        <w:trPr>
          <w:gridAfter w:val="2"/>
          <w:wAfter w:w="75" w:type="dxa"/>
          <w:trHeight w:val="72"/>
          <w:jc w:val="center"/>
        </w:trPr>
        <w:tc>
          <w:tcPr>
            <w:tcW w:w="1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445E7" w:rsidRPr="00D22C13" w:rsidTr="00D22C13">
        <w:trPr>
          <w:gridAfter w:val="2"/>
          <w:wAfter w:w="75" w:type="dxa"/>
          <w:trHeight w:val="409"/>
          <w:jc w:val="center"/>
        </w:trPr>
        <w:tc>
          <w:tcPr>
            <w:tcW w:w="135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445E7" w:rsidRPr="00D22C13" w:rsidTr="00D22C13">
        <w:trPr>
          <w:gridAfter w:val="2"/>
          <w:wAfter w:w="75" w:type="dxa"/>
          <w:trHeight w:val="703"/>
          <w:jc w:val="center"/>
        </w:trPr>
        <w:tc>
          <w:tcPr>
            <w:tcW w:w="1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 xml:space="preserve">Ответственный исполнитель </w:t>
            </w: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Управление финансов администрации Грязовецкого </w:t>
            </w: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33783,2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33722,1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194231,1</w:t>
            </w:r>
          </w:p>
        </w:tc>
      </w:tr>
      <w:tr w:rsidR="001445E7" w:rsidRPr="00D22C13" w:rsidTr="00D22C13">
        <w:trPr>
          <w:gridAfter w:val="2"/>
          <w:wAfter w:w="75" w:type="dxa"/>
          <w:trHeight w:val="558"/>
          <w:jc w:val="center"/>
        </w:trPr>
        <w:tc>
          <w:tcPr>
            <w:tcW w:w="1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33783,2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33722,1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194231,1</w:t>
            </w:r>
          </w:p>
        </w:tc>
      </w:tr>
      <w:tr w:rsidR="001445E7" w:rsidRPr="00D22C13" w:rsidTr="00D22C13">
        <w:trPr>
          <w:gridAfter w:val="2"/>
          <w:wAfter w:w="75" w:type="dxa"/>
          <w:trHeight w:val="743"/>
          <w:jc w:val="center"/>
        </w:trPr>
        <w:tc>
          <w:tcPr>
            <w:tcW w:w="1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445E7" w:rsidRPr="00D22C13" w:rsidTr="00D22C13">
        <w:trPr>
          <w:gridAfter w:val="2"/>
          <w:wAfter w:w="75" w:type="dxa"/>
          <w:trHeight w:val="743"/>
          <w:jc w:val="center"/>
        </w:trPr>
        <w:tc>
          <w:tcPr>
            <w:tcW w:w="1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1445E7" w:rsidRPr="00D22C13" w:rsidTr="00D22C13">
        <w:trPr>
          <w:gridAfter w:val="2"/>
          <w:wAfter w:w="75" w:type="dxa"/>
          <w:trHeight w:val="394"/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1.2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«Обслуживание муниципального долга»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Управление финансов администрации Грязовецкого </w:t>
            </w: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217,5</w:t>
            </w:r>
          </w:p>
        </w:tc>
      </w:tr>
      <w:tr w:rsidR="001445E7" w:rsidRPr="00D22C13" w:rsidTr="00D22C13">
        <w:trPr>
          <w:gridAfter w:val="2"/>
          <w:wAfter w:w="75" w:type="dxa"/>
          <w:trHeight w:val="394"/>
          <w:jc w:val="center"/>
        </w:trPr>
        <w:tc>
          <w:tcPr>
            <w:tcW w:w="13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217,5</w:t>
            </w:r>
          </w:p>
        </w:tc>
      </w:tr>
      <w:tr w:rsidR="001445E7" w:rsidRPr="00D22C13" w:rsidTr="00D22C13">
        <w:trPr>
          <w:gridAfter w:val="2"/>
          <w:wAfter w:w="75" w:type="dxa"/>
          <w:trHeight w:val="394"/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1.4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«Обеспечение результативности использования средств бюджета округа»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Управление финансов администрации Грязовецкого </w:t>
            </w: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22885,2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22501,7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22501,7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132515,8</w:t>
            </w:r>
          </w:p>
        </w:tc>
      </w:tr>
      <w:tr w:rsidR="001445E7" w:rsidRPr="00D22C13" w:rsidTr="00D22C13">
        <w:trPr>
          <w:gridAfter w:val="2"/>
          <w:wAfter w:w="75" w:type="dxa"/>
          <w:jc w:val="center"/>
        </w:trPr>
        <w:tc>
          <w:tcPr>
            <w:tcW w:w="13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22885,2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22501,7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22501,7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21542,4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132515,8</w:t>
            </w:r>
          </w:p>
        </w:tc>
      </w:tr>
      <w:tr w:rsidR="001445E7" w:rsidRPr="00D22C13" w:rsidTr="00D22C13">
        <w:trPr>
          <w:gridAfter w:val="2"/>
          <w:wAfter w:w="75" w:type="dxa"/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1.6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 xml:space="preserve">«Обеспечение выполнения функций Управления финансов администрации Грязовецкого муниципального </w:t>
            </w: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округа</w:t>
            </w:r>
            <w:r w:rsidRPr="00D22C13">
              <w:rPr>
                <w:rFonts w:ascii="Liberation Serif" w:hAnsi="Liberation Serif" w:cs="Liberation Serif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Управление финансов администрации Грязовецкого </w:t>
            </w: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10898,0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11002,9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11002,7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61497,8</w:t>
            </w:r>
          </w:p>
        </w:tc>
      </w:tr>
      <w:tr w:rsidR="001445E7" w:rsidRPr="00D22C13" w:rsidTr="00D22C13">
        <w:trPr>
          <w:gridAfter w:val="2"/>
          <w:wAfter w:w="75" w:type="dxa"/>
          <w:jc w:val="center"/>
        </w:trPr>
        <w:tc>
          <w:tcPr>
            <w:tcW w:w="13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D22C13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10898,0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11002,9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11002,7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9531,4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61497,8</w:t>
            </w:r>
          </w:p>
        </w:tc>
      </w:tr>
      <w:tr w:rsidR="001445E7" w:rsidRPr="001445E7" w:rsidTr="00D22C13">
        <w:tblPrEx>
          <w:tblCellMar>
            <w:left w:w="0" w:type="dxa"/>
            <w:right w:w="0" w:type="dxa"/>
          </w:tblCellMar>
        </w:tblPrEx>
        <w:trPr>
          <w:gridBefore w:val="1"/>
          <w:wBefore w:w="75" w:type="dxa"/>
          <w:trHeight w:val="502"/>
          <w:jc w:val="center"/>
        </w:trPr>
        <w:tc>
          <w:tcPr>
            <w:tcW w:w="14890" w:type="dxa"/>
            <w:gridSpan w:val="12"/>
            <w:shd w:val="clear" w:color="auto" w:fill="auto"/>
            <w:vAlign w:val="center"/>
          </w:tcPr>
          <w:p w:rsidR="001445E7" w:rsidRPr="001445E7" w:rsidRDefault="001445E7" w:rsidP="00D22C13">
            <w:pPr>
              <w:widowControl w:val="0"/>
              <w:tabs>
                <w:tab w:val="left" w:pos="9075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1445E7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D22C13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1445E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" w:type="dxa"/>
            <w:shd w:val="clear" w:color="auto" w:fill="auto"/>
          </w:tcPr>
          <w:p w:rsidR="001445E7" w:rsidRPr="001445E7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445E7" w:rsidRPr="001445E7" w:rsidRDefault="001445E7" w:rsidP="00D22C13">
      <w:pPr>
        <w:widowControl w:val="0"/>
        <w:suppressAutoHyphens w:val="0"/>
        <w:autoSpaceDE w:val="0"/>
        <w:autoSpaceDN w:val="0"/>
        <w:adjustRightInd w:val="0"/>
        <w:textAlignment w:val="baseline"/>
      </w:pPr>
    </w:p>
    <w:p w:rsidR="001445E7" w:rsidRPr="001445E7" w:rsidRDefault="001445E7" w:rsidP="00D22C13">
      <w:pPr>
        <w:widowControl w:val="0"/>
        <w:suppressAutoHyphens w:val="0"/>
        <w:autoSpaceDE w:val="0"/>
        <w:autoSpaceDN w:val="0"/>
        <w:adjustRightInd w:val="0"/>
        <w:textAlignment w:val="baseline"/>
      </w:pPr>
    </w:p>
    <w:p w:rsidR="00D22C13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1445E7">
        <w:rPr>
          <w:rFonts w:ascii="Liberation Serif" w:hAnsi="Liberation Serif" w:cs="Liberation Serif"/>
          <w:kern w:val="2"/>
          <w:sz w:val="26"/>
          <w:szCs w:val="26"/>
        </w:rPr>
        <w:t xml:space="preserve">Приложение </w:t>
      </w:r>
      <w:r>
        <w:rPr>
          <w:rFonts w:ascii="Liberation Serif" w:hAnsi="Liberation Serif" w:cs="Liberation Serif"/>
          <w:kern w:val="2"/>
          <w:sz w:val="26"/>
          <w:szCs w:val="26"/>
        </w:rPr>
        <w:t>3</w:t>
      </w:r>
      <w:r w:rsidRPr="001445E7"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</w:p>
    <w:p w:rsidR="00D22C13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к постановлению </w:t>
      </w:r>
      <w:r w:rsidRPr="001445E7">
        <w:rPr>
          <w:rFonts w:ascii="Liberation Serif" w:hAnsi="Liberation Serif" w:cs="Liberation Serif"/>
          <w:kern w:val="2"/>
          <w:sz w:val="26"/>
          <w:szCs w:val="26"/>
        </w:rPr>
        <w:t xml:space="preserve">администрации </w:t>
      </w:r>
    </w:p>
    <w:p w:rsidR="00D22C13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Грязовецкого </w:t>
      </w:r>
      <w:r w:rsidRPr="001445E7">
        <w:rPr>
          <w:rFonts w:ascii="Liberation Serif" w:hAnsi="Liberation Serif" w:cs="Liberation Serif"/>
          <w:kern w:val="2"/>
          <w:sz w:val="26"/>
          <w:szCs w:val="26"/>
        </w:rPr>
        <w:t>муниципального округа</w:t>
      </w:r>
    </w:p>
    <w:p w:rsidR="00D22C13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>о</w:t>
      </w:r>
      <w:r w:rsidRPr="001445E7">
        <w:rPr>
          <w:rFonts w:ascii="Liberation Serif" w:hAnsi="Liberation Serif" w:cs="Liberation Serif"/>
          <w:kern w:val="2"/>
          <w:sz w:val="26"/>
          <w:szCs w:val="26"/>
        </w:rPr>
        <w:t>т</w:t>
      </w:r>
      <w:r>
        <w:rPr>
          <w:rFonts w:ascii="Liberation Serif" w:hAnsi="Liberation Serif" w:cs="Liberation Serif"/>
          <w:kern w:val="2"/>
          <w:sz w:val="26"/>
          <w:szCs w:val="26"/>
        </w:rPr>
        <w:t xml:space="preserve"> 20.12.2023 № 3242</w:t>
      </w:r>
    </w:p>
    <w:p w:rsidR="00D22C13" w:rsidRPr="001445E7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16"/>
          <w:szCs w:val="16"/>
        </w:rPr>
      </w:pPr>
      <w:r w:rsidRPr="001445E7">
        <w:rPr>
          <w:rFonts w:ascii="Liberation Serif" w:hAnsi="Liberation Serif" w:cs="Liberation Serif"/>
          <w:kern w:val="2"/>
          <w:sz w:val="16"/>
          <w:szCs w:val="16"/>
        </w:rPr>
        <w:t xml:space="preserve">                                                          </w:t>
      </w:r>
    </w:p>
    <w:p w:rsidR="00D22C13" w:rsidRPr="001445E7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1445E7">
        <w:rPr>
          <w:rFonts w:ascii="Liberation Serif" w:hAnsi="Liberation Serif" w:cs="Liberation Serif"/>
          <w:kern w:val="2"/>
          <w:sz w:val="26"/>
          <w:szCs w:val="26"/>
        </w:rPr>
        <w:t xml:space="preserve">«Приложение </w:t>
      </w:r>
      <w:r>
        <w:rPr>
          <w:rFonts w:ascii="Liberation Serif" w:hAnsi="Liberation Serif" w:cs="Liberation Serif"/>
          <w:kern w:val="2"/>
          <w:sz w:val="26"/>
          <w:szCs w:val="26"/>
        </w:rPr>
        <w:t>3</w:t>
      </w:r>
    </w:p>
    <w:p w:rsidR="00D22C13" w:rsidRPr="001445E7" w:rsidRDefault="00D22C13" w:rsidP="00D22C1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1445E7">
        <w:rPr>
          <w:rFonts w:ascii="Liberation Serif" w:hAnsi="Liberation Serif" w:cs="Liberation Serif"/>
          <w:kern w:val="2"/>
          <w:sz w:val="26"/>
          <w:szCs w:val="26"/>
        </w:rPr>
        <w:t>к муниципальной программе</w:t>
      </w:r>
    </w:p>
    <w:p w:rsidR="001445E7" w:rsidRPr="00D22C13" w:rsidRDefault="001445E7" w:rsidP="00D22C13">
      <w:pPr>
        <w:widowControl w:val="0"/>
        <w:suppressAutoHyphens w:val="0"/>
        <w:autoSpaceDE w:val="0"/>
        <w:autoSpaceDN w:val="0"/>
        <w:adjustRightInd w:val="0"/>
        <w:ind w:right="564"/>
        <w:jc w:val="center"/>
        <w:rPr>
          <w:rFonts w:ascii="Liberation Serif" w:hAnsi="Liberation Serif" w:cs="Liberation Serif"/>
          <w:sz w:val="16"/>
          <w:szCs w:val="16"/>
        </w:rPr>
      </w:pPr>
    </w:p>
    <w:p w:rsidR="001445E7" w:rsidRPr="001445E7" w:rsidRDefault="001445E7" w:rsidP="00D22C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1445E7">
        <w:rPr>
          <w:rFonts w:ascii="Liberation Serif" w:hAnsi="Liberation Serif" w:cs="Liberation Serif"/>
          <w:b/>
          <w:bCs/>
          <w:color w:val="000000"/>
          <w:kern w:val="2"/>
          <w:sz w:val="26"/>
          <w:szCs w:val="26"/>
          <w:lang w:eastAsia="ar-SA"/>
        </w:rPr>
        <w:t>Сведения о показателях (индикаторах) муниципальной программы</w:t>
      </w:r>
    </w:p>
    <w:p w:rsidR="001445E7" w:rsidRPr="001445E7" w:rsidRDefault="001445E7" w:rsidP="00D22C1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/>
          <w:kern w:val="2"/>
          <w:sz w:val="24"/>
          <w:szCs w:val="24"/>
          <w:lang w:eastAsia="ar-SA"/>
        </w:rPr>
      </w:pPr>
    </w:p>
    <w:tbl>
      <w:tblPr>
        <w:tblW w:w="5089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62"/>
        <w:gridCol w:w="2417"/>
        <w:gridCol w:w="3999"/>
        <w:gridCol w:w="1275"/>
        <w:gridCol w:w="993"/>
        <w:gridCol w:w="708"/>
        <w:gridCol w:w="851"/>
        <w:gridCol w:w="850"/>
        <w:gridCol w:w="709"/>
        <w:gridCol w:w="851"/>
        <w:gridCol w:w="850"/>
        <w:gridCol w:w="851"/>
        <w:gridCol w:w="308"/>
        <w:gridCol w:w="42"/>
      </w:tblGrid>
      <w:tr w:rsidR="001445E7" w:rsidRPr="00D22C13" w:rsidTr="008F31F0">
        <w:trPr>
          <w:gridAfter w:val="2"/>
          <w:wAfter w:w="350" w:type="dxa"/>
          <w:cantSplit/>
          <w:trHeight w:val="30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D22C13" w:rsidP="00D22C1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№</w:t>
            </w:r>
            <w:r w:rsidR="001445E7"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 xml:space="preserve"> </w:t>
            </w:r>
            <w:r w:rsidR="001445E7"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br/>
              <w:t>п/п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Наименование показателя </w:t>
            </w: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br/>
              <w:t>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6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E7" w:rsidRPr="00D22C13" w:rsidRDefault="001445E7" w:rsidP="00D22C1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Значения показателей (индикаторов)</w:t>
            </w:r>
          </w:p>
        </w:tc>
      </w:tr>
      <w:tr w:rsidR="008F31F0" w:rsidRPr="00D22C13" w:rsidTr="008F31F0">
        <w:trPr>
          <w:gridAfter w:val="2"/>
          <w:wAfter w:w="350" w:type="dxa"/>
          <w:cantSplit/>
          <w:trHeight w:val="244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E7" w:rsidRPr="00D22C13" w:rsidRDefault="001445E7" w:rsidP="001445E7">
            <w:pPr>
              <w:widowControl w:val="0"/>
              <w:tabs>
                <w:tab w:val="center" w:pos="785"/>
                <w:tab w:val="left" w:pos="141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tabs>
                <w:tab w:val="center" w:pos="785"/>
                <w:tab w:val="left" w:pos="141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tabs>
                <w:tab w:val="center" w:pos="785"/>
                <w:tab w:val="left" w:pos="141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E7" w:rsidRPr="00D22C13" w:rsidRDefault="001445E7" w:rsidP="001445E7">
            <w:pPr>
              <w:widowControl w:val="0"/>
              <w:tabs>
                <w:tab w:val="center" w:pos="785"/>
                <w:tab w:val="left" w:pos="141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2024</w:t>
            </w:r>
          </w:p>
          <w:p w:rsidR="001445E7" w:rsidRPr="00D22C13" w:rsidRDefault="001445E7" w:rsidP="001445E7">
            <w:pPr>
              <w:widowControl w:val="0"/>
              <w:tabs>
                <w:tab w:val="center" w:pos="785"/>
                <w:tab w:val="left" w:pos="141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2028 год</w:t>
            </w:r>
          </w:p>
        </w:tc>
      </w:tr>
      <w:tr w:rsidR="008F31F0" w:rsidRPr="00D22C13" w:rsidTr="008F31F0">
        <w:trPr>
          <w:gridAfter w:val="2"/>
          <w:wAfter w:w="350" w:type="dxa"/>
          <w:trHeight w:val="2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12</w:t>
            </w:r>
          </w:p>
        </w:tc>
      </w:tr>
      <w:tr w:rsidR="008F31F0" w:rsidRPr="00D22C13" w:rsidTr="008F31F0">
        <w:trPr>
          <w:gridAfter w:val="2"/>
          <w:wAfter w:w="350" w:type="dxa"/>
          <w:trHeight w:val="20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Достижение соответствия расходных обязательств бюджета Грязовецкого муниципального округа источникам их финансового обеспечения, эффективное управление муниципальными финансами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исполнение бюджета округа по налоговым и неналоговым доходам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8F31F0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0"/>
                <w:szCs w:val="10"/>
              </w:rPr>
            </w:pPr>
            <w:r w:rsidRPr="008F31F0">
              <w:rPr>
                <w:rFonts w:ascii="Liberation Serif" w:hAnsi="Liberation Serif" w:cs="Liberation Serif"/>
                <w:sz w:val="10"/>
                <w:szCs w:val="10"/>
              </w:rPr>
              <w:t xml:space="preserve">       </w:t>
            </w: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</w:tr>
      <w:tr w:rsidR="008F31F0" w:rsidRPr="00D22C13" w:rsidTr="008F31F0">
        <w:trPr>
          <w:gridAfter w:val="2"/>
          <w:wAfter w:w="350" w:type="dxa"/>
          <w:trHeight w:val="204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рост налоговых и неналоговых доходов бюджета округа (без учета единого налога на вмененный доход и акцизов на нефтепродукты) к году, предшествующему отчетному, в сопоставимых условиях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 xml:space="preserve">    121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101</w:t>
            </w:r>
          </w:p>
        </w:tc>
      </w:tr>
      <w:tr w:rsidR="008F31F0" w:rsidRPr="00D22C13" w:rsidTr="008F31F0">
        <w:trPr>
          <w:gridAfter w:val="2"/>
          <w:wAfter w:w="350" w:type="dxa"/>
          <w:trHeight w:val="204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отношение муниципального долга округа к общему годовому объему доходов без учета объема безвозмездных поступлений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highlight w:val="yellow"/>
                <w:lang w:eastAsia="ar-SA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</w:tr>
      <w:tr w:rsidR="008F31F0" w:rsidRPr="00D22C13" w:rsidTr="008F31F0">
        <w:trPr>
          <w:gridAfter w:val="2"/>
          <w:wAfter w:w="350" w:type="dxa"/>
          <w:trHeight w:val="204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доля расходов на обслуживание муниципального долга в общем объеме расходов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0,1</w:t>
            </w:r>
          </w:p>
        </w:tc>
      </w:tr>
      <w:tr w:rsidR="008F31F0" w:rsidRPr="00D22C13" w:rsidTr="008F31F0">
        <w:trPr>
          <w:gridAfter w:val="2"/>
          <w:wAfter w:w="350" w:type="dxa"/>
          <w:trHeight w:val="204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доля расходов бюджета округа, формируемых в рамках муниципальных программ, к общему объему расходов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99,0</w:t>
            </w:r>
          </w:p>
        </w:tc>
      </w:tr>
      <w:tr w:rsidR="008F31F0" w:rsidRPr="00D22C13" w:rsidTr="008F31F0">
        <w:trPr>
          <w:gridAfter w:val="2"/>
          <w:wAfter w:w="350" w:type="dxa"/>
          <w:trHeight w:val="204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доля просроченной кредиторской задолженности бюджета округа в общей сумме расходов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</w:tr>
      <w:tr w:rsidR="008F31F0" w:rsidRPr="00D22C13" w:rsidTr="008F31F0">
        <w:trPr>
          <w:gridAfter w:val="2"/>
          <w:wAfter w:w="350" w:type="dxa"/>
          <w:trHeight w:val="204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количество размещенных документов и материалов по бюджетному процессу на официальном сайте Грязовецкого муниципального округа в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</w:tr>
      <w:tr w:rsidR="008F31F0" w:rsidRPr="00D22C13" w:rsidTr="008F31F0">
        <w:trPr>
          <w:gridAfter w:val="2"/>
          <w:wAfter w:w="350" w:type="dxa"/>
          <w:trHeight w:val="204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доля устраненных нарушений в общем объеме нарушений, подлежащих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2C13"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</w:tr>
      <w:tr w:rsidR="008F31F0" w:rsidRPr="00D22C13" w:rsidTr="008F31F0">
        <w:trPr>
          <w:gridAfter w:val="2"/>
          <w:wAfter w:w="350" w:type="dxa"/>
          <w:trHeight w:val="204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bCs/>
                <w:kern w:val="2"/>
                <w:sz w:val="22"/>
                <w:szCs w:val="22"/>
                <w:lang w:eastAsia="hi-IN" w:bidi="hi-IN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выполнение плана контрольных мероприятий</w:t>
            </w: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5E7" w:rsidRPr="00D22C13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</w:pPr>
            <w:r w:rsidRPr="00D22C13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100</w:t>
            </w:r>
          </w:p>
        </w:tc>
      </w:tr>
      <w:tr w:rsidR="001445E7" w:rsidRPr="008F31F0" w:rsidTr="008F31F0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814" w:type="dxa"/>
          <w:trHeight w:val="504"/>
          <w:jc w:val="center"/>
        </w:trPr>
        <w:tc>
          <w:tcPr>
            <w:tcW w:w="14662" w:type="dxa"/>
            <w:gridSpan w:val="12"/>
            <w:shd w:val="clear" w:color="auto" w:fill="auto"/>
            <w:vAlign w:val="center"/>
          </w:tcPr>
          <w:p w:rsidR="001445E7" w:rsidRPr="008F31F0" w:rsidRDefault="001445E7" w:rsidP="001445E7">
            <w:pPr>
              <w:widowControl w:val="0"/>
              <w:tabs>
                <w:tab w:val="left" w:pos="9075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rFonts w:ascii="Liberation Serif" w:hAnsi="Liberation Serif" w:cs="Liberation Serif"/>
                <w:kern w:val="2"/>
                <w:sz w:val="26"/>
                <w:szCs w:val="26"/>
              </w:rPr>
            </w:pPr>
            <w:r w:rsidRPr="008F31F0">
              <w:rPr>
                <w:rFonts w:ascii="Liberation Serif" w:hAnsi="Liberation Serif" w:cs="Liberation Serif"/>
                <w:kern w:val="2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8F31F0">
              <w:rPr>
                <w:rFonts w:ascii="Liberation Serif" w:hAnsi="Liberation Serif" w:cs="Liberation Serif"/>
                <w:sz w:val="26"/>
                <w:szCs w:val="26"/>
              </w:rPr>
              <w:t>».</w:t>
            </w:r>
          </w:p>
        </w:tc>
        <w:tc>
          <w:tcPr>
            <w:tcW w:w="42" w:type="dxa"/>
            <w:shd w:val="clear" w:color="auto" w:fill="auto"/>
          </w:tcPr>
          <w:p w:rsidR="001445E7" w:rsidRPr="008F31F0" w:rsidRDefault="001445E7" w:rsidP="001445E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kern w:val="2"/>
          <w:sz w:val="24"/>
          <w:szCs w:val="24"/>
          <w:lang w:eastAsia="ar-SA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ind w:right="564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1445E7" w:rsidRPr="001445E7" w:rsidRDefault="001445E7" w:rsidP="001445E7">
      <w:pPr>
        <w:widowControl w:val="0"/>
        <w:suppressAutoHyphens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4"/>
          <w:szCs w:val="24"/>
        </w:rPr>
      </w:pPr>
    </w:p>
    <w:p w:rsidR="001445E7" w:rsidRDefault="001445E7" w:rsidP="00D3099B">
      <w:pPr>
        <w:tabs>
          <w:tab w:val="left" w:pos="3119"/>
        </w:tabs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sectPr w:rsidR="001445E7" w:rsidSect="008F31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7B" w:rsidRDefault="000B727B">
      <w:r>
        <w:separator/>
      </w:r>
    </w:p>
  </w:endnote>
  <w:endnote w:type="continuationSeparator" w:id="0">
    <w:p w:rsidR="000B727B" w:rsidRDefault="000B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E7" w:rsidRDefault="001445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E7" w:rsidRDefault="001445E7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E7" w:rsidRDefault="001445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7B" w:rsidRDefault="000B727B">
      <w:r>
        <w:separator/>
      </w:r>
    </w:p>
  </w:footnote>
  <w:footnote w:type="continuationSeparator" w:id="0">
    <w:p w:rsidR="000B727B" w:rsidRDefault="000B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070814"/>
      <w:docPartObj>
        <w:docPartGallery w:val="Page Numbers (Top of Page)"/>
        <w:docPartUnique/>
      </w:docPartObj>
    </w:sdtPr>
    <w:sdtEndPr/>
    <w:sdtContent>
      <w:p w:rsidR="001445E7" w:rsidRDefault="001445E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EF7">
          <w:rPr>
            <w:noProof/>
          </w:rPr>
          <w:t>3</w:t>
        </w:r>
        <w:r>
          <w:fldChar w:fldCharType="end"/>
        </w:r>
      </w:p>
    </w:sdtContent>
  </w:sdt>
  <w:p w:rsidR="001445E7" w:rsidRDefault="001445E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E7" w:rsidRDefault="001445E7">
    <w:pPr>
      <w:pStyle w:val="af1"/>
      <w:jc w:val="center"/>
    </w:pPr>
  </w:p>
  <w:p w:rsidR="001445E7" w:rsidRDefault="001445E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E7" w:rsidRDefault="001445E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931608"/>
      <w:docPartObj>
        <w:docPartGallery w:val="Page Numbers (Top of Page)"/>
        <w:docPartUnique/>
      </w:docPartObj>
    </w:sdtPr>
    <w:sdtEndPr/>
    <w:sdtContent>
      <w:p w:rsidR="008F31F0" w:rsidRDefault="008F31F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445E7" w:rsidRDefault="001445E7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E7" w:rsidRDefault="001445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7D55CE"/>
    <w:multiLevelType w:val="multilevel"/>
    <w:tmpl w:val="F460D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574B5"/>
    <w:multiLevelType w:val="multilevel"/>
    <w:tmpl w:val="0C743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11B3E25"/>
    <w:multiLevelType w:val="multilevel"/>
    <w:tmpl w:val="BA8C31DC"/>
    <w:styleLink w:val="WW8Num211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41A7585"/>
    <w:multiLevelType w:val="multilevel"/>
    <w:tmpl w:val="072A255A"/>
    <w:numStyleLink w:val="10"/>
  </w:abstractNum>
  <w:abstractNum w:abstractNumId="15" w15:restartNumberingAfterBreak="0">
    <w:nsid w:val="342476E8"/>
    <w:multiLevelType w:val="multilevel"/>
    <w:tmpl w:val="E9842A0C"/>
    <w:numStyleLink w:val="11"/>
  </w:abstractNum>
  <w:abstractNum w:abstractNumId="16" w15:restartNumberingAfterBreak="0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E80705B"/>
    <w:multiLevelType w:val="multilevel"/>
    <w:tmpl w:val="496C1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7AB391B"/>
    <w:multiLevelType w:val="multilevel"/>
    <w:tmpl w:val="DF4CE7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475AD"/>
    <w:multiLevelType w:val="multilevel"/>
    <w:tmpl w:val="A0904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49651B7"/>
    <w:multiLevelType w:val="multilevel"/>
    <w:tmpl w:val="410A6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88E7914"/>
    <w:multiLevelType w:val="multilevel"/>
    <w:tmpl w:val="A2D44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1550DA6"/>
    <w:multiLevelType w:val="multilevel"/>
    <w:tmpl w:val="A4A83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0"/>
  </w:num>
  <w:num w:numId="2">
    <w:abstractNumId w:val="3"/>
  </w:num>
  <w:num w:numId="3">
    <w:abstractNumId w:val="42"/>
  </w:num>
  <w:num w:numId="4">
    <w:abstractNumId w:val="29"/>
  </w:num>
  <w:num w:numId="5">
    <w:abstractNumId w:val="38"/>
  </w:num>
  <w:num w:numId="6">
    <w:abstractNumId w:val="30"/>
  </w:num>
  <w:num w:numId="7">
    <w:abstractNumId w:val="36"/>
  </w:num>
  <w:num w:numId="8">
    <w:abstractNumId w:val="9"/>
  </w:num>
  <w:num w:numId="9">
    <w:abstractNumId w:val="17"/>
  </w:num>
  <w:num w:numId="10">
    <w:abstractNumId w:val="10"/>
  </w:num>
  <w:num w:numId="11">
    <w:abstractNumId w:val="2"/>
  </w:num>
  <w:num w:numId="12">
    <w:abstractNumId w:val="19"/>
  </w:num>
  <w:num w:numId="13">
    <w:abstractNumId w:val="23"/>
  </w:num>
  <w:num w:numId="14">
    <w:abstractNumId w:val="35"/>
  </w:num>
  <w:num w:numId="15">
    <w:abstractNumId w:val="37"/>
  </w:num>
  <w:num w:numId="16">
    <w:abstractNumId w:val="4"/>
  </w:num>
  <w:num w:numId="17">
    <w:abstractNumId w:val="24"/>
  </w:num>
  <w:num w:numId="18">
    <w:abstractNumId w:val="31"/>
  </w:num>
  <w:num w:numId="19">
    <w:abstractNumId w:val="41"/>
  </w:num>
  <w:num w:numId="20">
    <w:abstractNumId w:val="14"/>
  </w:num>
  <w:num w:numId="21">
    <w:abstractNumId w:val="13"/>
  </w:num>
  <w:num w:numId="22">
    <w:abstractNumId w:val="11"/>
  </w:num>
  <w:num w:numId="23">
    <w:abstractNumId w:val="12"/>
  </w:num>
  <w:num w:numId="24">
    <w:abstractNumId w:val="18"/>
  </w:num>
  <w:num w:numId="25">
    <w:abstractNumId w:val="16"/>
  </w:num>
  <w:num w:numId="26">
    <w:abstractNumId w:val="15"/>
  </w:num>
  <w:num w:numId="27">
    <w:abstractNumId w:val="6"/>
  </w:num>
  <w:num w:numId="28">
    <w:abstractNumId w:val="27"/>
  </w:num>
  <w:num w:numId="29">
    <w:abstractNumId w:val="28"/>
  </w:num>
  <w:num w:numId="30">
    <w:abstractNumId w:val="26"/>
  </w:num>
  <w:num w:numId="31">
    <w:abstractNumId w:val="26"/>
    <w:lvlOverride w:ilvl="0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0"/>
  </w:num>
  <w:num w:numId="35">
    <w:abstractNumId w:val="1"/>
  </w:num>
  <w:num w:numId="36">
    <w:abstractNumId w:val="40"/>
  </w:num>
  <w:num w:numId="37">
    <w:abstractNumId w:val="40"/>
    <w:lvlOverride w:ilvl="0">
      <w:startOverride w:val="1"/>
    </w:lvlOverride>
  </w:num>
  <w:num w:numId="38">
    <w:abstractNumId w:val="39"/>
  </w:num>
  <w:num w:numId="39">
    <w:abstractNumId w:val="33"/>
  </w:num>
  <w:num w:numId="40">
    <w:abstractNumId w:val="5"/>
  </w:num>
  <w:num w:numId="41">
    <w:abstractNumId w:val="32"/>
  </w:num>
  <w:num w:numId="42">
    <w:abstractNumId w:val="21"/>
  </w:num>
  <w:num w:numId="43">
    <w:abstractNumId w:val="34"/>
  </w:num>
  <w:num w:numId="44">
    <w:abstractNumId w:val="25"/>
  </w:num>
  <w:num w:numId="45">
    <w:abstractNumId w:val="7"/>
  </w:num>
  <w:num w:numId="46">
    <w:abstractNumId w:val="8"/>
  </w:num>
  <w:num w:numId="47">
    <w:abstractNumId w:val="8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8C4"/>
    <w:rsid w:val="00050941"/>
    <w:rsid w:val="00057435"/>
    <w:rsid w:val="00057CEE"/>
    <w:rsid w:val="00061E3A"/>
    <w:rsid w:val="0006479F"/>
    <w:rsid w:val="00065F4E"/>
    <w:rsid w:val="00067DB3"/>
    <w:rsid w:val="00070260"/>
    <w:rsid w:val="000724F6"/>
    <w:rsid w:val="00072FAB"/>
    <w:rsid w:val="00075392"/>
    <w:rsid w:val="00085F43"/>
    <w:rsid w:val="000903DD"/>
    <w:rsid w:val="00097882"/>
    <w:rsid w:val="000A087B"/>
    <w:rsid w:val="000A11CA"/>
    <w:rsid w:val="000A2E85"/>
    <w:rsid w:val="000A6F0A"/>
    <w:rsid w:val="000B3013"/>
    <w:rsid w:val="000B6621"/>
    <w:rsid w:val="000B6A15"/>
    <w:rsid w:val="000B727B"/>
    <w:rsid w:val="000C7A6B"/>
    <w:rsid w:val="000C7B9B"/>
    <w:rsid w:val="000C7E98"/>
    <w:rsid w:val="000D1025"/>
    <w:rsid w:val="000D28F6"/>
    <w:rsid w:val="000E34B5"/>
    <w:rsid w:val="000E4F3C"/>
    <w:rsid w:val="000F04FA"/>
    <w:rsid w:val="000F38B3"/>
    <w:rsid w:val="000F5AB7"/>
    <w:rsid w:val="000F70E7"/>
    <w:rsid w:val="000F7E8D"/>
    <w:rsid w:val="001046B8"/>
    <w:rsid w:val="00104F37"/>
    <w:rsid w:val="00106930"/>
    <w:rsid w:val="0011099F"/>
    <w:rsid w:val="00111159"/>
    <w:rsid w:val="00113CC1"/>
    <w:rsid w:val="00113CC3"/>
    <w:rsid w:val="0011471F"/>
    <w:rsid w:val="001177E4"/>
    <w:rsid w:val="00126720"/>
    <w:rsid w:val="00131FA4"/>
    <w:rsid w:val="00134ADA"/>
    <w:rsid w:val="001378C0"/>
    <w:rsid w:val="001445E7"/>
    <w:rsid w:val="001447A5"/>
    <w:rsid w:val="0014582C"/>
    <w:rsid w:val="0014650D"/>
    <w:rsid w:val="001507C3"/>
    <w:rsid w:val="00156694"/>
    <w:rsid w:val="00157A16"/>
    <w:rsid w:val="00157DE9"/>
    <w:rsid w:val="0016342C"/>
    <w:rsid w:val="00165822"/>
    <w:rsid w:val="00165DEE"/>
    <w:rsid w:val="0016622F"/>
    <w:rsid w:val="001773C0"/>
    <w:rsid w:val="001809D8"/>
    <w:rsid w:val="00181546"/>
    <w:rsid w:val="0018171B"/>
    <w:rsid w:val="00181F1C"/>
    <w:rsid w:val="00191482"/>
    <w:rsid w:val="00194611"/>
    <w:rsid w:val="00195564"/>
    <w:rsid w:val="00195B4D"/>
    <w:rsid w:val="001960AA"/>
    <w:rsid w:val="00196375"/>
    <w:rsid w:val="00197C97"/>
    <w:rsid w:val="001A2C7A"/>
    <w:rsid w:val="001A30E5"/>
    <w:rsid w:val="001A3FBA"/>
    <w:rsid w:val="001B05A0"/>
    <w:rsid w:val="001B2F80"/>
    <w:rsid w:val="001B60CC"/>
    <w:rsid w:val="001C1677"/>
    <w:rsid w:val="001C23CD"/>
    <w:rsid w:val="001D0480"/>
    <w:rsid w:val="001D3327"/>
    <w:rsid w:val="001D4637"/>
    <w:rsid w:val="001D52C6"/>
    <w:rsid w:val="001D583F"/>
    <w:rsid w:val="001D5BBB"/>
    <w:rsid w:val="001E4E16"/>
    <w:rsid w:val="001F17DB"/>
    <w:rsid w:val="001F1BCD"/>
    <w:rsid w:val="001F329A"/>
    <w:rsid w:val="001F4364"/>
    <w:rsid w:val="001F79EF"/>
    <w:rsid w:val="00201FA1"/>
    <w:rsid w:val="00204C39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72F2"/>
    <w:rsid w:val="00282097"/>
    <w:rsid w:val="00283170"/>
    <w:rsid w:val="002853D1"/>
    <w:rsid w:val="002860B3"/>
    <w:rsid w:val="00287B6C"/>
    <w:rsid w:val="00287F0F"/>
    <w:rsid w:val="00291783"/>
    <w:rsid w:val="00291F9E"/>
    <w:rsid w:val="00294377"/>
    <w:rsid w:val="00295FB0"/>
    <w:rsid w:val="0029716E"/>
    <w:rsid w:val="00297F5D"/>
    <w:rsid w:val="002A01D3"/>
    <w:rsid w:val="002A0848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64A4"/>
    <w:rsid w:val="002F08E9"/>
    <w:rsid w:val="002F670B"/>
    <w:rsid w:val="00302776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E8D"/>
    <w:rsid w:val="003371F1"/>
    <w:rsid w:val="00337713"/>
    <w:rsid w:val="0034079E"/>
    <w:rsid w:val="0034194D"/>
    <w:rsid w:val="00347F4C"/>
    <w:rsid w:val="00354541"/>
    <w:rsid w:val="00355D19"/>
    <w:rsid w:val="00360226"/>
    <w:rsid w:val="0036221E"/>
    <w:rsid w:val="003626D9"/>
    <w:rsid w:val="00365D5D"/>
    <w:rsid w:val="00367D79"/>
    <w:rsid w:val="003700D2"/>
    <w:rsid w:val="00370A6E"/>
    <w:rsid w:val="00371F24"/>
    <w:rsid w:val="00373AF6"/>
    <w:rsid w:val="003772B5"/>
    <w:rsid w:val="003834A1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10D14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6552"/>
    <w:rsid w:val="004468A9"/>
    <w:rsid w:val="004471A5"/>
    <w:rsid w:val="004517DF"/>
    <w:rsid w:val="00455E8F"/>
    <w:rsid w:val="00463979"/>
    <w:rsid w:val="00463D44"/>
    <w:rsid w:val="004706FC"/>
    <w:rsid w:val="00470967"/>
    <w:rsid w:val="00471748"/>
    <w:rsid w:val="00472DDD"/>
    <w:rsid w:val="004745FA"/>
    <w:rsid w:val="00474C42"/>
    <w:rsid w:val="00476BF5"/>
    <w:rsid w:val="00477F8A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B01"/>
    <w:rsid w:val="004D2E9E"/>
    <w:rsid w:val="004D5044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54DB"/>
    <w:rsid w:val="00516AD9"/>
    <w:rsid w:val="005251B3"/>
    <w:rsid w:val="00526038"/>
    <w:rsid w:val="00527A9C"/>
    <w:rsid w:val="00527CB2"/>
    <w:rsid w:val="00543A89"/>
    <w:rsid w:val="00543B69"/>
    <w:rsid w:val="005469C2"/>
    <w:rsid w:val="00546D0B"/>
    <w:rsid w:val="00550DE9"/>
    <w:rsid w:val="005514DD"/>
    <w:rsid w:val="0055415C"/>
    <w:rsid w:val="00555A76"/>
    <w:rsid w:val="00557146"/>
    <w:rsid w:val="00560F08"/>
    <w:rsid w:val="00564A17"/>
    <w:rsid w:val="00566596"/>
    <w:rsid w:val="00566611"/>
    <w:rsid w:val="00567D69"/>
    <w:rsid w:val="005741C9"/>
    <w:rsid w:val="005760CE"/>
    <w:rsid w:val="00576749"/>
    <w:rsid w:val="005778B8"/>
    <w:rsid w:val="00581DAE"/>
    <w:rsid w:val="00584514"/>
    <w:rsid w:val="005845F3"/>
    <w:rsid w:val="00584BB3"/>
    <w:rsid w:val="0059028E"/>
    <w:rsid w:val="00591FE3"/>
    <w:rsid w:val="00592A2D"/>
    <w:rsid w:val="00593050"/>
    <w:rsid w:val="00596715"/>
    <w:rsid w:val="005A22ED"/>
    <w:rsid w:val="005B0F06"/>
    <w:rsid w:val="005B3F7E"/>
    <w:rsid w:val="005B41F8"/>
    <w:rsid w:val="005B4FC2"/>
    <w:rsid w:val="005B553A"/>
    <w:rsid w:val="005B728A"/>
    <w:rsid w:val="005C3C48"/>
    <w:rsid w:val="005C3F80"/>
    <w:rsid w:val="005C569F"/>
    <w:rsid w:val="005C6A8B"/>
    <w:rsid w:val="005C7C97"/>
    <w:rsid w:val="005D016E"/>
    <w:rsid w:val="005D1182"/>
    <w:rsid w:val="005D1A79"/>
    <w:rsid w:val="005D2139"/>
    <w:rsid w:val="005D2BB5"/>
    <w:rsid w:val="005E2F8D"/>
    <w:rsid w:val="005E4B20"/>
    <w:rsid w:val="005E525A"/>
    <w:rsid w:val="005E6ABB"/>
    <w:rsid w:val="005F385D"/>
    <w:rsid w:val="005F4030"/>
    <w:rsid w:val="005F726B"/>
    <w:rsid w:val="00600815"/>
    <w:rsid w:val="00611520"/>
    <w:rsid w:val="00613B66"/>
    <w:rsid w:val="00613E2D"/>
    <w:rsid w:val="00615634"/>
    <w:rsid w:val="00616CD5"/>
    <w:rsid w:val="00616E84"/>
    <w:rsid w:val="00620088"/>
    <w:rsid w:val="0062153A"/>
    <w:rsid w:val="0062431E"/>
    <w:rsid w:val="00630156"/>
    <w:rsid w:val="006311E6"/>
    <w:rsid w:val="00633EAE"/>
    <w:rsid w:val="00637E71"/>
    <w:rsid w:val="00643EB4"/>
    <w:rsid w:val="00645F9F"/>
    <w:rsid w:val="006532B9"/>
    <w:rsid w:val="00653850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E02"/>
    <w:rsid w:val="00687209"/>
    <w:rsid w:val="006873AD"/>
    <w:rsid w:val="00687DB9"/>
    <w:rsid w:val="006A28DB"/>
    <w:rsid w:val="006A3B5A"/>
    <w:rsid w:val="006A3D8E"/>
    <w:rsid w:val="006A3DE1"/>
    <w:rsid w:val="006A450B"/>
    <w:rsid w:val="006A6A69"/>
    <w:rsid w:val="006A7A90"/>
    <w:rsid w:val="006B1ADF"/>
    <w:rsid w:val="006B4A13"/>
    <w:rsid w:val="006B538C"/>
    <w:rsid w:val="006B65BA"/>
    <w:rsid w:val="006C0052"/>
    <w:rsid w:val="006C2036"/>
    <w:rsid w:val="006C204D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129D"/>
    <w:rsid w:val="006E239B"/>
    <w:rsid w:val="006E2FC6"/>
    <w:rsid w:val="006E7E69"/>
    <w:rsid w:val="006F2EC4"/>
    <w:rsid w:val="006F54EE"/>
    <w:rsid w:val="006F560B"/>
    <w:rsid w:val="00700EAF"/>
    <w:rsid w:val="007158FB"/>
    <w:rsid w:val="00721FEE"/>
    <w:rsid w:val="007223D2"/>
    <w:rsid w:val="00723B08"/>
    <w:rsid w:val="00740F7D"/>
    <w:rsid w:val="007411E4"/>
    <w:rsid w:val="00742289"/>
    <w:rsid w:val="0075010C"/>
    <w:rsid w:val="00750FA4"/>
    <w:rsid w:val="0075305F"/>
    <w:rsid w:val="007543DC"/>
    <w:rsid w:val="00756301"/>
    <w:rsid w:val="00757F64"/>
    <w:rsid w:val="00762BFF"/>
    <w:rsid w:val="00764CC3"/>
    <w:rsid w:val="0076727D"/>
    <w:rsid w:val="00767722"/>
    <w:rsid w:val="007701A5"/>
    <w:rsid w:val="007716F4"/>
    <w:rsid w:val="00772B40"/>
    <w:rsid w:val="00772C13"/>
    <w:rsid w:val="00774547"/>
    <w:rsid w:val="0077674D"/>
    <w:rsid w:val="00776AC9"/>
    <w:rsid w:val="00781A3C"/>
    <w:rsid w:val="007829C1"/>
    <w:rsid w:val="00782B0E"/>
    <w:rsid w:val="007842C0"/>
    <w:rsid w:val="00785A5E"/>
    <w:rsid w:val="00787BFB"/>
    <w:rsid w:val="00787E1D"/>
    <w:rsid w:val="00790E75"/>
    <w:rsid w:val="00791430"/>
    <w:rsid w:val="00792848"/>
    <w:rsid w:val="007931A1"/>
    <w:rsid w:val="0079377F"/>
    <w:rsid w:val="007A1851"/>
    <w:rsid w:val="007B09AE"/>
    <w:rsid w:val="007B2FDC"/>
    <w:rsid w:val="007B3CA8"/>
    <w:rsid w:val="007B3F22"/>
    <w:rsid w:val="007B3F51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4D02"/>
    <w:rsid w:val="007E625B"/>
    <w:rsid w:val="007E662C"/>
    <w:rsid w:val="007E67E2"/>
    <w:rsid w:val="007F06B2"/>
    <w:rsid w:val="007F4F71"/>
    <w:rsid w:val="007F7EF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4B41"/>
    <w:rsid w:val="00836981"/>
    <w:rsid w:val="0084022F"/>
    <w:rsid w:val="00840D41"/>
    <w:rsid w:val="008472CC"/>
    <w:rsid w:val="00850CD9"/>
    <w:rsid w:val="008511C8"/>
    <w:rsid w:val="00852562"/>
    <w:rsid w:val="00852956"/>
    <w:rsid w:val="0085393D"/>
    <w:rsid w:val="0085488B"/>
    <w:rsid w:val="008606C7"/>
    <w:rsid w:val="00861AB2"/>
    <w:rsid w:val="00863D6C"/>
    <w:rsid w:val="00870818"/>
    <w:rsid w:val="008734FA"/>
    <w:rsid w:val="008744C8"/>
    <w:rsid w:val="00877818"/>
    <w:rsid w:val="008801C9"/>
    <w:rsid w:val="00880713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5D2C"/>
    <w:rsid w:val="008A7718"/>
    <w:rsid w:val="008A7D96"/>
    <w:rsid w:val="008B13F4"/>
    <w:rsid w:val="008B2022"/>
    <w:rsid w:val="008B2B1C"/>
    <w:rsid w:val="008B45D0"/>
    <w:rsid w:val="008B4933"/>
    <w:rsid w:val="008B5C88"/>
    <w:rsid w:val="008C1234"/>
    <w:rsid w:val="008C32FF"/>
    <w:rsid w:val="008C4472"/>
    <w:rsid w:val="008D0663"/>
    <w:rsid w:val="008D18DD"/>
    <w:rsid w:val="008D191E"/>
    <w:rsid w:val="008E104D"/>
    <w:rsid w:val="008E23BC"/>
    <w:rsid w:val="008E3E51"/>
    <w:rsid w:val="008F2E23"/>
    <w:rsid w:val="008F31F0"/>
    <w:rsid w:val="008F6D42"/>
    <w:rsid w:val="00901C70"/>
    <w:rsid w:val="00904375"/>
    <w:rsid w:val="00905B5C"/>
    <w:rsid w:val="0090653B"/>
    <w:rsid w:val="00915983"/>
    <w:rsid w:val="00916633"/>
    <w:rsid w:val="00916F99"/>
    <w:rsid w:val="00917460"/>
    <w:rsid w:val="00927E1B"/>
    <w:rsid w:val="00931FD6"/>
    <w:rsid w:val="00934E14"/>
    <w:rsid w:val="009410CA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BC2"/>
    <w:rsid w:val="00976652"/>
    <w:rsid w:val="009822BF"/>
    <w:rsid w:val="00982997"/>
    <w:rsid w:val="00985C07"/>
    <w:rsid w:val="00986C4A"/>
    <w:rsid w:val="00993558"/>
    <w:rsid w:val="009947BD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C0ED9"/>
    <w:rsid w:val="009C19FE"/>
    <w:rsid w:val="009C2E2D"/>
    <w:rsid w:val="009C4972"/>
    <w:rsid w:val="009C69F1"/>
    <w:rsid w:val="009D0CB6"/>
    <w:rsid w:val="009D1C85"/>
    <w:rsid w:val="009D314D"/>
    <w:rsid w:val="009D6F85"/>
    <w:rsid w:val="009E1492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35135"/>
    <w:rsid w:val="00A4050B"/>
    <w:rsid w:val="00A4258F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4DDD"/>
    <w:rsid w:val="00A756E5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26C4"/>
    <w:rsid w:val="00AB460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AF7ECD"/>
    <w:rsid w:val="00B01A2C"/>
    <w:rsid w:val="00B04F40"/>
    <w:rsid w:val="00B0535F"/>
    <w:rsid w:val="00B07B82"/>
    <w:rsid w:val="00B10F7A"/>
    <w:rsid w:val="00B11803"/>
    <w:rsid w:val="00B12FDD"/>
    <w:rsid w:val="00B15CF9"/>
    <w:rsid w:val="00B17099"/>
    <w:rsid w:val="00B2088C"/>
    <w:rsid w:val="00B2228F"/>
    <w:rsid w:val="00B24473"/>
    <w:rsid w:val="00B25A3E"/>
    <w:rsid w:val="00B3180D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7919"/>
    <w:rsid w:val="00B67B31"/>
    <w:rsid w:val="00B67D91"/>
    <w:rsid w:val="00B70236"/>
    <w:rsid w:val="00B723F9"/>
    <w:rsid w:val="00B75437"/>
    <w:rsid w:val="00B7546E"/>
    <w:rsid w:val="00B76A71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A6DFB"/>
    <w:rsid w:val="00BB0029"/>
    <w:rsid w:val="00BB4154"/>
    <w:rsid w:val="00BB55A6"/>
    <w:rsid w:val="00BB708B"/>
    <w:rsid w:val="00BB71DC"/>
    <w:rsid w:val="00BC0A46"/>
    <w:rsid w:val="00BC1246"/>
    <w:rsid w:val="00BC4CC4"/>
    <w:rsid w:val="00BC57CD"/>
    <w:rsid w:val="00BC6051"/>
    <w:rsid w:val="00BD2836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10812"/>
    <w:rsid w:val="00C172A1"/>
    <w:rsid w:val="00C21F7B"/>
    <w:rsid w:val="00C22A3E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4F97"/>
    <w:rsid w:val="00C56C2D"/>
    <w:rsid w:val="00C61D8D"/>
    <w:rsid w:val="00C64CF0"/>
    <w:rsid w:val="00C664CA"/>
    <w:rsid w:val="00C7138D"/>
    <w:rsid w:val="00C74283"/>
    <w:rsid w:val="00C77D3E"/>
    <w:rsid w:val="00C80E9F"/>
    <w:rsid w:val="00C81873"/>
    <w:rsid w:val="00C92E9D"/>
    <w:rsid w:val="00C93800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E72"/>
    <w:rsid w:val="00D12C74"/>
    <w:rsid w:val="00D13151"/>
    <w:rsid w:val="00D1436A"/>
    <w:rsid w:val="00D172F1"/>
    <w:rsid w:val="00D207A8"/>
    <w:rsid w:val="00D22C13"/>
    <w:rsid w:val="00D22F0E"/>
    <w:rsid w:val="00D23D16"/>
    <w:rsid w:val="00D3099B"/>
    <w:rsid w:val="00D31C10"/>
    <w:rsid w:val="00D362A1"/>
    <w:rsid w:val="00D37999"/>
    <w:rsid w:val="00D408CE"/>
    <w:rsid w:val="00D42B0A"/>
    <w:rsid w:val="00D43479"/>
    <w:rsid w:val="00D43A3D"/>
    <w:rsid w:val="00D46C1B"/>
    <w:rsid w:val="00D4725E"/>
    <w:rsid w:val="00D501C7"/>
    <w:rsid w:val="00D50B2D"/>
    <w:rsid w:val="00D53D9C"/>
    <w:rsid w:val="00D54503"/>
    <w:rsid w:val="00D578CA"/>
    <w:rsid w:val="00D60A22"/>
    <w:rsid w:val="00D62794"/>
    <w:rsid w:val="00D65823"/>
    <w:rsid w:val="00D65C8D"/>
    <w:rsid w:val="00D663FF"/>
    <w:rsid w:val="00D712E6"/>
    <w:rsid w:val="00D73CA2"/>
    <w:rsid w:val="00D859D0"/>
    <w:rsid w:val="00D86375"/>
    <w:rsid w:val="00D94D2D"/>
    <w:rsid w:val="00D95A69"/>
    <w:rsid w:val="00DA220A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2DE0"/>
    <w:rsid w:val="00DD314B"/>
    <w:rsid w:val="00DD4568"/>
    <w:rsid w:val="00DD5D7E"/>
    <w:rsid w:val="00DD7961"/>
    <w:rsid w:val="00DE0E72"/>
    <w:rsid w:val="00DE45CC"/>
    <w:rsid w:val="00DE6130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33DC"/>
    <w:rsid w:val="00E24524"/>
    <w:rsid w:val="00E27DEF"/>
    <w:rsid w:val="00E339D8"/>
    <w:rsid w:val="00E33D81"/>
    <w:rsid w:val="00E34B78"/>
    <w:rsid w:val="00E35798"/>
    <w:rsid w:val="00E367D0"/>
    <w:rsid w:val="00E37BD1"/>
    <w:rsid w:val="00E43165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C0D3E"/>
    <w:rsid w:val="00EC23CC"/>
    <w:rsid w:val="00EC6F7A"/>
    <w:rsid w:val="00ED0AD6"/>
    <w:rsid w:val="00ED1B3C"/>
    <w:rsid w:val="00ED3443"/>
    <w:rsid w:val="00ED741B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EF6D73"/>
    <w:rsid w:val="00F0060F"/>
    <w:rsid w:val="00F0275E"/>
    <w:rsid w:val="00F0519E"/>
    <w:rsid w:val="00F06AF2"/>
    <w:rsid w:val="00F10B3A"/>
    <w:rsid w:val="00F135FA"/>
    <w:rsid w:val="00F1373E"/>
    <w:rsid w:val="00F1564C"/>
    <w:rsid w:val="00F207FA"/>
    <w:rsid w:val="00F26016"/>
    <w:rsid w:val="00F26CC9"/>
    <w:rsid w:val="00F27AE8"/>
    <w:rsid w:val="00F32032"/>
    <w:rsid w:val="00F33B36"/>
    <w:rsid w:val="00F343BA"/>
    <w:rsid w:val="00F354B6"/>
    <w:rsid w:val="00F35D05"/>
    <w:rsid w:val="00F54850"/>
    <w:rsid w:val="00F55D31"/>
    <w:rsid w:val="00F55E92"/>
    <w:rsid w:val="00F61D27"/>
    <w:rsid w:val="00F624F1"/>
    <w:rsid w:val="00F7641B"/>
    <w:rsid w:val="00F77877"/>
    <w:rsid w:val="00F81A7C"/>
    <w:rsid w:val="00F91D2E"/>
    <w:rsid w:val="00FA0830"/>
    <w:rsid w:val="00FA1247"/>
    <w:rsid w:val="00FA6560"/>
    <w:rsid w:val="00FB02CA"/>
    <w:rsid w:val="00FB0408"/>
    <w:rsid w:val="00FB5B44"/>
    <w:rsid w:val="00FB77DF"/>
    <w:rsid w:val="00FC2ED3"/>
    <w:rsid w:val="00FC422B"/>
    <w:rsid w:val="00FC5B2C"/>
    <w:rsid w:val="00FC73AD"/>
    <w:rsid w:val="00FC782D"/>
    <w:rsid w:val="00FD0127"/>
    <w:rsid w:val="00FD0942"/>
    <w:rsid w:val="00FD3DE6"/>
    <w:rsid w:val="00FD4A19"/>
    <w:rsid w:val="00FD623B"/>
    <w:rsid w:val="00FD7423"/>
    <w:rsid w:val="00FD7B31"/>
    <w:rsid w:val="00FE090E"/>
    <w:rsid w:val="00FE4D05"/>
    <w:rsid w:val="00FE5C74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712CB7-1C49-4F8F-8993-527EAC79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basedOn w:val="a2"/>
    <w:rsid w:val="008B2B1C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FC0D-A6AA-480E-AFE4-FB05F32D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10204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2023-12-20T12:08:00Z</cp:lastPrinted>
  <dcterms:created xsi:type="dcterms:W3CDTF">2023-12-26T07:04:00Z</dcterms:created>
  <dcterms:modified xsi:type="dcterms:W3CDTF">2023-12-26T07:04:00Z</dcterms:modified>
  <dc:language>ru-RU</dc:language>
</cp:coreProperties>
</file>