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F722C4" w:rsidRDefault="00AC78C7">
      <w:pPr>
        <w:pStyle w:val="1"/>
        <w:numPr>
          <w:ilvl w:val="0"/>
          <w:numId w:val="2"/>
        </w:numPr>
        <w:rPr>
          <w:rFonts w:ascii="Liberation Serif" w:eastAsia="SimSun" w:hAnsi="Liberation Serif" w:cs="Liberation Serif"/>
          <w:color w:val="00000A"/>
          <w:w w:val="100"/>
          <w:kern w:val="2"/>
          <w:sz w:val="26"/>
          <w:szCs w:val="26"/>
          <w:shd w:val="clear" w:color="auto" w:fill="FFFFFF"/>
          <w:lang w:eastAsia="zh-CN" w:bidi="hi-IN"/>
        </w:rPr>
      </w:pPr>
      <w:r w:rsidRPr="00F722C4">
        <w:rPr>
          <w:rFonts w:ascii="Liberation Serif" w:eastAsia="SimSun" w:hAnsi="Liberation Serif" w:cs="Liberation Serif"/>
          <w:color w:val="00000A"/>
          <w:w w:val="100"/>
          <w:kern w:val="2"/>
          <w:sz w:val="26"/>
          <w:szCs w:val="26"/>
          <w:shd w:val="clear" w:color="auto" w:fill="FFFFFF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583573" w:rsidP="00C11405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C11405">
              <w:rPr>
                <w:rFonts w:ascii="Liberation Serif" w:hAnsi="Liberation Serif"/>
                <w:sz w:val="26"/>
                <w:szCs w:val="26"/>
              </w:rPr>
              <w:t>8</w:t>
            </w:r>
            <w:r w:rsidR="00785A5E">
              <w:rPr>
                <w:rFonts w:ascii="Liberation Serif" w:hAnsi="Liberation Serif"/>
                <w:sz w:val="26"/>
                <w:szCs w:val="26"/>
              </w:rPr>
              <w:t>.12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C11405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8011B7">
              <w:rPr>
                <w:rFonts w:ascii="Liberation Serif" w:hAnsi="Liberation Serif"/>
                <w:sz w:val="26"/>
                <w:szCs w:val="26"/>
              </w:rPr>
              <w:t>3</w:t>
            </w:r>
            <w:r w:rsidR="00B43015">
              <w:rPr>
                <w:rFonts w:ascii="Liberation Serif" w:hAnsi="Liberation Serif"/>
                <w:sz w:val="26"/>
                <w:szCs w:val="26"/>
              </w:rPr>
              <w:t>3</w:t>
            </w:r>
            <w:r w:rsidR="00C11405">
              <w:rPr>
                <w:rFonts w:ascii="Liberation Serif" w:hAnsi="Liberation Serif"/>
                <w:sz w:val="26"/>
                <w:szCs w:val="26"/>
              </w:rPr>
              <w:t>54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1E1167" w:rsidRDefault="00700EAF" w:rsidP="00A65182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2"/>
          <w:szCs w:val="22"/>
          <w:shd w:val="clear" w:color="auto" w:fill="FFFFFF"/>
          <w:lang w:eastAsia="zh-CN" w:bidi="hi-IN"/>
        </w:rPr>
      </w:pPr>
      <w:r w:rsidRPr="009C5F6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A81A93" w:rsidRPr="003C4278" w:rsidRDefault="00A81A93" w:rsidP="003C4278">
      <w:pPr>
        <w:pStyle w:val="a6"/>
        <w:tabs>
          <w:tab w:val="left" w:pos="5385"/>
        </w:tabs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C4278" w:rsidRDefault="003C4278" w:rsidP="003C4278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bookmarkStart w:id="0" w:name="_GoBack"/>
      <w:r w:rsidRPr="003C4278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Об утверждении Порядка формирования календарного плана </w:t>
      </w:r>
    </w:p>
    <w:p w:rsidR="003C4278" w:rsidRDefault="003C4278" w:rsidP="003C4278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физкультурных мероприятий и спортивных мероприятий </w:t>
      </w:r>
    </w:p>
    <w:p w:rsidR="003C4278" w:rsidRPr="003C4278" w:rsidRDefault="003C4278" w:rsidP="003C4278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Грязовецкого муниципального округа</w:t>
      </w:r>
    </w:p>
    <w:p w:rsidR="003C4278" w:rsidRPr="003C4278" w:rsidRDefault="003C4278" w:rsidP="003C4278">
      <w:pPr>
        <w:widowControl w:val="0"/>
        <w:shd w:val="clear" w:color="auto" w:fill="FFFFFF"/>
        <w:autoSpaceDN w:val="0"/>
        <w:ind w:firstLine="709"/>
        <w:jc w:val="center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bookmarkEnd w:id="0"/>
    <w:p w:rsidR="003C4278" w:rsidRPr="003C4278" w:rsidRDefault="003C4278" w:rsidP="003C4278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C4278" w:rsidRPr="003C4278" w:rsidRDefault="003C4278" w:rsidP="003C4278">
      <w:pPr>
        <w:suppressAutoHyphens w:val="0"/>
        <w:ind w:firstLine="708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В соответствии с Федеральными законами от 6 октября 2003 г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.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№ 131</w:t>
      </w:r>
      <w:r w:rsidR="00FF4457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- ФЗ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«Об общих принципах организации местного самоуправления в Рос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 xml:space="preserve">сийской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Федера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ции»,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от 4 декабря 2007 г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.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№ 329-ФЗ «О физической куль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 xml:space="preserve">туре и спорте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в Российской Федерации», руководствуясь п.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24 ст.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6 Устава Гря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 xml:space="preserve">зовецкого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муниципаль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ного округа</w:t>
      </w:r>
    </w:p>
    <w:p w:rsidR="003C4278" w:rsidRPr="003C4278" w:rsidRDefault="003C4278" w:rsidP="003C4278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Администрация Грязовецкого муниципального округа ПОСТАНОВЛЯЕТ:</w:t>
      </w:r>
    </w:p>
    <w:p w:rsidR="003C4278" w:rsidRPr="003C4278" w:rsidRDefault="003C4278" w:rsidP="003C4278">
      <w:pPr>
        <w:tabs>
          <w:tab w:val="left" w:pos="-2268"/>
        </w:tabs>
        <w:suppressAutoHyphens w:val="0"/>
        <w:ind w:right="-1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1.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 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Утвердить прилагаемый Порядок формирования календарного плана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физкультурных мероприятий и спортивных мероприятий Грязовецкого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муни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ципального округа.</w:t>
      </w:r>
    </w:p>
    <w:p w:rsidR="003C4278" w:rsidRPr="003C4278" w:rsidRDefault="003C4278" w:rsidP="003C4278">
      <w:pPr>
        <w:tabs>
          <w:tab w:val="left" w:pos="-2268"/>
        </w:tabs>
        <w:suppressAutoHyphens w:val="0"/>
        <w:ind w:right="-1"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2. 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Настоящее постановление подлежит официальному опубликованию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и размещению на официальном сайте Грязовецкого муниципального округа.</w:t>
      </w:r>
    </w:p>
    <w:p w:rsidR="003C4278" w:rsidRPr="003C4278" w:rsidRDefault="003C4278" w:rsidP="003C4278">
      <w:pPr>
        <w:shd w:val="clear" w:color="auto" w:fill="FFFFFF"/>
        <w:suppressAutoHyphens w:val="0"/>
        <w:snapToGrid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19796F" w:rsidRPr="003C4278" w:rsidRDefault="0019796F" w:rsidP="003C4278">
      <w:pPr>
        <w:widowControl w:val="0"/>
        <w:tabs>
          <w:tab w:val="left" w:pos="795"/>
        </w:tabs>
        <w:autoSpaceDN w:val="0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ab/>
      </w:r>
    </w:p>
    <w:p w:rsidR="0019796F" w:rsidRPr="003C4278" w:rsidRDefault="0019796F" w:rsidP="003C4278">
      <w:pPr>
        <w:widowControl w:val="0"/>
        <w:autoSpaceDN w:val="0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AF0653" w:rsidRPr="00AF0653" w:rsidRDefault="00AF0653" w:rsidP="003C4278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AF0653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Глава Грязовецкого муниципального округа                    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</w:t>
      </w:r>
      <w:r w:rsidRPr="00AF0653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</w:t>
      </w:r>
      <w:proofErr w:type="spellStart"/>
      <w:r w:rsidRPr="00AF0653">
        <w:rPr>
          <w:rFonts w:ascii="Liberation Serif" w:eastAsia="Calibri" w:hAnsi="Liberation Serif" w:cs="Liberation Serif"/>
          <w:sz w:val="26"/>
          <w:szCs w:val="26"/>
          <w:lang w:eastAsia="en-US"/>
        </w:rPr>
        <w:t>С.А.Фёкличев</w:t>
      </w:r>
      <w:proofErr w:type="spellEnd"/>
    </w:p>
    <w:p w:rsidR="00AF0653" w:rsidRPr="00AF0653" w:rsidRDefault="00AF0653" w:rsidP="003C4278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AF0653" w:rsidRDefault="00AF0653" w:rsidP="003C4278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C4278" w:rsidRDefault="003C4278" w:rsidP="003C4278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C4278" w:rsidRDefault="003C4278" w:rsidP="003C4278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C4278" w:rsidRDefault="003C4278" w:rsidP="003C4278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C4278" w:rsidRDefault="003C4278" w:rsidP="003C4278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C4278" w:rsidRDefault="003C4278" w:rsidP="003C4278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C4278" w:rsidRDefault="003C4278" w:rsidP="003C4278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C4278" w:rsidRDefault="003C4278" w:rsidP="003C4278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C4278" w:rsidRDefault="003C4278" w:rsidP="003C4278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C4278" w:rsidRDefault="003C4278" w:rsidP="003C4278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C4278" w:rsidRPr="00AF0653" w:rsidRDefault="003C4278" w:rsidP="003C4278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AF0653" w:rsidRPr="00AF0653" w:rsidRDefault="00AF0653" w:rsidP="003C4278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AF0653" w:rsidRPr="00AF0653" w:rsidRDefault="00AF0653" w:rsidP="003C4278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C4278" w:rsidRDefault="003C4278" w:rsidP="003C4278">
      <w:pPr>
        <w:ind w:left="5387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lastRenderedPageBreak/>
        <w:t>УТВЕРЖДЁН</w:t>
      </w:r>
    </w:p>
    <w:p w:rsidR="00AF0653" w:rsidRDefault="003C4278" w:rsidP="003C4278">
      <w:pPr>
        <w:ind w:left="5387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постановлением</w:t>
      </w:r>
      <w:r w:rsidR="00AF0653" w:rsidRPr="00AF0653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администрации </w:t>
      </w:r>
      <w:r w:rsidR="00AF0653" w:rsidRPr="00AF0653">
        <w:rPr>
          <w:rFonts w:ascii="Liberation Serif" w:eastAsia="Calibri" w:hAnsi="Liberation Serif" w:cs="Liberation Serif"/>
          <w:sz w:val="26"/>
          <w:szCs w:val="26"/>
          <w:lang w:eastAsia="en-US"/>
        </w:rPr>
        <w:br/>
        <w:t xml:space="preserve">Грязовецкого муниципального округа </w:t>
      </w:r>
      <w:r w:rsidR="00AF0653" w:rsidRPr="00AF0653">
        <w:rPr>
          <w:rFonts w:ascii="Liberation Serif" w:eastAsia="Calibri" w:hAnsi="Liberation Serif" w:cs="Liberation Serif"/>
          <w:sz w:val="26"/>
          <w:szCs w:val="26"/>
          <w:lang w:eastAsia="en-US"/>
        </w:rPr>
        <w:br/>
        <w:t xml:space="preserve">от </w:t>
      </w:r>
      <w:r w:rsidR="00AF0653">
        <w:rPr>
          <w:rFonts w:ascii="Liberation Serif" w:eastAsia="Calibri" w:hAnsi="Liberation Serif" w:cs="Liberation Serif"/>
          <w:sz w:val="26"/>
          <w:szCs w:val="26"/>
          <w:lang w:eastAsia="en-US"/>
        </w:rPr>
        <w:t>2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8</w:t>
      </w:r>
      <w:r w:rsidR="00AF0653">
        <w:rPr>
          <w:rFonts w:ascii="Liberation Serif" w:eastAsia="Calibri" w:hAnsi="Liberation Serif" w:cs="Liberation Serif"/>
          <w:sz w:val="26"/>
          <w:szCs w:val="26"/>
          <w:lang w:eastAsia="en-US"/>
        </w:rPr>
        <w:t>.12.2023 № 33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54</w:t>
      </w:r>
    </w:p>
    <w:p w:rsidR="003C4278" w:rsidRPr="00AF0653" w:rsidRDefault="003C4278" w:rsidP="003C4278">
      <w:pPr>
        <w:ind w:left="5387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(Приложение)</w:t>
      </w:r>
    </w:p>
    <w:p w:rsidR="00AF0653" w:rsidRPr="003C4278" w:rsidRDefault="00AF0653" w:rsidP="003C4278">
      <w:pPr>
        <w:jc w:val="center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C4278" w:rsidRDefault="003C4278" w:rsidP="003C4278">
      <w:pPr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Порядок </w:t>
      </w:r>
    </w:p>
    <w:p w:rsidR="003C4278" w:rsidRDefault="003C4278" w:rsidP="003C4278">
      <w:pPr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формирования календарного плана физкультурных мероприятий</w:t>
      </w:r>
    </w:p>
    <w:p w:rsidR="003C4278" w:rsidRPr="003C4278" w:rsidRDefault="003C4278" w:rsidP="003C4278">
      <w:pPr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 и спортивных мероприятий Грязовецкого муниципального округа </w:t>
      </w:r>
    </w:p>
    <w:p w:rsidR="003C4278" w:rsidRPr="003C4278" w:rsidRDefault="003C4278" w:rsidP="003C4278">
      <w:pPr>
        <w:suppressAutoHyphens w:val="0"/>
        <w:ind w:left="360"/>
        <w:jc w:val="both"/>
        <w:rPr>
          <w:rFonts w:ascii="Liberation Serif" w:eastAsia="Calibri" w:hAnsi="Liberation Serif" w:cs="Liberation Serif"/>
          <w:sz w:val="16"/>
          <w:szCs w:val="16"/>
          <w:lang w:eastAsia="en-US"/>
        </w:rPr>
      </w:pPr>
    </w:p>
    <w:p w:rsidR="003C4278" w:rsidRPr="003C4278" w:rsidRDefault="003C4278" w:rsidP="003C4278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bookmarkStart w:id="1" w:name="sub_10"/>
      <w:r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I. </w:t>
      </w:r>
      <w:r w:rsidRPr="003C4278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Общие положения</w:t>
      </w:r>
    </w:p>
    <w:p w:rsidR="003C4278" w:rsidRPr="003C4278" w:rsidRDefault="003C4278" w:rsidP="003C4278">
      <w:pPr>
        <w:suppressAutoHyphens w:val="0"/>
        <w:rPr>
          <w:rFonts w:ascii="Liberation Serif" w:eastAsia="Calibri" w:hAnsi="Liberation Serif" w:cs="Liberation Serif"/>
          <w:sz w:val="16"/>
          <w:szCs w:val="16"/>
          <w:lang w:eastAsia="en-US"/>
        </w:rPr>
      </w:pPr>
    </w:p>
    <w:p w:rsidR="003C4278" w:rsidRPr="003C4278" w:rsidRDefault="003C4278" w:rsidP="003C4278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bookmarkStart w:id="2" w:name="sub_1"/>
      <w:bookmarkEnd w:id="1"/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1.</w:t>
      </w:r>
      <w:bookmarkEnd w:id="2"/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 </w:t>
      </w:r>
      <w:proofErr w:type="gramStart"/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Порядок включения физкультурных мероприятий и спортивных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мероприятий в ка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 xml:space="preserve">лендарный план официальных физкультурных мероприятий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и спортивных мероприятий Грязовецкого муниципального округа (далее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соответственно - Порядок, КП) определяет процедуру и условия включения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указанных мероприятий в КП, внесения изменений и до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полнений в КП, основания для отк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а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за во включении физкультурных мероприятий и спор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тивных мероприятий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в КП и исключения указанных м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е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роприятий из КП.</w:t>
      </w:r>
      <w:proofErr w:type="gramEnd"/>
    </w:p>
    <w:p w:rsidR="003C4278" w:rsidRPr="003C4278" w:rsidRDefault="003C4278" w:rsidP="003C4278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bookmarkStart w:id="3" w:name="sub_2"/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2. 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В КП включаются физкультурные и спортивные мероприятия,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финансируемые за счет бюджета округа в рамках реализации муниципальных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программ и за счет иных ис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точников, не запрещенных законодательством Российской Федер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а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ции.</w:t>
      </w:r>
    </w:p>
    <w:p w:rsidR="003C4278" w:rsidRPr="003C4278" w:rsidRDefault="003C4278" w:rsidP="003C4278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3. 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КП утверждается главой Грязовецкого муниципального округа. </w:t>
      </w:r>
      <w:bookmarkStart w:id="4" w:name="sub_3"/>
      <w:bookmarkEnd w:id="3"/>
    </w:p>
    <w:p w:rsidR="003C4278" w:rsidRPr="003C4278" w:rsidRDefault="003C4278" w:rsidP="003C4278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4. 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Основными задачами формирования КП являются:</w:t>
      </w:r>
    </w:p>
    <w:p w:rsidR="003C4278" w:rsidRPr="003C4278" w:rsidRDefault="003C4278" w:rsidP="003C4278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bookmarkStart w:id="5" w:name="sub_31"/>
      <w:bookmarkEnd w:id="4"/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а) 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создание целостной системы физкультурных мероприятий, способствующей раз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витию массового спорта среди различных слоев и социальных групп населения Грязовец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кого муниципального округа Вологодской области;</w:t>
      </w:r>
    </w:p>
    <w:p w:rsidR="003C4278" w:rsidRPr="003C4278" w:rsidRDefault="003C4278" w:rsidP="003C4278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bookmarkStart w:id="6" w:name="sub_32"/>
      <w:bookmarkEnd w:id="5"/>
      <w:proofErr w:type="gramStart"/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б) 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создание целостной системы спортивных мероприятий по видам спорта, включен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ных во Всероссийский реестр видов спорта (далее - ВРВС), в целях развития данных ви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дов спорта, отбора спортсменов в спортивные сборные команды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Грязовецкого муници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 xml:space="preserve">пального округа по соответствующим видам спорта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и обеспечения целенаправленной подготовки спортивных сборных команд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Грязовецкого округа Вологодской области по соответствующим видам спорта для их успешного участия в муниципальных, региональ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 xml:space="preserve">ных, межрегиональных,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всероссийских</w:t>
      </w:r>
      <w:proofErr w:type="gramEnd"/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proofErr w:type="gramStart"/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соревн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о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ваниях</w:t>
      </w:r>
      <w:proofErr w:type="gramEnd"/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;</w:t>
      </w:r>
    </w:p>
    <w:p w:rsidR="003C4278" w:rsidRPr="003C4278" w:rsidRDefault="003C4278" w:rsidP="003C4278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bookmarkStart w:id="7" w:name="sub_33"/>
      <w:bookmarkEnd w:id="6"/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в) 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координация взаимодействия организаторов физкультурных и спортивных меро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приятий.</w:t>
      </w:r>
    </w:p>
    <w:bookmarkEnd w:id="7"/>
    <w:p w:rsidR="003C4278" w:rsidRPr="003C4278" w:rsidRDefault="003C4278" w:rsidP="003C4278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proofErr w:type="gramStart"/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В КП включаются соревнования, способствующие развитию физической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культуры и спорта в </w:t>
      </w:r>
      <w:proofErr w:type="spellStart"/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Грязовецком</w:t>
      </w:r>
      <w:proofErr w:type="spellEnd"/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округе Вологодской области, решению задач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по подготовке спор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 xml:space="preserve">тивных сборных команд Грязовецкого округа Вологодской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области по видам спорта, включенным в ВРВС, к участию в соревнованиях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различного уровня и спортсменов Гря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 xml:space="preserve">зовецкого округа в составах спортивных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сборных команд Вологодской области по видам спорта к участию в других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крупнейших соревнован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и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ях.</w:t>
      </w:r>
      <w:proofErr w:type="gramEnd"/>
    </w:p>
    <w:p w:rsidR="003C4278" w:rsidRPr="003C4278" w:rsidRDefault="003C4278" w:rsidP="003C4278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Условия финансирования из средств бюджета округа физкультурных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мероприятий и спортивных мероприятий, включенных в КП, устанавливаются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в рамках выделенных объ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 xml:space="preserve">емов финансирования и определяются действующим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порядком финансирования за счет средств бюджета округа физкультурных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lastRenderedPageBreak/>
        <w:t>и спортивных мероприятий, включенных в ка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лендарный план официальных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физкультурных и спортивных мер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о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приятий Грязовецкого муниципального округа.</w:t>
      </w:r>
    </w:p>
    <w:p w:rsidR="003C4278" w:rsidRPr="003C4278" w:rsidRDefault="003C4278" w:rsidP="003C4278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5. 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КП имеет следующую структуру и содержание:</w:t>
      </w:r>
    </w:p>
    <w:p w:rsidR="003C4278" w:rsidRPr="003C4278" w:rsidRDefault="003C4278" w:rsidP="003C4278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Раздел 1. «Ф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изкультурные мероприятия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и спортивные мероприятия,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проводимые на территории Грязовецкого муниципального округа»:</w:t>
      </w:r>
    </w:p>
    <w:p w:rsidR="003C4278" w:rsidRPr="003C4278" w:rsidRDefault="003C4278" w:rsidP="003C4278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- 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комплексные, массовые мероприятия, направленные на популяризацию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физической культуры и спорта, здорового образа жизни и активных занятий спортом;</w:t>
      </w:r>
    </w:p>
    <w:p w:rsidR="003C4278" w:rsidRPr="003C4278" w:rsidRDefault="003C4278" w:rsidP="003C4278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-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 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муниципальные, межмуниципальные, региональные, межрегиональные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спортивные мероприятия для всех возрастных групп населения, а также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тренировочные мероприятия по видам спорта;</w:t>
      </w:r>
    </w:p>
    <w:p w:rsidR="003C4278" w:rsidRPr="003C4278" w:rsidRDefault="003C4278" w:rsidP="003C4278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-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 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муниципальные, межмуниципальные, региональные, межрегиональные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физкуль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 xml:space="preserve">турные, комплексные и спортивные мероприятия, направленные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на популяризацию физи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 xml:space="preserve">ческой культуры и здорового образа жизни среди инвалидов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и людей с ограниченными возможностями здоровья, а также тренировочные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мероприятия по адаптивным видам спорта;</w:t>
      </w:r>
    </w:p>
    <w:p w:rsidR="003C4278" w:rsidRPr="003C4278" w:rsidRDefault="003C4278" w:rsidP="003C4278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- 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спортивные мероприятия Всероссийского физкультурно-спортивного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комплекса «Готов к труду и обороне» (ГТО);</w:t>
      </w:r>
    </w:p>
    <w:p w:rsidR="003C4278" w:rsidRPr="003C4278" w:rsidRDefault="003C4278" w:rsidP="003C4278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- мероприятия по обеспечению реализации программ спортивной подготовки по олимпийским, </w:t>
      </w:r>
      <w:proofErr w:type="spellStart"/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паралимпийским</w:t>
      </w:r>
      <w:proofErr w:type="spellEnd"/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и не олимпийским видам спорта, а также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тренировочные мероприятия по видам спорта.</w:t>
      </w:r>
    </w:p>
    <w:p w:rsidR="003C4278" w:rsidRPr="003C4278" w:rsidRDefault="003C4278" w:rsidP="003C4278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Раздел 2. «Выездные мероприятия по олимпийским и не олимпийским видам спорта, тренировочные мероприятия по видам спорта»:</w:t>
      </w:r>
    </w:p>
    <w:p w:rsidR="003C4278" w:rsidRPr="003C4278" w:rsidRDefault="003C4278" w:rsidP="003C4278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- выездные мероприятия по олимпийским, </w:t>
      </w:r>
      <w:proofErr w:type="spellStart"/>
      <w:r w:rsidR="003C731A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паралимпийским</w:t>
      </w:r>
      <w:proofErr w:type="spellEnd"/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и не олимпи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й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ским видам спорта, тренировочные мероприятия по видам спорта;</w:t>
      </w:r>
    </w:p>
    <w:p w:rsidR="003C4278" w:rsidRPr="003C4278" w:rsidRDefault="003C4278" w:rsidP="003C4278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- мероприятия по подготовке спортивных сборных команд округа.</w:t>
      </w:r>
    </w:p>
    <w:p w:rsidR="003C4278" w:rsidRPr="003C4278" w:rsidRDefault="003C731A" w:rsidP="003C4278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bookmarkStart w:id="8" w:name="sub_5"/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6. 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Физкультурные мероприятия и спортивные мероприятия располагаются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в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хроно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логическом порядке.</w:t>
      </w:r>
    </w:p>
    <w:p w:rsidR="003C4278" w:rsidRPr="003C4278" w:rsidRDefault="003C731A" w:rsidP="003C4278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7. 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Каждому мероприятию присваивается порядковый номер.</w:t>
      </w:r>
    </w:p>
    <w:p w:rsidR="003C4278" w:rsidRPr="003C4278" w:rsidRDefault="003C731A" w:rsidP="003C4278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8. 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Для уточнения источника финансирования используются следующие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обозначения:</w:t>
      </w:r>
    </w:p>
    <w:p w:rsidR="003C4278" w:rsidRPr="003C4278" w:rsidRDefault="003C4278" w:rsidP="003C4278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&lt;*&gt; - частичное или полное финансирование за счет средств бюджета округа;</w:t>
      </w:r>
    </w:p>
    <w:p w:rsidR="003C4278" w:rsidRPr="003C4278" w:rsidRDefault="003C4278" w:rsidP="003C4278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&lt;**&gt; - без финансирования из средств бюджета округа.</w:t>
      </w:r>
    </w:p>
    <w:p w:rsidR="003C4278" w:rsidRPr="003C4278" w:rsidRDefault="003C731A" w:rsidP="003C4278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9. 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КП на 2024 год утверждается распоряжением администрации Грязовецкого муниципального округа в срок до 31 декабря 2023 г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.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, и размещается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           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на официальном сайте Грязовецкого муниципального округа.</w:t>
      </w:r>
    </w:p>
    <w:bookmarkEnd w:id="8"/>
    <w:p w:rsidR="003C4278" w:rsidRPr="003C4278" w:rsidRDefault="003C731A" w:rsidP="003C4278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10. 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КП на 2025 и последующие годы утверждается распоряжением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администрации Грязовецкого муниципального района не позднее 25 декабря,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предшествующего соответ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 xml:space="preserve">ствующему календарному году, и размещается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       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на официальном сайте Гряз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о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вецкого муни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ципального округа.</w:t>
      </w:r>
    </w:p>
    <w:p w:rsidR="003C4278" w:rsidRPr="003C731A" w:rsidRDefault="003C4278" w:rsidP="003C4278">
      <w:pPr>
        <w:suppressAutoHyphens w:val="0"/>
        <w:ind w:firstLine="567"/>
        <w:jc w:val="both"/>
        <w:rPr>
          <w:rFonts w:ascii="Liberation Serif" w:eastAsia="Calibri" w:hAnsi="Liberation Serif" w:cs="Liberation Serif"/>
          <w:sz w:val="16"/>
          <w:szCs w:val="16"/>
          <w:lang w:eastAsia="en-US"/>
        </w:rPr>
      </w:pPr>
    </w:p>
    <w:p w:rsidR="003C4278" w:rsidRPr="003C731A" w:rsidRDefault="003C4278" w:rsidP="003C731A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bookmarkStart w:id="9" w:name="sub_20"/>
      <w:r w:rsidRPr="003C731A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II. Порядок включения в КП физкультурных мероприятий</w:t>
      </w:r>
    </w:p>
    <w:p w:rsidR="003C4278" w:rsidRDefault="003C4278" w:rsidP="003C731A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3C731A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и спортивных мероприятий</w:t>
      </w:r>
    </w:p>
    <w:p w:rsidR="003C731A" w:rsidRPr="003C731A" w:rsidRDefault="003C731A" w:rsidP="003C731A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 w:cs="Liberation Serif"/>
          <w:sz w:val="16"/>
          <w:szCs w:val="16"/>
          <w:lang w:eastAsia="en-US"/>
        </w:rPr>
      </w:pPr>
    </w:p>
    <w:p w:rsidR="003C4278" w:rsidRPr="003C4278" w:rsidRDefault="003C4278" w:rsidP="003C731A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bookmarkStart w:id="10" w:name="sub_100"/>
      <w:bookmarkEnd w:id="9"/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1.</w:t>
      </w:r>
      <w:bookmarkEnd w:id="10"/>
      <w:r w:rsidR="003C731A">
        <w:rPr>
          <w:rFonts w:ascii="Liberation Serif" w:eastAsia="Calibri" w:hAnsi="Liberation Serif" w:cs="Liberation Serif"/>
          <w:sz w:val="26"/>
          <w:szCs w:val="26"/>
          <w:lang w:eastAsia="en-US"/>
        </w:rPr>
        <w:t> </w:t>
      </w:r>
      <w:proofErr w:type="gramStart"/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Приоритетным является включение физкультурных мероприятий </w:t>
      </w:r>
      <w:r w:rsidR="003C731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и спортивных мероприятий, входящих в перечень официальных физкультурных </w:t>
      </w:r>
      <w:r w:rsidR="003C731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мероприятий и спор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тивных мероприятий, подлежащих обязательному ежегодному включению в Единый ка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 xml:space="preserve">лендарный план межрегиональных, всероссийских </w:t>
      </w:r>
      <w:r w:rsidR="003C731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и междунаро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д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ных физкультурных ме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роприятий и спортивных мероприятий, а также</w:t>
      </w:r>
      <w:r w:rsidR="003C731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в план  физкультурных мероприятий и спортивных мероприятий субъектов </w:t>
      </w:r>
      <w:r w:rsidR="003C731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lastRenderedPageBreak/>
        <w:t>Российской Федерации и муниципальных образова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 xml:space="preserve">ний, утвержденный </w:t>
      </w:r>
      <w:r w:rsidR="003C731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распоряжением Правительства Росси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й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ской Федерации от 24.11.2015 № 2390-р.</w:t>
      </w:r>
      <w:proofErr w:type="gramEnd"/>
    </w:p>
    <w:p w:rsidR="003C4278" w:rsidRPr="003C4278" w:rsidRDefault="003C731A" w:rsidP="003C731A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bookmarkStart w:id="11" w:name="sub_13"/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2. 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В КП включаются следующие физкультурные мероприятия и спортивные меро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приятия, в том числе комплексные мероприятия:</w:t>
      </w:r>
    </w:p>
    <w:p w:rsidR="003C4278" w:rsidRPr="003C4278" w:rsidRDefault="003C4278" w:rsidP="003C731A">
      <w:pPr>
        <w:tabs>
          <w:tab w:val="left" w:pos="993"/>
        </w:tabs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а)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международные, всероссийские, межрегиональные физкультурные меропр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и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я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тия и спортивные мероприятия - в случае участия спортсменов Грязовецкого мун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и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ципаль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ного округа или при условии проведения на территории Грязовецкого мун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и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ципального округа, в рамках выделенного финансирования;</w:t>
      </w:r>
    </w:p>
    <w:p w:rsidR="003C4278" w:rsidRPr="003C4278" w:rsidRDefault="003C4278" w:rsidP="003C731A">
      <w:pPr>
        <w:tabs>
          <w:tab w:val="left" w:pos="993"/>
        </w:tabs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в)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областные физкультурные мероприятия и спортивные мероприятия;</w:t>
      </w:r>
    </w:p>
    <w:p w:rsidR="003C4278" w:rsidRPr="003C4278" w:rsidRDefault="003C4278" w:rsidP="003C731A">
      <w:pPr>
        <w:tabs>
          <w:tab w:val="left" w:pos="993"/>
        </w:tabs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г)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межмуниципальные физкультурные мероприятия и спортивные меропри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я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тия;</w:t>
      </w:r>
    </w:p>
    <w:p w:rsidR="003C4278" w:rsidRPr="003C4278" w:rsidRDefault="003C4278" w:rsidP="003C731A">
      <w:pPr>
        <w:tabs>
          <w:tab w:val="left" w:pos="993"/>
        </w:tabs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д)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муниципальные физкультурные мероприятия и спортивные мероприятия;</w:t>
      </w:r>
    </w:p>
    <w:p w:rsidR="003C4278" w:rsidRPr="003C4278" w:rsidRDefault="003C4278" w:rsidP="003C731A">
      <w:pPr>
        <w:tabs>
          <w:tab w:val="left" w:pos="993"/>
        </w:tabs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е)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тренировочные мероприятия спортивных сборных команд округа, организуе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 xml:space="preserve">мые для их подготовки к официальным областным спортивным соревнованиям </w:t>
      </w:r>
      <w:r w:rsidR="003C731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в ц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е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лях дости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жения высоких спортивных результатов.</w:t>
      </w:r>
    </w:p>
    <w:p w:rsidR="003C4278" w:rsidRPr="003C4278" w:rsidRDefault="003C731A" w:rsidP="003C731A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3. 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Приоритетным является включение физкультурных мероприятий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     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и спортивных мероприятий, входящих в КП официальных физкультурных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     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мероприятий Вологодской области, а также включенных в Единый календарный план межр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е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гиональных физкультур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ных и спортивных мероприятий.</w:t>
      </w:r>
    </w:p>
    <w:p w:rsidR="003C4278" w:rsidRPr="003C4278" w:rsidRDefault="003C731A" w:rsidP="003C731A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4. 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В КП включаются спортивные мероприятия, которые проводятся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      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в соответствии с Положением о Единой всероссийской спортивной классификации, утвержденным прика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зом Министерства РФ от 19 декабря 2022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г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.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№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1255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.</w:t>
      </w:r>
    </w:p>
    <w:bookmarkEnd w:id="11"/>
    <w:p w:rsidR="003C4278" w:rsidRPr="003C4278" w:rsidRDefault="003C731A" w:rsidP="003C731A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5. 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Предложения (ходатайство) для включения физкультурных мероприятий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и спор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тивных мероприятий по форме согласно приложению к порядку с указанием названий ме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роприятий, согласованных сроков и мест проведения представляются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в Управление по культуре, спорту и туризму администрации округа (далее -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Управление) не позднее 1 де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кабря предшествующего года:</w:t>
      </w:r>
    </w:p>
    <w:p w:rsidR="003C4278" w:rsidRPr="003C4278" w:rsidRDefault="003C4278" w:rsidP="003C731A">
      <w:pPr>
        <w:tabs>
          <w:tab w:val="left" w:pos="993"/>
        </w:tabs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а)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физкультурно-спортивными организациями;</w:t>
      </w:r>
    </w:p>
    <w:p w:rsidR="003C4278" w:rsidRPr="003C4278" w:rsidRDefault="003C4278" w:rsidP="003C731A">
      <w:pPr>
        <w:tabs>
          <w:tab w:val="left" w:pos="993"/>
        </w:tabs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б)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спортивными федерациями по видам спорта;</w:t>
      </w:r>
    </w:p>
    <w:p w:rsidR="003C4278" w:rsidRPr="003C4278" w:rsidRDefault="003C4278" w:rsidP="003C731A">
      <w:pPr>
        <w:tabs>
          <w:tab w:val="left" w:pos="993"/>
        </w:tabs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в)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государственными (муниципальными) учреждениями;</w:t>
      </w:r>
    </w:p>
    <w:p w:rsidR="003C4278" w:rsidRPr="003C4278" w:rsidRDefault="003C4278" w:rsidP="003C731A">
      <w:pPr>
        <w:tabs>
          <w:tab w:val="left" w:pos="993"/>
        </w:tabs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г)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органами местного самоуправления.</w:t>
      </w:r>
    </w:p>
    <w:p w:rsidR="003C4278" w:rsidRPr="003C4278" w:rsidRDefault="003C4278" w:rsidP="003C731A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Предложения по включению физкультурных мероприятий и спортивных</w:t>
      </w:r>
      <w:r w:rsidR="003C731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мероприя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тий представляются в Управление с сопроводительным письмом</w:t>
      </w:r>
      <w:r w:rsidR="003C731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за подписью главы Гр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я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зовецкого муниципальног</w:t>
      </w:r>
      <w:r w:rsidR="003C731A">
        <w:rPr>
          <w:rFonts w:ascii="Liberation Serif" w:eastAsia="Calibri" w:hAnsi="Liberation Serif" w:cs="Liberation Serif"/>
          <w:sz w:val="26"/>
          <w:szCs w:val="26"/>
          <w:lang w:eastAsia="en-US"/>
        </w:rPr>
        <w:t>о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округа.</w:t>
      </w:r>
    </w:p>
    <w:p w:rsidR="003C4278" w:rsidRPr="003C4278" w:rsidRDefault="003C731A" w:rsidP="003C731A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6. 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Целесообразность включения физкультурных мероприятий и спортивных меро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приятий в КП определяется с учетом:</w:t>
      </w:r>
    </w:p>
    <w:p w:rsidR="003C4278" w:rsidRPr="003C4278" w:rsidRDefault="003C4278" w:rsidP="003C4278">
      <w:pPr>
        <w:suppressAutoHyphens w:val="0"/>
        <w:ind w:firstLine="567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охвата групп населения;</w:t>
      </w:r>
    </w:p>
    <w:p w:rsidR="003C4278" w:rsidRPr="003C4278" w:rsidRDefault="003C4278" w:rsidP="003C4278">
      <w:pPr>
        <w:suppressAutoHyphens w:val="0"/>
        <w:ind w:firstLine="567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общественной значимости физкультурного мероприятия;</w:t>
      </w:r>
    </w:p>
    <w:p w:rsidR="003C4278" w:rsidRPr="003C4278" w:rsidRDefault="003C4278" w:rsidP="003C4278">
      <w:pPr>
        <w:suppressAutoHyphens w:val="0"/>
        <w:ind w:firstLine="567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специфики физкультурного мероприятия;</w:t>
      </w:r>
    </w:p>
    <w:p w:rsidR="003C4278" w:rsidRPr="003C4278" w:rsidRDefault="003C4278" w:rsidP="003C4278">
      <w:pPr>
        <w:suppressAutoHyphens w:val="0"/>
        <w:ind w:firstLine="567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обоснований, представленных организаторами физкультурного мероприятия;</w:t>
      </w:r>
    </w:p>
    <w:p w:rsidR="003C4278" w:rsidRPr="003C4278" w:rsidRDefault="003C4278" w:rsidP="003C4278">
      <w:pPr>
        <w:suppressAutoHyphens w:val="0"/>
        <w:ind w:firstLine="567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привлечения организаторами физкультурного мероприятия средств </w:t>
      </w:r>
      <w:r w:rsidR="003C731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из внебюджет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ных средств;</w:t>
      </w:r>
    </w:p>
    <w:p w:rsidR="003C4278" w:rsidRPr="003C4278" w:rsidRDefault="003C4278" w:rsidP="003C4278">
      <w:pPr>
        <w:suppressAutoHyphens w:val="0"/>
        <w:ind w:firstLine="567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эффективности использования бюджетного финансирования.</w:t>
      </w:r>
    </w:p>
    <w:p w:rsidR="003C4278" w:rsidRPr="003C4278" w:rsidRDefault="003C731A" w:rsidP="003C731A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7. 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Физкультурные мероприятия и спортивные мероприятия не включаются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в КП в следующих случаях:</w:t>
      </w:r>
    </w:p>
    <w:p w:rsidR="003C4278" w:rsidRPr="003C4278" w:rsidRDefault="003C4278" w:rsidP="003C731A">
      <w:pPr>
        <w:tabs>
          <w:tab w:val="left" w:pos="993"/>
        </w:tabs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а)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 xml:space="preserve">представление документов, не соответствующих главе II Порядка, или </w:t>
      </w:r>
      <w:r w:rsidR="003C731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с нару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ше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нием срока их подачи, установленного пунктом 4 Порядка;</w:t>
      </w:r>
    </w:p>
    <w:p w:rsidR="003C4278" w:rsidRPr="003C4278" w:rsidRDefault="003C4278" w:rsidP="003C731A">
      <w:pPr>
        <w:tabs>
          <w:tab w:val="left" w:pos="993"/>
        </w:tabs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б)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несоответствие заявляемого мероприятия пункту 3 Порядка;</w:t>
      </w:r>
    </w:p>
    <w:p w:rsidR="003C4278" w:rsidRPr="003C4278" w:rsidRDefault="003C4278" w:rsidP="003C731A">
      <w:pPr>
        <w:tabs>
          <w:tab w:val="left" w:pos="993"/>
        </w:tabs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lastRenderedPageBreak/>
        <w:t>в)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выявление в материалах, представленных организациями, указанными</w:t>
      </w:r>
      <w:r w:rsidR="003C731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в пункте 4, недостоверной или искаженной информации;</w:t>
      </w:r>
    </w:p>
    <w:p w:rsidR="003C4278" w:rsidRPr="003C4278" w:rsidRDefault="003C4278" w:rsidP="003C731A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г) </w:t>
      </w:r>
      <w:proofErr w:type="spellStart"/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непредоставление</w:t>
      </w:r>
      <w:proofErr w:type="spellEnd"/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организациями, указанными в пункте 4, отчета </w:t>
      </w:r>
      <w:proofErr w:type="gramStart"/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о</w:t>
      </w:r>
      <w:proofErr w:type="gramEnd"/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провод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и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мых ими ранее физкультурных мероприятий или спортивных мероприятий.</w:t>
      </w:r>
    </w:p>
    <w:p w:rsidR="003C4278" w:rsidRPr="003C4278" w:rsidRDefault="003C731A" w:rsidP="003C731A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8. 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КП утверждается распоряжением администрации Грязовецкого муниципал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ь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ного округа.</w:t>
      </w:r>
    </w:p>
    <w:p w:rsidR="003C4278" w:rsidRPr="003C731A" w:rsidRDefault="003C4278" w:rsidP="003C731A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bookmarkStart w:id="12" w:name="sub_30"/>
      <w:r w:rsidRPr="003C731A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III. Внесение изменений и дополнений в КП</w:t>
      </w:r>
    </w:p>
    <w:bookmarkEnd w:id="12"/>
    <w:p w:rsidR="003C4278" w:rsidRPr="003C731A" w:rsidRDefault="003C4278" w:rsidP="003C4278">
      <w:pPr>
        <w:suppressAutoHyphens w:val="0"/>
        <w:jc w:val="both"/>
        <w:rPr>
          <w:rFonts w:ascii="Liberation Serif" w:eastAsia="Calibri" w:hAnsi="Liberation Serif" w:cs="Liberation Serif"/>
          <w:sz w:val="16"/>
          <w:szCs w:val="16"/>
          <w:lang w:eastAsia="en-US"/>
        </w:rPr>
      </w:pPr>
    </w:p>
    <w:p w:rsidR="003C4278" w:rsidRPr="003C4278" w:rsidRDefault="003C731A" w:rsidP="003C731A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bookmarkStart w:id="13" w:name="sub_200"/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1. 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Изменения и дополнения в КП вносятся в следующих случаях:</w:t>
      </w:r>
    </w:p>
    <w:p w:rsidR="003C4278" w:rsidRPr="003C4278" w:rsidRDefault="003C4278" w:rsidP="003C731A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bookmarkStart w:id="14" w:name="sub_201"/>
      <w:bookmarkEnd w:id="13"/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а)</w:t>
      </w:r>
      <w:bookmarkStart w:id="15" w:name="sub_271"/>
      <w:bookmarkEnd w:id="14"/>
      <w:r w:rsidR="003C731A">
        <w:rPr>
          <w:rFonts w:ascii="Liberation Serif" w:eastAsia="Calibri" w:hAnsi="Liberation Serif" w:cs="Liberation Serif"/>
          <w:sz w:val="26"/>
          <w:szCs w:val="26"/>
          <w:lang w:eastAsia="en-US"/>
        </w:rPr>
        <w:t> 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изменение сроков и (или) мест проведения муниципальн</w:t>
      </w:r>
      <w:r w:rsidR="003C731A">
        <w:rPr>
          <w:rFonts w:ascii="Liberation Serif" w:eastAsia="Calibri" w:hAnsi="Liberation Serif" w:cs="Liberation Serif"/>
          <w:sz w:val="26"/>
          <w:szCs w:val="26"/>
          <w:lang w:eastAsia="en-US"/>
        </w:rPr>
        <w:t>ых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, </w:t>
      </w:r>
      <w:r w:rsidR="003C731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межмуниципальных, областных, межрегиональных, всероссийских спортивных с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о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ревнований или о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т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мена дан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ных мероприятий;</w:t>
      </w:r>
    </w:p>
    <w:p w:rsidR="003C4278" w:rsidRPr="003C4278" w:rsidRDefault="003C4278" w:rsidP="003C731A">
      <w:pPr>
        <w:tabs>
          <w:tab w:val="left" w:pos="993"/>
        </w:tabs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б)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 xml:space="preserve">включение (исключение) соревнований в </w:t>
      </w:r>
      <w:proofErr w:type="gramStart"/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областной</w:t>
      </w:r>
      <w:proofErr w:type="gramEnd"/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КП;</w:t>
      </w:r>
    </w:p>
    <w:p w:rsidR="003C4278" w:rsidRPr="003C4278" w:rsidRDefault="003C4278" w:rsidP="003C731A">
      <w:pPr>
        <w:tabs>
          <w:tab w:val="left" w:pos="993"/>
        </w:tabs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в)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 xml:space="preserve">получение, приостановление, отзыв государственной аккредитации </w:t>
      </w:r>
      <w:r w:rsidR="003C731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региональ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ной спортивной федерации, проводящей физкультурное или спортивное меро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приятие;</w:t>
      </w:r>
    </w:p>
    <w:p w:rsidR="003C4278" w:rsidRPr="003C4278" w:rsidRDefault="003C4278" w:rsidP="003C731A">
      <w:pPr>
        <w:tabs>
          <w:tab w:val="left" w:pos="993"/>
        </w:tabs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г)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изменение условий проведения мероприятия - для внесения изменений</w:t>
      </w:r>
    </w:p>
    <w:p w:rsidR="003C4278" w:rsidRPr="003C4278" w:rsidRDefault="003C4278" w:rsidP="003C731A">
      <w:pPr>
        <w:tabs>
          <w:tab w:val="left" w:pos="993"/>
        </w:tabs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сроков и (или) мест проведения физкультурного мероприятия или спортивного меро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приятия;</w:t>
      </w:r>
    </w:p>
    <w:p w:rsidR="003C4278" w:rsidRPr="003C4278" w:rsidRDefault="003C4278" w:rsidP="003C731A">
      <w:pPr>
        <w:tabs>
          <w:tab w:val="left" w:pos="993"/>
        </w:tabs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д)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изменение условий финансирования физкультурных мероприятий</w:t>
      </w:r>
      <w:r w:rsidR="003C731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и спортив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ных ме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роприятий или финансирования муниципальной программы;</w:t>
      </w:r>
    </w:p>
    <w:p w:rsidR="003C4278" w:rsidRPr="003C4278" w:rsidRDefault="003C4278" w:rsidP="003C731A">
      <w:pPr>
        <w:tabs>
          <w:tab w:val="left" w:pos="993"/>
        </w:tabs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е)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перенос или отмена физкультурного мероприятия, спортивного мероприятия по по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годным условиям или другим уважительным причинам;</w:t>
      </w:r>
    </w:p>
    <w:p w:rsidR="003C4278" w:rsidRPr="003C4278" w:rsidRDefault="003C4278" w:rsidP="003C731A">
      <w:pPr>
        <w:tabs>
          <w:tab w:val="left" w:pos="993"/>
        </w:tabs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ж)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отсутствие (наличие) официального вызова на межрегиональное, всероссий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ское или международное физкультурное или спортивное мероприятие;</w:t>
      </w:r>
    </w:p>
    <w:p w:rsidR="003C4278" w:rsidRPr="003C4278" w:rsidRDefault="003C4278" w:rsidP="003C731A">
      <w:pPr>
        <w:tabs>
          <w:tab w:val="left" w:pos="993"/>
        </w:tabs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з)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включение (исключение) физкультурного, спортивного или тренировочного м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е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ро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приятия в случае обоснованной необходимости по ходатайству, предложениям физ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культурных учреждений, по инициативе Администрации в рамках об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щего лимита средств бюджета округа, выделяемых на реализацию КП в текущем году.</w:t>
      </w:r>
    </w:p>
    <w:p w:rsidR="003C4278" w:rsidRPr="003C4278" w:rsidRDefault="00BE6E20" w:rsidP="003C731A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2. 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Дополнения в части включения муниципальных, областных, межмуниц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и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пальных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 xml:space="preserve">физкультурных мероприятий или спортивных мероприятий в КП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вносятся по иници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а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 xml:space="preserve">тиве организаций, указанных в разделе II настоящего Порядка,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не </w:t>
      </w:r>
      <w:proofErr w:type="gramStart"/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позднее</w:t>
      </w:r>
      <w:proofErr w:type="gramEnd"/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чем за 15 рабочих дней до даты проведения физкультурного мероприятия, спо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р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тивного меропри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ятия.</w:t>
      </w:r>
    </w:p>
    <w:p w:rsidR="003C4278" w:rsidRPr="003C4278" w:rsidRDefault="003C4278" w:rsidP="003C731A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Изменения в КП в части уточнения даты, места и сроков проведения </w:t>
      </w:r>
      <w:r w:rsidR="00BE6E20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муниципальных, областных, межмуниципальных физкультурных мероприятий </w:t>
      </w:r>
      <w:r w:rsidR="00BE6E20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или спортивных мероприя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тий вносятся по инициативе организаций, указанных</w:t>
      </w:r>
      <w:r w:rsidR="00BE6E20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в разделе II настоящего Порядка, или Администрации не </w:t>
      </w:r>
      <w:proofErr w:type="gramStart"/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позднее</w:t>
      </w:r>
      <w:proofErr w:type="gramEnd"/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чем за 15 рабочих дней до даты пр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о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ведения физкультурного мероприятия, спортивного мероприятия.</w:t>
      </w:r>
    </w:p>
    <w:p w:rsidR="003C4278" w:rsidRPr="003C4278" w:rsidRDefault="00BE6E20" w:rsidP="003C731A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3. 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Дополнения и изменения в КП в части включения межмуниципальных,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областных, межрегиональных, всероссийских физкультурных мероприятий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или спортивных меропри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 xml:space="preserve">ятий вносятся по инициативе организаций, указанных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 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в разделе II настоящего Порядка, не позднее 7 дней до даты проведения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             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физкультурного мер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о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приятия, спортивного мероприя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тия.</w:t>
      </w:r>
    </w:p>
    <w:p w:rsidR="003C4278" w:rsidRPr="003C4278" w:rsidRDefault="00BE6E20" w:rsidP="003C731A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4. 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Предложения по внесению дополнений в КП представляются в Управление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с обоснованием необходимости внесения соответствующих дополнений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 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с соблюдением процедуры, определенной Порядком для включения физкультурных меропр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и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ятий и спор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тивных мероприятий в КП соответственно.</w:t>
      </w:r>
    </w:p>
    <w:p w:rsidR="003C4278" w:rsidRPr="003C4278" w:rsidRDefault="00BE6E20" w:rsidP="003C731A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lastRenderedPageBreak/>
        <w:t>5. 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К предложению о внесении изменений и (или) дополнений в КП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  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на основании подпункта «а» пункта 1 раздела III настоящего Порядка прилагается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к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о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пия календарного плана Департамента физической культуры и спорта Вологодской обл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а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сти, подтверждаю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щего необходимость внесения соответствующих изменений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и (или) допо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л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нений в КП.</w:t>
      </w:r>
    </w:p>
    <w:p w:rsidR="003C4278" w:rsidRPr="003C4278" w:rsidRDefault="00BE6E20" w:rsidP="003C731A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6. 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Изменения и дополнения в КП утверждаются распоряжением администрации Гря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зовецкого муниципального округа путем изложения в новой редакции.</w:t>
      </w:r>
    </w:p>
    <w:p w:rsidR="003C4278" w:rsidRPr="003C4278" w:rsidRDefault="00BE6E20" w:rsidP="003C731A">
      <w:pPr>
        <w:suppressAutoHyphens w:val="0"/>
        <w:ind w:firstLine="709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7. 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Изменения и дополнения в КП не вносятся в следующих случаях:</w:t>
      </w:r>
    </w:p>
    <w:p w:rsidR="003C4278" w:rsidRPr="003C4278" w:rsidRDefault="003C4278" w:rsidP="003C731A">
      <w:pPr>
        <w:tabs>
          <w:tab w:val="left" w:pos="993"/>
        </w:tabs>
        <w:suppressAutoHyphens w:val="0"/>
        <w:ind w:firstLine="709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а)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 xml:space="preserve">представление документов, не соответствующих главам II и III Порядка, </w:t>
      </w:r>
      <w:r w:rsidR="00BE6E20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или с нарушением срока их подачи;</w:t>
      </w:r>
    </w:p>
    <w:p w:rsidR="003C4278" w:rsidRPr="003C4278" w:rsidRDefault="003C4278" w:rsidP="003C731A">
      <w:pPr>
        <w:tabs>
          <w:tab w:val="left" w:pos="993"/>
        </w:tabs>
        <w:suppressAutoHyphens w:val="0"/>
        <w:ind w:firstLine="709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б)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не нарушена целостность ассигнований на данное мероприятие;</w:t>
      </w:r>
    </w:p>
    <w:p w:rsidR="003C4278" w:rsidRPr="003C4278" w:rsidRDefault="003C4278" w:rsidP="003C731A">
      <w:pPr>
        <w:tabs>
          <w:tab w:val="left" w:pos="993"/>
        </w:tabs>
        <w:suppressAutoHyphens w:val="0"/>
        <w:ind w:firstLine="709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в)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несоответствие заявляемых изменений и (или) дополнений Порядку.</w:t>
      </w:r>
    </w:p>
    <w:p w:rsidR="003C4278" w:rsidRPr="00BE6E20" w:rsidRDefault="003C4278" w:rsidP="003C4278">
      <w:pPr>
        <w:suppressAutoHyphens w:val="0"/>
        <w:ind w:firstLine="567"/>
        <w:jc w:val="both"/>
        <w:rPr>
          <w:rFonts w:ascii="Liberation Serif" w:eastAsia="Calibri" w:hAnsi="Liberation Serif" w:cs="Liberation Serif"/>
          <w:sz w:val="16"/>
          <w:szCs w:val="16"/>
          <w:lang w:eastAsia="en-US"/>
        </w:rPr>
      </w:pPr>
    </w:p>
    <w:p w:rsidR="003C4278" w:rsidRPr="00BE6E20" w:rsidRDefault="003C4278" w:rsidP="00BE6E2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bookmarkStart w:id="16" w:name="sub_40"/>
      <w:bookmarkEnd w:id="15"/>
      <w:r w:rsidRPr="00BE6E20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IV. Исключение физкультурных мероприятий</w:t>
      </w:r>
    </w:p>
    <w:p w:rsidR="003C4278" w:rsidRPr="00BE6E20" w:rsidRDefault="003C4278" w:rsidP="00BE6E2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BE6E20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или спортивных мероприятий из КП</w:t>
      </w:r>
    </w:p>
    <w:p w:rsidR="003C4278" w:rsidRPr="00BE6E20" w:rsidRDefault="003C4278" w:rsidP="003C4278">
      <w:pPr>
        <w:suppressAutoHyphens w:val="0"/>
        <w:rPr>
          <w:rFonts w:ascii="Liberation Serif" w:eastAsia="Calibri" w:hAnsi="Liberation Serif" w:cs="Liberation Serif"/>
          <w:sz w:val="16"/>
          <w:szCs w:val="16"/>
          <w:lang w:eastAsia="en-US"/>
        </w:rPr>
      </w:pPr>
    </w:p>
    <w:bookmarkEnd w:id="16"/>
    <w:p w:rsidR="003C4278" w:rsidRPr="003C4278" w:rsidRDefault="00BE6E20" w:rsidP="003C4278">
      <w:pPr>
        <w:suppressAutoHyphens w:val="0"/>
        <w:ind w:firstLine="567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1. 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Физкультурное мероприятие, спортивное мероприятие исключается из КП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в сле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дующих случаях:</w:t>
      </w:r>
    </w:p>
    <w:p w:rsidR="003C4278" w:rsidRPr="003C4278" w:rsidRDefault="003C4278" w:rsidP="00BE6E20">
      <w:pPr>
        <w:tabs>
          <w:tab w:val="left" w:pos="993"/>
        </w:tabs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а)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исключение вида спорта, спортивной дисциплины из второго или четвертого раз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дела ВРВС - для спортивных мероприятий;</w:t>
      </w:r>
    </w:p>
    <w:p w:rsidR="003C4278" w:rsidRPr="003C4278" w:rsidRDefault="003C4278" w:rsidP="00BE6E20">
      <w:pPr>
        <w:tabs>
          <w:tab w:val="left" w:pos="993"/>
        </w:tabs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б)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 xml:space="preserve">отзыв государственной аккредитации - для физкультурных мероприятий </w:t>
      </w:r>
      <w:r w:rsidR="00BE6E20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и спортив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ных мероприятий, проводимых общероссийскими и региональными</w:t>
      </w:r>
      <w:r w:rsidR="00BE6E20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спортивными ф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е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дерациями;</w:t>
      </w:r>
    </w:p>
    <w:p w:rsidR="003C4278" w:rsidRPr="003C4278" w:rsidRDefault="003C4278" w:rsidP="00BE6E20">
      <w:pPr>
        <w:tabs>
          <w:tab w:val="left" w:pos="993"/>
        </w:tabs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в)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 xml:space="preserve">отсутствие утвержденного положения о муниципальном, областном, </w:t>
      </w:r>
      <w:r w:rsidR="00BE6E20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межрегиональ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 xml:space="preserve">ном или всероссийском физкультурном мероприятии, спортивном </w:t>
      </w:r>
      <w:r w:rsidR="00BE6E20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меропри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ятии за месяц до даты его проведения;</w:t>
      </w:r>
    </w:p>
    <w:p w:rsidR="003C4278" w:rsidRPr="003C4278" w:rsidRDefault="003C4278" w:rsidP="00BE6E20">
      <w:pPr>
        <w:tabs>
          <w:tab w:val="left" w:pos="993"/>
        </w:tabs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г)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 xml:space="preserve">не проведение мероприятия или добровольный отказ от проведения </w:t>
      </w:r>
      <w:r w:rsidR="00BE6E20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мероприятия органа или организации, </w:t>
      </w:r>
      <w:proofErr w:type="gramStart"/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указанных</w:t>
      </w:r>
      <w:proofErr w:type="gramEnd"/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в разделе II настоящего Порядка.</w:t>
      </w:r>
    </w:p>
    <w:p w:rsidR="003C4278" w:rsidRPr="003C4278" w:rsidRDefault="003C4278" w:rsidP="00BE6E20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Перераспределение не израсходованных на мероприятие средств</w:t>
      </w:r>
      <w:r w:rsidR="00BE6E20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осуществляется на основании предложений (ходатайств) в течение 15 рабочих дней после окончания 1, 2 и 3 кварталов текущего года. Для этого ответственные</w:t>
      </w:r>
      <w:r w:rsidR="00BE6E20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за выполнение мероприятий КП направляют в Управление в срок до первого числа следующего квартала текущего года предложения (ходатайство) для включения </w:t>
      </w:r>
      <w:r w:rsidR="00BE6E20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спортивных мероприятий по форме согласно приложению, к Порядку с указанием назв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а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ний мероприятий, согласованных сроков и мест проведения, примерной сметы (сто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и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мости) за счёт средств бюджета округа.</w:t>
      </w:r>
    </w:p>
    <w:p w:rsidR="003C4278" w:rsidRPr="003C4278" w:rsidRDefault="003C4278" w:rsidP="00BE6E20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Предложения (ходатайство) по включению физкультурных мероприятий</w:t>
      </w:r>
      <w:r w:rsidR="00BE6E20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и спортив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ных мероприятий представляются в Управление с сопроводительным</w:t>
      </w:r>
      <w:r w:rsidR="00BE6E20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письмом за подпи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сью руководителя организации, в котором излагается обоснование необходим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о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сти вклю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чения данного мероприятия в КП.</w:t>
      </w:r>
    </w:p>
    <w:p w:rsidR="003C4278" w:rsidRPr="003C4278" w:rsidRDefault="003C4278" w:rsidP="00BE6E20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В случае экономии запланированных средств финансового обеспечения </w:t>
      </w:r>
      <w:r w:rsidR="00BE6E20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спортивного мероприятия, данные средства перераспределяются на предстоящее</w:t>
      </w:r>
      <w:r w:rsidR="00BE6E20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мероприятия по дан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 xml:space="preserve">ному виду спорта, включенное в КП. Для этого ответственные лица по видам спорта направляют в Управление  основания о необходимости </w:t>
      </w:r>
      <w:r w:rsidR="00BE6E20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увеличения средств финансового обеспечения, предстоящего мероприятия в сумме, не превыш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а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ющей суммы экономии по прошедшему мероприятию.</w:t>
      </w:r>
    </w:p>
    <w:p w:rsidR="00FF4457" w:rsidRDefault="003C4278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В случае перераспределения средств финансового обеспечения спортивных</w:t>
      </w:r>
      <w:r w:rsidR="00BE6E20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меропри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ятий, включённых в КП, ответственные лица по видам спорта направляют</w:t>
      </w:r>
      <w:r w:rsidR="00BE6E20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в Управление  предложения (ходатайства) с указанием причин перераспределения,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lastRenderedPageBreak/>
        <w:t>сумм перераспреде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ления, мероприятий между которыми будет произведено данное перераспределение. В случае если мероприятие</w:t>
      </w:r>
      <w:r w:rsidR="00BE6E20">
        <w:rPr>
          <w:rFonts w:ascii="Liberation Serif" w:eastAsia="Calibri" w:hAnsi="Liberation Serif" w:cs="Liberation Serif"/>
          <w:sz w:val="26"/>
          <w:szCs w:val="26"/>
          <w:lang w:eastAsia="en-US"/>
        </w:rPr>
        <w:t>,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на которое планируется увеличить сумму финансового обеспе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чения, по срокам проведения внесено в КП датой позже мероприятия, с которого планиру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ется перераспределить сумму финансового обесп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е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чения, то данные средства будут пред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 xml:space="preserve">ставлены на такое мероприятие не позднее даты начала такого мероприятия. </w:t>
      </w:r>
      <w:proofErr w:type="gramStart"/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В случае если мероприятие, на которое планируется</w:t>
      </w:r>
      <w:r w:rsidR="00BE6E20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увеличить сумму финансового обеспечения, по сро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кам проведения внесено в КП</w:t>
      </w:r>
      <w:r w:rsidR="00BE6E20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датой ранее мероприятия, с которого планируется перерас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пределить сумму финанс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о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вого обеспечения, то данные средства будут представлены на такое мероприятие</w:t>
      </w:r>
      <w:r w:rsidR="00BE6E20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не ранее даты начала мероприятия, с которого планируется перерас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softHyphen/>
        <w:t>пределить сумму финанс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о</w:t>
      </w:r>
      <w:r w:rsidR="00FF4457">
        <w:rPr>
          <w:rFonts w:ascii="Liberation Serif" w:eastAsia="Calibri" w:hAnsi="Liberation Serif" w:cs="Liberation Serif"/>
          <w:sz w:val="26"/>
          <w:szCs w:val="26"/>
          <w:lang w:eastAsia="en-US"/>
        </w:rPr>
        <w:t>вого </w:t>
      </w: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обеспечения.</w:t>
      </w:r>
      <w:proofErr w:type="gramEnd"/>
    </w:p>
    <w:p w:rsidR="00FF4457" w:rsidRDefault="00FF4457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F4457" w:rsidRDefault="00FF4457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F4457" w:rsidRDefault="00FF4457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F4457" w:rsidRDefault="00FF4457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F4457" w:rsidRDefault="00FF4457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F4457" w:rsidRDefault="00FF4457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F4457" w:rsidRDefault="00FF4457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F4457" w:rsidRDefault="00FF4457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F4457" w:rsidRDefault="00FF4457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F4457" w:rsidRDefault="00FF4457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F4457" w:rsidRDefault="00FF4457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F4457" w:rsidRDefault="00FF4457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F4457" w:rsidRDefault="00FF4457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F4457" w:rsidRDefault="00FF4457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F4457" w:rsidRDefault="00FF4457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F4457" w:rsidRDefault="00FF4457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F4457" w:rsidRDefault="00FF4457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F4457" w:rsidRDefault="00FF4457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F4457" w:rsidRDefault="00FF4457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F4457" w:rsidRDefault="00FF4457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F4457" w:rsidRDefault="00FF4457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F4457" w:rsidRDefault="00FF4457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F4457" w:rsidRDefault="00FF4457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F4457" w:rsidRDefault="00FF4457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F4457" w:rsidRDefault="00FF4457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F4457" w:rsidRDefault="00FF4457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F4457" w:rsidRDefault="00FF4457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F4457" w:rsidRDefault="00FF4457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F4457" w:rsidRDefault="00FF4457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F4457" w:rsidRDefault="00FF4457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F4457" w:rsidRDefault="00FF4457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F4457" w:rsidRDefault="00FF4457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F4457" w:rsidRDefault="00FF4457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F4457" w:rsidRDefault="00FF4457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F4457" w:rsidRDefault="00FF4457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F4457" w:rsidRDefault="00FF4457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F4457" w:rsidRDefault="00FF4457" w:rsidP="00FF4457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C4278" w:rsidRPr="003C4278" w:rsidRDefault="003C4278" w:rsidP="00FF4457">
      <w:pPr>
        <w:suppressAutoHyphens w:val="0"/>
        <w:ind w:left="7938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lastRenderedPageBreak/>
        <w:t>Приложение 1</w:t>
      </w:r>
    </w:p>
    <w:p w:rsidR="003C4278" w:rsidRPr="003C4278" w:rsidRDefault="003C4278" w:rsidP="00FF4457">
      <w:pPr>
        <w:suppressAutoHyphens w:val="0"/>
        <w:ind w:left="7938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к Положению </w:t>
      </w:r>
    </w:p>
    <w:p w:rsidR="003C4278" w:rsidRPr="003C4278" w:rsidRDefault="003C4278" w:rsidP="003C4278">
      <w:pPr>
        <w:suppressAutoHyphens w:val="0"/>
        <w:ind w:firstLine="698"/>
        <w:jc w:val="right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C4278" w:rsidRPr="003C4278" w:rsidRDefault="003C4278" w:rsidP="00FF4457">
      <w:pPr>
        <w:suppressAutoHyphens w:val="0"/>
        <w:ind w:left="4678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Рекомендуемая форма плана (заявки)</w:t>
      </w:r>
    </w:p>
    <w:p w:rsidR="003C4278" w:rsidRDefault="00FF4457" w:rsidP="00FF4457">
      <w:pPr>
        <w:widowControl w:val="0"/>
        <w:suppressAutoHyphens w:val="0"/>
        <w:autoSpaceDE w:val="0"/>
        <w:autoSpaceDN w:val="0"/>
        <w:adjustRightInd w:val="0"/>
        <w:ind w:left="4678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физкультурных и спортивных 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меропри</w:t>
      </w:r>
      <w:r w:rsidR="003C4278" w:rsidRPr="003C4278">
        <w:rPr>
          <w:rFonts w:ascii="Liberation Serif" w:eastAsia="Calibri" w:hAnsi="Liberation Serif" w:cs="Liberation Serif"/>
          <w:sz w:val="26"/>
          <w:szCs w:val="26"/>
          <w:lang w:eastAsia="en-US"/>
        </w:rPr>
        <w:t>я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тий</w:t>
      </w:r>
    </w:p>
    <w:p w:rsidR="00FF4457" w:rsidRPr="003C4278" w:rsidRDefault="00FF4457" w:rsidP="00FF4457">
      <w:pPr>
        <w:widowControl w:val="0"/>
        <w:tabs>
          <w:tab w:val="left" w:pos="4536"/>
        </w:tabs>
        <w:suppressAutoHyphens w:val="0"/>
        <w:autoSpaceDE w:val="0"/>
        <w:autoSpaceDN w:val="0"/>
        <w:adjustRightInd w:val="0"/>
        <w:ind w:left="4536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C4278" w:rsidRPr="00FF4457" w:rsidRDefault="003C4278" w:rsidP="003C4278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FF4457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РЕКОМЕНДУЕМАЯ ФОРМА </w:t>
      </w:r>
    </w:p>
    <w:p w:rsidR="003C4278" w:rsidRPr="00FF4457" w:rsidRDefault="003C4278" w:rsidP="003C4278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FF4457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заявки для включения физкультурных мероприятий и массовых спортивных мер</w:t>
      </w:r>
      <w:r w:rsidRPr="00FF4457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о</w:t>
      </w:r>
      <w:r w:rsidRPr="00FF4457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приятий в Календарный план официальных физкультурных мероприятий  и спорти</w:t>
      </w:r>
      <w:r w:rsidRPr="00FF4457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в</w:t>
      </w:r>
      <w:r w:rsidRPr="00FF4457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ных меропри</w:t>
      </w:r>
      <w:r w:rsidRPr="00FF4457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softHyphen/>
        <w:t>ятий Грязовецкого муниципального округа</w:t>
      </w:r>
    </w:p>
    <w:p w:rsidR="003C4278" w:rsidRPr="00FF4457" w:rsidRDefault="003C4278" w:rsidP="003C4278">
      <w:pPr>
        <w:suppressAutoHyphens w:val="0"/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FF4457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на 20____год</w:t>
      </w:r>
    </w:p>
    <w:p w:rsidR="003C4278" w:rsidRPr="00FF4457" w:rsidRDefault="003C4278" w:rsidP="003C4278">
      <w:pPr>
        <w:spacing w:after="120"/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FF4457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Раздел 1. Физкультурные мероприятия  и спортивные мероприятия,                                  проводимые на территории Грязовецкого муниципального округа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2"/>
        <w:gridCol w:w="1316"/>
        <w:gridCol w:w="1151"/>
        <w:gridCol w:w="1187"/>
        <w:gridCol w:w="1173"/>
        <w:gridCol w:w="1242"/>
        <w:gridCol w:w="671"/>
        <w:gridCol w:w="1130"/>
        <w:gridCol w:w="1426"/>
      </w:tblGrid>
      <w:tr w:rsidR="003C4278" w:rsidRPr="003C4278" w:rsidTr="00FF4457">
        <w:tc>
          <w:tcPr>
            <w:tcW w:w="261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FF4457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</w:t>
            </w:r>
            <w:r w:rsidR="003C4278" w:rsidRPr="003C4278">
              <w:rPr>
                <w:sz w:val="21"/>
                <w:szCs w:val="21"/>
              </w:rPr>
              <w:br/>
            </w:r>
            <w:proofErr w:type="gramStart"/>
            <w:r w:rsidR="003C4278" w:rsidRPr="003C4278">
              <w:rPr>
                <w:sz w:val="21"/>
                <w:szCs w:val="21"/>
              </w:rPr>
              <w:t>п</w:t>
            </w:r>
            <w:proofErr w:type="gramEnd"/>
            <w:r>
              <w:rPr>
                <w:sz w:val="21"/>
                <w:szCs w:val="21"/>
              </w:rPr>
              <w:t>/</w:t>
            </w:r>
            <w:r w:rsidR="003C4278" w:rsidRPr="003C4278">
              <w:rPr>
                <w:sz w:val="21"/>
                <w:szCs w:val="21"/>
              </w:rPr>
              <w:t>п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3C4278">
              <w:rPr>
                <w:sz w:val="21"/>
                <w:szCs w:val="21"/>
              </w:rPr>
              <w:t>Наименов</w:t>
            </w:r>
            <w:r w:rsidRPr="003C4278">
              <w:rPr>
                <w:sz w:val="21"/>
                <w:szCs w:val="21"/>
              </w:rPr>
              <w:t>а</w:t>
            </w:r>
            <w:r w:rsidRPr="003C4278">
              <w:rPr>
                <w:sz w:val="21"/>
                <w:szCs w:val="21"/>
              </w:rPr>
              <w:t>ние мер</w:t>
            </w:r>
            <w:r w:rsidRPr="003C4278">
              <w:rPr>
                <w:sz w:val="21"/>
                <w:szCs w:val="21"/>
              </w:rPr>
              <w:t>о</w:t>
            </w:r>
            <w:r w:rsidRPr="003C4278">
              <w:rPr>
                <w:sz w:val="21"/>
                <w:szCs w:val="21"/>
              </w:rPr>
              <w:t>приятия</w:t>
            </w:r>
          </w:p>
        </w:tc>
        <w:tc>
          <w:tcPr>
            <w:tcW w:w="5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3C4278">
              <w:rPr>
                <w:sz w:val="21"/>
                <w:szCs w:val="21"/>
              </w:rPr>
              <w:t>Возрас</w:t>
            </w:r>
            <w:r w:rsidRPr="003C4278">
              <w:rPr>
                <w:sz w:val="21"/>
                <w:szCs w:val="21"/>
              </w:rPr>
              <w:t>т</w:t>
            </w:r>
            <w:r w:rsidRPr="003C4278">
              <w:rPr>
                <w:sz w:val="21"/>
                <w:szCs w:val="21"/>
              </w:rPr>
              <w:t>ная гру</w:t>
            </w:r>
            <w:r w:rsidRPr="003C4278">
              <w:rPr>
                <w:sz w:val="21"/>
                <w:szCs w:val="21"/>
              </w:rPr>
              <w:t>п</w:t>
            </w:r>
            <w:r w:rsidRPr="003C4278">
              <w:rPr>
                <w:sz w:val="21"/>
                <w:szCs w:val="21"/>
              </w:rPr>
              <w:t>па*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3C4278">
              <w:rPr>
                <w:sz w:val="21"/>
                <w:szCs w:val="21"/>
              </w:rPr>
              <w:t>Колич</w:t>
            </w:r>
            <w:r w:rsidRPr="003C4278">
              <w:rPr>
                <w:sz w:val="21"/>
                <w:szCs w:val="21"/>
              </w:rPr>
              <w:t>е</w:t>
            </w:r>
            <w:r w:rsidRPr="003C4278">
              <w:rPr>
                <w:sz w:val="21"/>
                <w:szCs w:val="21"/>
              </w:rPr>
              <w:t>ство участн</w:t>
            </w:r>
            <w:r w:rsidRPr="003C4278">
              <w:rPr>
                <w:sz w:val="21"/>
                <w:szCs w:val="21"/>
              </w:rPr>
              <w:t>и</w:t>
            </w:r>
            <w:r w:rsidRPr="003C4278">
              <w:rPr>
                <w:sz w:val="21"/>
                <w:szCs w:val="21"/>
              </w:rPr>
              <w:t>ков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3C4278">
              <w:rPr>
                <w:sz w:val="21"/>
                <w:szCs w:val="21"/>
              </w:rPr>
              <w:t>Сроки провед</w:t>
            </w:r>
            <w:r w:rsidRPr="003C4278">
              <w:rPr>
                <w:sz w:val="21"/>
                <w:szCs w:val="21"/>
              </w:rPr>
              <w:t>е</w:t>
            </w:r>
            <w:r w:rsidRPr="003C4278">
              <w:rPr>
                <w:sz w:val="21"/>
                <w:szCs w:val="21"/>
              </w:rPr>
              <w:t>ния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3C4278">
              <w:rPr>
                <w:sz w:val="21"/>
                <w:szCs w:val="21"/>
              </w:rPr>
              <w:t>Населе</w:t>
            </w:r>
            <w:r w:rsidRPr="003C4278">
              <w:rPr>
                <w:sz w:val="21"/>
                <w:szCs w:val="21"/>
              </w:rPr>
              <w:t>н</w:t>
            </w:r>
            <w:r w:rsidRPr="003C4278">
              <w:rPr>
                <w:sz w:val="21"/>
                <w:szCs w:val="21"/>
              </w:rPr>
              <w:t>ный пункт и место про</w:t>
            </w:r>
            <w:r w:rsidRPr="003C4278">
              <w:rPr>
                <w:sz w:val="21"/>
                <w:szCs w:val="21"/>
              </w:rPr>
              <w:softHyphen/>
              <w:t>ведения</w:t>
            </w:r>
          </w:p>
        </w:tc>
        <w:tc>
          <w:tcPr>
            <w:tcW w:w="1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</w:tcPr>
          <w:p w:rsidR="00FF4457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3C4278">
              <w:rPr>
                <w:sz w:val="21"/>
                <w:szCs w:val="21"/>
              </w:rPr>
              <w:t>Источники  финансирования</w:t>
            </w:r>
          </w:p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3C4278">
              <w:rPr>
                <w:sz w:val="21"/>
                <w:szCs w:val="21"/>
              </w:rPr>
              <w:t xml:space="preserve"> м</w:t>
            </w:r>
            <w:r w:rsidRPr="003C4278">
              <w:rPr>
                <w:sz w:val="21"/>
                <w:szCs w:val="21"/>
              </w:rPr>
              <w:t>е</w:t>
            </w:r>
            <w:r w:rsidRPr="003C4278">
              <w:rPr>
                <w:sz w:val="21"/>
                <w:szCs w:val="21"/>
              </w:rPr>
              <w:t>роприятия (руб.)</w:t>
            </w:r>
          </w:p>
        </w:tc>
      </w:tr>
      <w:tr w:rsidR="003C4278" w:rsidRPr="003C4278" w:rsidTr="00FF4457">
        <w:tc>
          <w:tcPr>
            <w:tcW w:w="261" w:type="pct"/>
            <w:vMerge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  <w:tc>
          <w:tcPr>
            <w:tcW w:w="58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  <w:tc>
          <w:tcPr>
            <w:tcW w:w="6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  <w:tc>
          <w:tcPr>
            <w:tcW w:w="5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3C4278">
              <w:rPr>
                <w:sz w:val="21"/>
                <w:szCs w:val="21"/>
              </w:rPr>
              <w:t>Вс</w:t>
            </w:r>
            <w:r w:rsidRPr="003C4278">
              <w:rPr>
                <w:sz w:val="21"/>
                <w:szCs w:val="21"/>
              </w:rPr>
              <w:t>е</w:t>
            </w:r>
            <w:r w:rsidRPr="003C4278">
              <w:rPr>
                <w:sz w:val="21"/>
                <w:szCs w:val="21"/>
              </w:rPr>
              <w:t>го</w:t>
            </w:r>
          </w:p>
        </w:tc>
        <w:tc>
          <w:tcPr>
            <w:tcW w:w="1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3C4278">
              <w:rPr>
                <w:sz w:val="21"/>
                <w:szCs w:val="21"/>
              </w:rPr>
              <w:t>Из них:</w:t>
            </w:r>
          </w:p>
        </w:tc>
      </w:tr>
      <w:tr w:rsidR="003C4278" w:rsidRPr="003C4278" w:rsidTr="00FF4457">
        <w:tc>
          <w:tcPr>
            <w:tcW w:w="261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  <w:tc>
          <w:tcPr>
            <w:tcW w:w="5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  <w:tc>
          <w:tcPr>
            <w:tcW w:w="6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  <w:tc>
          <w:tcPr>
            <w:tcW w:w="5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  <w:tc>
          <w:tcPr>
            <w:tcW w:w="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3C4278">
              <w:rPr>
                <w:sz w:val="21"/>
                <w:szCs w:val="21"/>
              </w:rPr>
              <w:t>бюдже</w:t>
            </w:r>
            <w:r w:rsidRPr="003C4278">
              <w:rPr>
                <w:sz w:val="21"/>
                <w:szCs w:val="21"/>
              </w:rPr>
              <w:t>т</w:t>
            </w:r>
            <w:r w:rsidRPr="003C4278">
              <w:rPr>
                <w:sz w:val="21"/>
                <w:szCs w:val="21"/>
              </w:rPr>
              <w:t>ные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3C4278">
              <w:rPr>
                <w:sz w:val="21"/>
                <w:szCs w:val="21"/>
              </w:rPr>
              <w:t>внебюдже</w:t>
            </w:r>
            <w:r w:rsidRPr="003C4278">
              <w:rPr>
                <w:sz w:val="21"/>
                <w:szCs w:val="21"/>
              </w:rPr>
              <w:t>т</w:t>
            </w:r>
            <w:r w:rsidRPr="003C4278">
              <w:rPr>
                <w:sz w:val="21"/>
                <w:szCs w:val="21"/>
              </w:rPr>
              <w:t>ные</w:t>
            </w:r>
          </w:p>
        </w:tc>
      </w:tr>
      <w:tr w:rsidR="003C4278" w:rsidRPr="003C4278" w:rsidTr="00FF4457"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3C4278" w:rsidRPr="003C4278" w:rsidTr="00FF4457"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</w:tbl>
    <w:p w:rsidR="003C4278" w:rsidRPr="003C4278" w:rsidRDefault="003C4278" w:rsidP="003C4278">
      <w:pPr>
        <w:suppressAutoHyphens w:val="0"/>
        <w:spacing w:before="120"/>
        <w:rPr>
          <w:sz w:val="22"/>
          <w:szCs w:val="22"/>
        </w:rPr>
      </w:pPr>
      <w:r w:rsidRPr="003C4278">
        <w:rPr>
          <w:sz w:val="22"/>
          <w:szCs w:val="22"/>
        </w:rPr>
        <w:t>* Условные обозначения  возрастных групп:</w:t>
      </w:r>
    </w:p>
    <w:p w:rsidR="003C4278" w:rsidRPr="003C4278" w:rsidRDefault="003C4278" w:rsidP="003C4278">
      <w:pPr>
        <w:suppressAutoHyphens w:val="0"/>
        <w:ind w:firstLine="426"/>
        <w:rPr>
          <w:sz w:val="22"/>
          <w:szCs w:val="22"/>
        </w:rPr>
      </w:pPr>
      <w:r w:rsidRPr="003C4278">
        <w:rPr>
          <w:sz w:val="22"/>
          <w:szCs w:val="22"/>
        </w:rPr>
        <w:t>1 –дети и молодежь (3-29 лет);</w:t>
      </w:r>
    </w:p>
    <w:p w:rsidR="003C4278" w:rsidRPr="003C4278" w:rsidRDefault="003C4278" w:rsidP="003C4278">
      <w:pPr>
        <w:suppressAutoHyphens w:val="0"/>
        <w:ind w:firstLine="426"/>
        <w:rPr>
          <w:sz w:val="22"/>
          <w:szCs w:val="22"/>
        </w:rPr>
      </w:pPr>
      <w:r w:rsidRPr="003C4278">
        <w:rPr>
          <w:sz w:val="22"/>
          <w:szCs w:val="22"/>
        </w:rPr>
        <w:t>2 – граждане среднего возраста (женщины: 30-54г., мужчины: 30-59);</w:t>
      </w:r>
    </w:p>
    <w:p w:rsidR="003C4278" w:rsidRPr="003C4278" w:rsidRDefault="003C4278" w:rsidP="003C4278">
      <w:pPr>
        <w:suppressAutoHyphens w:val="0"/>
        <w:ind w:firstLine="426"/>
        <w:rPr>
          <w:sz w:val="22"/>
          <w:szCs w:val="22"/>
        </w:rPr>
      </w:pPr>
      <w:r w:rsidRPr="003C4278">
        <w:rPr>
          <w:sz w:val="22"/>
          <w:szCs w:val="22"/>
        </w:rPr>
        <w:t>3 – граждане старшего возраста (женщины: 55-79л., мужчины: 60-79).</w:t>
      </w:r>
    </w:p>
    <w:p w:rsidR="003C4278" w:rsidRPr="003C4278" w:rsidRDefault="003C4278" w:rsidP="003C4278">
      <w:pPr>
        <w:suppressAutoHyphens w:val="0"/>
        <w:rPr>
          <w:sz w:val="26"/>
          <w:szCs w:val="26"/>
        </w:rPr>
      </w:pPr>
    </w:p>
    <w:p w:rsidR="003C4278" w:rsidRPr="003C4278" w:rsidRDefault="003C4278" w:rsidP="003C4278">
      <w:pPr>
        <w:suppressAutoHyphens w:val="0"/>
        <w:rPr>
          <w:sz w:val="26"/>
          <w:szCs w:val="26"/>
        </w:rPr>
      </w:pPr>
    </w:p>
    <w:p w:rsidR="00FF4457" w:rsidRDefault="003C4278" w:rsidP="00FF4457">
      <w:pPr>
        <w:suppressAutoHyphens w:val="0"/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FF4457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Раздел 2. Выездные мероприятия  по </w:t>
      </w:r>
      <w:proofErr w:type="gramStart"/>
      <w:r w:rsidRPr="00FF4457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олимпийским</w:t>
      </w:r>
      <w:proofErr w:type="gramEnd"/>
      <w:r w:rsidRPr="00FF4457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, </w:t>
      </w:r>
      <w:proofErr w:type="spellStart"/>
      <w:r w:rsidRPr="00FF4457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паралимпийским</w:t>
      </w:r>
      <w:proofErr w:type="spellEnd"/>
      <w:r w:rsidRPr="00FF4457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 </w:t>
      </w:r>
    </w:p>
    <w:p w:rsidR="003C4278" w:rsidRPr="00FF4457" w:rsidRDefault="003C4278" w:rsidP="00FF4457">
      <w:pPr>
        <w:suppressAutoHyphens w:val="0"/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FF4457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и не олимпи</w:t>
      </w:r>
      <w:r w:rsidRPr="00FF4457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й</w:t>
      </w:r>
      <w:r w:rsidRPr="00FF4457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ским видам спорта, тренировочные мероприятия по видам спорта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1097"/>
        <w:gridCol w:w="972"/>
        <w:gridCol w:w="1230"/>
        <w:gridCol w:w="1218"/>
        <w:gridCol w:w="1285"/>
        <w:gridCol w:w="773"/>
        <w:gridCol w:w="1228"/>
        <w:gridCol w:w="1518"/>
      </w:tblGrid>
      <w:tr w:rsidR="003C4278" w:rsidRPr="003C4278" w:rsidTr="00FF4457">
        <w:tc>
          <w:tcPr>
            <w:tcW w:w="271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C4278" w:rsidRPr="003C4278" w:rsidRDefault="00FF4457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</w:t>
            </w:r>
            <w:r w:rsidR="003C4278" w:rsidRPr="003C4278">
              <w:rPr>
                <w:sz w:val="21"/>
                <w:szCs w:val="21"/>
              </w:rPr>
              <w:br/>
            </w:r>
            <w:proofErr w:type="gramStart"/>
            <w:r w:rsidR="003C4278" w:rsidRPr="003C4278">
              <w:rPr>
                <w:sz w:val="21"/>
                <w:szCs w:val="21"/>
              </w:rPr>
              <w:t>п</w:t>
            </w:r>
            <w:proofErr w:type="gramEnd"/>
            <w:r>
              <w:rPr>
                <w:sz w:val="21"/>
                <w:szCs w:val="21"/>
              </w:rPr>
              <w:t>/</w:t>
            </w:r>
            <w:r w:rsidR="003C4278" w:rsidRPr="003C4278">
              <w:rPr>
                <w:sz w:val="21"/>
                <w:szCs w:val="21"/>
              </w:rPr>
              <w:t>п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ind w:hanging="46"/>
              <w:jc w:val="center"/>
              <w:rPr>
                <w:sz w:val="21"/>
                <w:szCs w:val="21"/>
              </w:rPr>
            </w:pPr>
            <w:r w:rsidRPr="003C4278">
              <w:rPr>
                <w:sz w:val="21"/>
                <w:szCs w:val="21"/>
              </w:rPr>
              <w:t>Наимен</w:t>
            </w:r>
            <w:r w:rsidRPr="003C4278">
              <w:rPr>
                <w:sz w:val="21"/>
                <w:szCs w:val="21"/>
              </w:rPr>
              <w:t>о</w:t>
            </w:r>
            <w:r w:rsidRPr="003C4278">
              <w:rPr>
                <w:sz w:val="21"/>
                <w:szCs w:val="21"/>
              </w:rPr>
              <w:t>ва</w:t>
            </w:r>
            <w:r w:rsidRPr="003C4278">
              <w:rPr>
                <w:sz w:val="21"/>
                <w:szCs w:val="21"/>
              </w:rPr>
              <w:softHyphen/>
              <w:t>ние м</w:t>
            </w:r>
            <w:r w:rsidRPr="003C4278">
              <w:rPr>
                <w:sz w:val="21"/>
                <w:szCs w:val="21"/>
              </w:rPr>
              <w:t>е</w:t>
            </w:r>
            <w:r w:rsidRPr="003C4278">
              <w:rPr>
                <w:sz w:val="21"/>
                <w:szCs w:val="21"/>
              </w:rPr>
              <w:t>ро</w:t>
            </w:r>
            <w:r w:rsidRPr="003C4278">
              <w:rPr>
                <w:sz w:val="21"/>
                <w:szCs w:val="21"/>
              </w:rPr>
              <w:softHyphen/>
              <w:t>приятия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3C4278">
              <w:rPr>
                <w:sz w:val="21"/>
                <w:szCs w:val="21"/>
              </w:rPr>
              <w:t>Во</w:t>
            </w:r>
            <w:r w:rsidRPr="003C4278">
              <w:rPr>
                <w:sz w:val="21"/>
                <w:szCs w:val="21"/>
              </w:rPr>
              <w:t>з</w:t>
            </w:r>
            <w:r w:rsidRPr="003C4278">
              <w:rPr>
                <w:sz w:val="21"/>
                <w:szCs w:val="21"/>
              </w:rPr>
              <w:t>раст</w:t>
            </w:r>
            <w:r w:rsidRPr="003C4278">
              <w:rPr>
                <w:sz w:val="21"/>
                <w:szCs w:val="21"/>
              </w:rPr>
              <w:softHyphen/>
              <w:t>ная группа*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3C4278">
              <w:rPr>
                <w:sz w:val="21"/>
                <w:szCs w:val="21"/>
              </w:rPr>
              <w:t>Колич</w:t>
            </w:r>
            <w:r w:rsidRPr="003C4278">
              <w:rPr>
                <w:sz w:val="21"/>
                <w:szCs w:val="21"/>
              </w:rPr>
              <w:t>е</w:t>
            </w:r>
            <w:r w:rsidRPr="003C4278">
              <w:rPr>
                <w:sz w:val="21"/>
                <w:szCs w:val="21"/>
              </w:rPr>
              <w:t>ство участн</w:t>
            </w:r>
            <w:r w:rsidRPr="003C4278">
              <w:rPr>
                <w:sz w:val="21"/>
                <w:szCs w:val="21"/>
              </w:rPr>
              <w:t>и</w:t>
            </w:r>
            <w:r w:rsidRPr="003C4278">
              <w:rPr>
                <w:sz w:val="21"/>
                <w:szCs w:val="21"/>
              </w:rPr>
              <w:t>ков</w:t>
            </w:r>
          </w:p>
        </w:tc>
        <w:tc>
          <w:tcPr>
            <w:tcW w:w="6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3C4278">
              <w:rPr>
                <w:sz w:val="21"/>
                <w:szCs w:val="21"/>
              </w:rPr>
              <w:t>Сроки провед</w:t>
            </w:r>
            <w:r w:rsidRPr="003C4278">
              <w:rPr>
                <w:sz w:val="21"/>
                <w:szCs w:val="21"/>
              </w:rPr>
              <w:t>е</w:t>
            </w:r>
            <w:r w:rsidRPr="003C4278">
              <w:rPr>
                <w:sz w:val="21"/>
                <w:szCs w:val="21"/>
              </w:rPr>
              <w:t>ния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3C4278">
              <w:rPr>
                <w:sz w:val="21"/>
                <w:szCs w:val="21"/>
              </w:rPr>
              <w:t>Населе</w:t>
            </w:r>
            <w:r w:rsidRPr="003C4278">
              <w:rPr>
                <w:sz w:val="21"/>
                <w:szCs w:val="21"/>
              </w:rPr>
              <w:t>н</w:t>
            </w:r>
            <w:r w:rsidRPr="003C4278">
              <w:rPr>
                <w:sz w:val="21"/>
                <w:szCs w:val="21"/>
              </w:rPr>
              <w:t>ный пункт и место про</w:t>
            </w:r>
            <w:r w:rsidRPr="003C4278">
              <w:rPr>
                <w:sz w:val="21"/>
                <w:szCs w:val="21"/>
              </w:rPr>
              <w:softHyphen/>
              <w:t>ведения</w:t>
            </w:r>
          </w:p>
        </w:tc>
        <w:tc>
          <w:tcPr>
            <w:tcW w:w="17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3C4278">
              <w:rPr>
                <w:sz w:val="21"/>
                <w:szCs w:val="21"/>
              </w:rPr>
              <w:t>Источники  финансирования меро</w:t>
            </w:r>
            <w:r w:rsidRPr="003C4278">
              <w:rPr>
                <w:sz w:val="21"/>
                <w:szCs w:val="21"/>
              </w:rPr>
              <w:softHyphen/>
              <w:t>приятия (руб.)</w:t>
            </w:r>
          </w:p>
        </w:tc>
      </w:tr>
      <w:tr w:rsidR="003C4278" w:rsidRPr="003C4278" w:rsidTr="00FF4457">
        <w:tc>
          <w:tcPr>
            <w:tcW w:w="271" w:type="pct"/>
            <w:vMerge/>
            <w:tcBorders>
              <w:right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6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3C4278">
              <w:rPr>
                <w:sz w:val="21"/>
                <w:szCs w:val="21"/>
              </w:rPr>
              <w:t>Вс</w:t>
            </w:r>
            <w:r w:rsidRPr="003C4278">
              <w:rPr>
                <w:sz w:val="21"/>
                <w:szCs w:val="21"/>
              </w:rPr>
              <w:t>е</w:t>
            </w:r>
            <w:r w:rsidRPr="003C4278">
              <w:rPr>
                <w:sz w:val="21"/>
                <w:szCs w:val="21"/>
              </w:rPr>
              <w:t>го:</w:t>
            </w:r>
          </w:p>
        </w:tc>
        <w:tc>
          <w:tcPr>
            <w:tcW w:w="1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3C4278">
              <w:rPr>
                <w:sz w:val="21"/>
                <w:szCs w:val="21"/>
              </w:rPr>
              <w:t>Из них:</w:t>
            </w:r>
          </w:p>
        </w:tc>
      </w:tr>
      <w:tr w:rsidR="003C4278" w:rsidRPr="003C4278" w:rsidTr="00FF4457">
        <w:tc>
          <w:tcPr>
            <w:tcW w:w="271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6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6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3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3C4278">
              <w:rPr>
                <w:sz w:val="21"/>
                <w:szCs w:val="21"/>
              </w:rPr>
              <w:t>бюдже</w:t>
            </w:r>
            <w:r w:rsidRPr="003C4278">
              <w:rPr>
                <w:sz w:val="21"/>
                <w:szCs w:val="21"/>
              </w:rPr>
              <w:t>т</w:t>
            </w:r>
            <w:r w:rsidRPr="003C4278">
              <w:rPr>
                <w:sz w:val="21"/>
                <w:szCs w:val="21"/>
              </w:rPr>
              <w:t>ные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3C4278">
              <w:rPr>
                <w:sz w:val="21"/>
                <w:szCs w:val="21"/>
              </w:rPr>
              <w:t>внебюдже</w:t>
            </w:r>
            <w:r w:rsidRPr="003C4278">
              <w:rPr>
                <w:sz w:val="21"/>
                <w:szCs w:val="21"/>
              </w:rPr>
              <w:t>т</w:t>
            </w:r>
            <w:r w:rsidRPr="003C4278">
              <w:rPr>
                <w:sz w:val="21"/>
                <w:szCs w:val="21"/>
              </w:rPr>
              <w:t>ные</w:t>
            </w:r>
          </w:p>
        </w:tc>
      </w:tr>
      <w:tr w:rsidR="003C4278" w:rsidRPr="003C4278" w:rsidTr="00FF4457">
        <w:tc>
          <w:tcPr>
            <w:tcW w:w="2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3C4278" w:rsidRPr="003C4278" w:rsidTr="00FF4457">
        <w:tc>
          <w:tcPr>
            <w:tcW w:w="2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278" w:rsidRPr="003C4278" w:rsidRDefault="003C4278" w:rsidP="003C42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</w:tbl>
    <w:p w:rsidR="003C4278" w:rsidRPr="003C4278" w:rsidRDefault="003C4278" w:rsidP="003C4278">
      <w:pPr>
        <w:suppressAutoHyphens w:val="0"/>
        <w:spacing w:before="120"/>
        <w:rPr>
          <w:sz w:val="22"/>
          <w:szCs w:val="22"/>
        </w:rPr>
      </w:pPr>
      <w:r w:rsidRPr="003C4278">
        <w:rPr>
          <w:sz w:val="22"/>
          <w:szCs w:val="22"/>
        </w:rPr>
        <w:t>* Условные обозначения  возрастных групп:</w:t>
      </w:r>
    </w:p>
    <w:p w:rsidR="003C4278" w:rsidRPr="003C4278" w:rsidRDefault="003C4278" w:rsidP="003C4278">
      <w:pPr>
        <w:suppressAutoHyphens w:val="0"/>
        <w:ind w:firstLine="426"/>
        <w:rPr>
          <w:sz w:val="22"/>
          <w:szCs w:val="22"/>
        </w:rPr>
      </w:pPr>
      <w:r w:rsidRPr="003C4278">
        <w:rPr>
          <w:sz w:val="22"/>
          <w:szCs w:val="22"/>
        </w:rPr>
        <w:t>1 –дети и молодежь (3-29 лет);</w:t>
      </w:r>
    </w:p>
    <w:p w:rsidR="003C4278" w:rsidRPr="003C4278" w:rsidRDefault="003C4278" w:rsidP="003C4278">
      <w:pPr>
        <w:suppressAutoHyphens w:val="0"/>
        <w:ind w:firstLine="426"/>
        <w:rPr>
          <w:sz w:val="22"/>
          <w:szCs w:val="22"/>
        </w:rPr>
      </w:pPr>
      <w:r w:rsidRPr="003C4278">
        <w:rPr>
          <w:sz w:val="22"/>
          <w:szCs w:val="22"/>
        </w:rPr>
        <w:t>2 – граждане среднего возраста (женщины: 30-54г., мужчины: 30-59);</w:t>
      </w:r>
    </w:p>
    <w:p w:rsidR="003C4278" w:rsidRPr="003C4278" w:rsidRDefault="003C4278" w:rsidP="003C4278">
      <w:pPr>
        <w:suppressAutoHyphens w:val="0"/>
        <w:ind w:firstLine="426"/>
        <w:rPr>
          <w:sz w:val="22"/>
          <w:szCs w:val="22"/>
        </w:rPr>
      </w:pPr>
      <w:r w:rsidRPr="003C4278">
        <w:rPr>
          <w:sz w:val="22"/>
          <w:szCs w:val="22"/>
        </w:rPr>
        <w:t>3 – граждане старшего возраста (женщины: 55-79л., мужчины: 60-79).</w:t>
      </w:r>
    </w:p>
    <w:p w:rsidR="003C4278" w:rsidRDefault="003C4278" w:rsidP="003C4278">
      <w:pPr>
        <w:suppressAutoHyphens w:val="0"/>
        <w:ind w:firstLine="426"/>
        <w:rPr>
          <w:sz w:val="40"/>
          <w:szCs w:val="40"/>
        </w:rPr>
      </w:pPr>
    </w:p>
    <w:p w:rsidR="00FF4457" w:rsidRDefault="00FF4457" w:rsidP="003C4278">
      <w:pPr>
        <w:suppressAutoHyphens w:val="0"/>
        <w:ind w:firstLine="426"/>
        <w:rPr>
          <w:sz w:val="40"/>
          <w:szCs w:val="40"/>
        </w:rPr>
      </w:pPr>
    </w:p>
    <w:p w:rsidR="00FF4457" w:rsidRDefault="00FF4457" w:rsidP="003C4278">
      <w:pPr>
        <w:suppressAutoHyphens w:val="0"/>
        <w:ind w:firstLine="426"/>
        <w:rPr>
          <w:sz w:val="40"/>
          <w:szCs w:val="40"/>
        </w:rPr>
      </w:pPr>
    </w:p>
    <w:p w:rsidR="00FF4457" w:rsidRDefault="00FF4457" w:rsidP="003C4278">
      <w:pPr>
        <w:suppressAutoHyphens w:val="0"/>
        <w:ind w:firstLine="426"/>
        <w:rPr>
          <w:sz w:val="40"/>
          <w:szCs w:val="40"/>
        </w:rPr>
      </w:pPr>
    </w:p>
    <w:p w:rsidR="00FF4457" w:rsidRDefault="00FF4457" w:rsidP="003C4278">
      <w:pPr>
        <w:suppressAutoHyphens w:val="0"/>
        <w:ind w:firstLine="426"/>
        <w:rPr>
          <w:sz w:val="40"/>
          <w:szCs w:val="40"/>
        </w:rPr>
      </w:pPr>
    </w:p>
    <w:p w:rsidR="00FF4457" w:rsidRDefault="00FF4457" w:rsidP="003C4278">
      <w:pPr>
        <w:suppressAutoHyphens w:val="0"/>
        <w:ind w:firstLine="426"/>
        <w:rPr>
          <w:sz w:val="40"/>
          <w:szCs w:val="40"/>
        </w:rPr>
      </w:pPr>
    </w:p>
    <w:p w:rsidR="00FF4457" w:rsidRPr="003C4278" w:rsidRDefault="00FF4457" w:rsidP="003C4278">
      <w:pPr>
        <w:suppressAutoHyphens w:val="0"/>
        <w:ind w:firstLine="426"/>
        <w:rPr>
          <w:sz w:val="40"/>
          <w:szCs w:val="40"/>
        </w:rPr>
      </w:pPr>
    </w:p>
    <w:p w:rsidR="003C4278" w:rsidRPr="00FF4457" w:rsidRDefault="003C4278" w:rsidP="00FF4457">
      <w:pPr>
        <w:suppressAutoHyphens w:val="0"/>
        <w:ind w:left="7655"/>
        <w:rPr>
          <w:rFonts w:ascii="Liberation Serif" w:hAnsi="Liberation Serif" w:cs="Liberation Serif"/>
          <w:bCs/>
          <w:color w:val="26282F"/>
          <w:sz w:val="26"/>
          <w:szCs w:val="26"/>
        </w:rPr>
      </w:pPr>
      <w:r w:rsidRPr="00FF4457">
        <w:rPr>
          <w:rFonts w:ascii="Liberation Serif" w:hAnsi="Liberation Serif" w:cs="Liberation Serif"/>
          <w:bCs/>
          <w:color w:val="26282F"/>
          <w:sz w:val="26"/>
          <w:szCs w:val="26"/>
        </w:rPr>
        <w:lastRenderedPageBreak/>
        <w:t>Приложение 2</w:t>
      </w:r>
    </w:p>
    <w:p w:rsidR="003C4278" w:rsidRPr="00FF4457" w:rsidRDefault="003C4278" w:rsidP="00FF4457">
      <w:pPr>
        <w:suppressAutoHyphens w:val="0"/>
        <w:ind w:left="7655"/>
        <w:rPr>
          <w:rFonts w:ascii="Liberation Serif" w:hAnsi="Liberation Serif" w:cs="Liberation Serif"/>
          <w:bCs/>
          <w:color w:val="26282F"/>
          <w:sz w:val="26"/>
          <w:szCs w:val="26"/>
        </w:rPr>
      </w:pPr>
      <w:r w:rsidRPr="00FF4457">
        <w:rPr>
          <w:rFonts w:ascii="Liberation Serif" w:hAnsi="Liberation Serif" w:cs="Liberation Serif"/>
          <w:bCs/>
          <w:color w:val="26282F"/>
          <w:sz w:val="26"/>
          <w:szCs w:val="26"/>
        </w:rPr>
        <w:t xml:space="preserve">к Положению </w:t>
      </w:r>
    </w:p>
    <w:p w:rsidR="003C4278" w:rsidRPr="00FF4457" w:rsidRDefault="003C4278" w:rsidP="003C4278">
      <w:pPr>
        <w:suppressAutoHyphens w:val="0"/>
        <w:ind w:firstLine="697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FF4457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ФОРМА</w:t>
      </w:r>
    </w:p>
    <w:p w:rsidR="003C4278" w:rsidRPr="00FF4457" w:rsidRDefault="003C4278" w:rsidP="003C4278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FF4457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календарного плана физкультурных мероприятий и спортивных мероприятий </w:t>
      </w:r>
    </w:p>
    <w:p w:rsidR="003C4278" w:rsidRPr="00FF4457" w:rsidRDefault="003C4278" w:rsidP="003C4278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FF4457">
        <w:rPr>
          <w:rFonts w:ascii="Liberation Serif" w:hAnsi="Liberation Serif" w:cs="Liberation Serif"/>
          <w:b/>
          <w:color w:val="000000"/>
          <w:sz w:val="26"/>
          <w:szCs w:val="26"/>
        </w:rPr>
        <w:t>Грязовецкого муниципального округа</w:t>
      </w:r>
    </w:p>
    <w:p w:rsidR="003C4278" w:rsidRPr="00FF4457" w:rsidRDefault="003C4278" w:rsidP="003C4278">
      <w:pPr>
        <w:suppressAutoHyphens w:val="0"/>
        <w:spacing w:after="200" w:line="276" w:lineRule="auto"/>
        <w:jc w:val="center"/>
        <w:rPr>
          <w:rFonts w:ascii="Liberation Serif" w:hAnsi="Liberation Serif" w:cs="Liberation Serif"/>
          <w:sz w:val="26"/>
          <w:szCs w:val="26"/>
        </w:rPr>
      </w:pPr>
      <w:r w:rsidRPr="00FF4457">
        <w:rPr>
          <w:rFonts w:ascii="Liberation Serif" w:hAnsi="Liberation Serif" w:cs="Liberation Serif"/>
          <w:sz w:val="26"/>
          <w:szCs w:val="26"/>
        </w:rPr>
        <w:t>на 20____год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3086"/>
        <w:gridCol w:w="1976"/>
        <w:gridCol w:w="1976"/>
        <w:gridCol w:w="2034"/>
      </w:tblGrid>
      <w:tr w:rsidR="003C4278" w:rsidRPr="00FF4457" w:rsidTr="00FF4457">
        <w:tc>
          <w:tcPr>
            <w:tcW w:w="674" w:type="dxa"/>
            <w:shd w:val="clear" w:color="auto" w:fill="auto"/>
          </w:tcPr>
          <w:p w:rsidR="003C4278" w:rsidRPr="00FF4457" w:rsidRDefault="003C4278" w:rsidP="003C4278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F4457">
              <w:rPr>
                <w:rFonts w:ascii="Liberation Serif" w:hAnsi="Liberation Serif" w:cs="Liberation Serif"/>
                <w:sz w:val="26"/>
                <w:szCs w:val="26"/>
              </w:rPr>
              <w:t xml:space="preserve">№ </w:t>
            </w:r>
            <w:proofErr w:type="gramStart"/>
            <w:r w:rsidRPr="00FF4457">
              <w:rPr>
                <w:rFonts w:ascii="Liberation Serif" w:hAnsi="Liberation Serif" w:cs="Liberation Serif"/>
                <w:sz w:val="26"/>
                <w:szCs w:val="26"/>
              </w:rPr>
              <w:t>п</w:t>
            </w:r>
            <w:proofErr w:type="gramEnd"/>
            <w:r w:rsidR="00FF4457">
              <w:rPr>
                <w:rFonts w:ascii="Liberation Serif" w:hAnsi="Liberation Serif" w:cs="Liberation Serif"/>
                <w:sz w:val="26"/>
                <w:szCs w:val="26"/>
              </w:rPr>
              <w:t>/</w:t>
            </w:r>
            <w:r w:rsidRPr="00FF4457">
              <w:rPr>
                <w:rFonts w:ascii="Liberation Serif" w:hAnsi="Liberation Serif" w:cs="Liberation Serif"/>
                <w:sz w:val="26"/>
                <w:szCs w:val="26"/>
              </w:rPr>
              <w:t>п</w:t>
            </w:r>
          </w:p>
        </w:tc>
        <w:tc>
          <w:tcPr>
            <w:tcW w:w="3086" w:type="dxa"/>
            <w:shd w:val="clear" w:color="auto" w:fill="auto"/>
          </w:tcPr>
          <w:p w:rsidR="00FF4457" w:rsidRDefault="003C4278" w:rsidP="003C4278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F4457">
              <w:rPr>
                <w:rFonts w:ascii="Liberation Serif" w:hAnsi="Liberation Serif" w:cs="Liberation Serif"/>
                <w:sz w:val="26"/>
                <w:szCs w:val="26"/>
              </w:rPr>
              <w:t xml:space="preserve">Наименование </w:t>
            </w:r>
          </w:p>
          <w:p w:rsidR="003C4278" w:rsidRPr="00FF4457" w:rsidRDefault="003C4278" w:rsidP="003C4278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F4457">
              <w:rPr>
                <w:rFonts w:ascii="Liberation Serif" w:hAnsi="Liberation Serif" w:cs="Liberation Serif"/>
                <w:sz w:val="26"/>
                <w:szCs w:val="26"/>
              </w:rPr>
              <w:t>меропри</w:t>
            </w:r>
            <w:r w:rsidRPr="00FF4457">
              <w:rPr>
                <w:rFonts w:ascii="Liberation Serif" w:hAnsi="Liberation Serif" w:cs="Liberation Serif"/>
                <w:sz w:val="26"/>
                <w:szCs w:val="26"/>
              </w:rPr>
              <w:t>я</w:t>
            </w:r>
            <w:r w:rsidRPr="00FF4457">
              <w:rPr>
                <w:rFonts w:ascii="Liberation Serif" w:hAnsi="Liberation Serif" w:cs="Liberation Serif"/>
                <w:sz w:val="26"/>
                <w:szCs w:val="26"/>
              </w:rPr>
              <w:t>тия</w:t>
            </w:r>
          </w:p>
        </w:tc>
        <w:tc>
          <w:tcPr>
            <w:tcW w:w="1976" w:type="dxa"/>
            <w:shd w:val="clear" w:color="auto" w:fill="auto"/>
          </w:tcPr>
          <w:p w:rsidR="00FF4457" w:rsidRDefault="003C4278" w:rsidP="003C4278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F4457">
              <w:rPr>
                <w:rFonts w:ascii="Liberation Serif" w:hAnsi="Liberation Serif" w:cs="Liberation Serif"/>
                <w:sz w:val="26"/>
                <w:szCs w:val="26"/>
              </w:rPr>
              <w:t>Сроки</w:t>
            </w:r>
          </w:p>
          <w:p w:rsidR="003C4278" w:rsidRPr="00FF4457" w:rsidRDefault="003C4278" w:rsidP="003C4278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F4457">
              <w:rPr>
                <w:rFonts w:ascii="Liberation Serif" w:hAnsi="Liberation Serif" w:cs="Liberation Serif"/>
                <w:sz w:val="26"/>
                <w:szCs w:val="26"/>
              </w:rPr>
              <w:t xml:space="preserve"> пров</w:t>
            </w:r>
            <w:r w:rsidRPr="00FF4457">
              <w:rPr>
                <w:rFonts w:ascii="Liberation Serif" w:hAnsi="Liberation Serif" w:cs="Liberation Serif"/>
                <w:sz w:val="26"/>
                <w:szCs w:val="26"/>
              </w:rPr>
              <w:t>е</w:t>
            </w:r>
            <w:r w:rsidRPr="00FF4457">
              <w:rPr>
                <w:rFonts w:ascii="Liberation Serif" w:hAnsi="Liberation Serif" w:cs="Liberation Serif"/>
                <w:sz w:val="26"/>
                <w:szCs w:val="26"/>
              </w:rPr>
              <w:t>дения</w:t>
            </w:r>
          </w:p>
        </w:tc>
        <w:tc>
          <w:tcPr>
            <w:tcW w:w="1976" w:type="dxa"/>
            <w:shd w:val="clear" w:color="auto" w:fill="auto"/>
          </w:tcPr>
          <w:p w:rsidR="00FF4457" w:rsidRDefault="003C4278" w:rsidP="003C4278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F4457">
              <w:rPr>
                <w:rFonts w:ascii="Liberation Serif" w:hAnsi="Liberation Serif" w:cs="Liberation Serif"/>
                <w:sz w:val="26"/>
                <w:szCs w:val="26"/>
              </w:rPr>
              <w:t xml:space="preserve">Место </w:t>
            </w:r>
          </w:p>
          <w:p w:rsidR="003C4278" w:rsidRPr="00FF4457" w:rsidRDefault="003C4278" w:rsidP="003C4278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F4457">
              <w:rPr>
                <w:rFonts w:ascii="Liberation Serif" w:hAnsi="Liberation Serif" w:cs="Liberation Serif"/>
                <w:sz w:val="26"/>
                <w:szCs w:val="26"/>
              </w:rPr>
              <w:t>пров</w:t>
            </w:r>
            <w:r w:rsidRPr="00FF4457">
              <w:rPr>
                <w:rFonts w:ascii="Liberation Serif" w:hAnsi="Liberation Serif" w:cs="Liberation Serif"/>
                <w:sz w:val="26"/>
                <w:szCs w:val="26"/>
              </w:rPr>
              <w:t>е</w:t>
            </w:r>
            <w:r w:rsidRPr="00FF4457">
              <w:rPr>
                <w:rFonts w:ascii="Liberation Serif" w:hAnsi="Liberation Serif" w:cs="Liberation Serif"/>
                <w:sz w:val="26"/>
                <w:szCs w:val="26"/>
              </w:rPr>
              <w:t>дения</w:t>
            </w:r>
          </w:p>
        </w:tc>
        <w:tc>
          <w:tcPr>
            <w:tcW w:w="2034" w:type="dxa"/>
            <w:shd w:val="clear" w:color="auto" w:fill="auto"/>
          </w:tcPr>
          <w:p w:rsidR="003C4278" w:rsidRPr="00FF4457" w:rsidRDefault="003C4278" w:rsidP="003C4278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F4457">
              <w:rPr>
                <w:rFonts w:ascii="Liberation Serif" w:hAnsi="Liberation Serif" w:cs="Liberation Serif"/>
                <w:sz w:val="26"/>
                <w:szCs w:val="26"/>
              </w:rPr>
              <w:t xml:space="preserve">Ответственные </w:t>
            </w:r>
          </w:p>
        </w:tc>
      </w:tr>
      <w:tr w:rsidR="003C4278" w:rsidRPr="00FF4457" w:rsidTr="00FF4457">
        <w:tc>
          <w:tcPr>
            <w:tcW w:w="674" w:type="dxa"/>
            <w:shd w:val="clear" w:color="auto" w:fill="auto"/>
          </w:tcPr>
          <w:p w:rsidR="003C4278" w:rsidRPr="00FF4457" w:rsidRDefault="003C4278" w:rsidP="003C4278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086" w:type="dxa"/>
            <w:shd w:val="clear" w:color="auto" w:fill="auto"/>
          </w:tcPr>
          <w:p w:rsidR="003C4278" w:rsidRPr="00FF4457" w:rsidRDefault="003C4278" w:rsidP="003C4278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976" w:type="dxa"/>
            <w:shd w:val="clear" w:color="auto" w:fill="auto"/>
          </w:tcPr>
          <w:p w:rsidR="003C4278" w:rsidRPr="00FF4457" w:rsidRDefault="003C4278" w:rsidP="003C4278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976" w:type="dxa"/>
            <w:shd w:val="clear" w:color="auto" w:fill="auto"/>
          </w:tcPr>
          <w:p w:rsidR="003C4278" w:rsidRPr="00FF4457" w:rsidRDefault="003C4278" w:rsidP="003C4278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034" w:type="dxa"/>
            <w:shd w:val="clear" w:color="auto" w:fill="auto"/>
          </w:tcPr>
          <w:p w:rsidR="003C4278" w:rsidRPr="00FF4457" w:rsidRDefault="003C4278" w:rsidP="003C4278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3C4278" w:rsidRPr="00FF4457" w:rsidTr="00FF4457">
        <w:tc>
          <w:tcPr>
            <w:tcW w:w="674" w:type="dxa"/>
            <w:shd w:val="clear" w:color="auto" w:fill="auto"/>
          </w:tcPr>
          <w:p w:rsidR="003C4278" w:rsidRPr="00FF4457" w:rsidRDefault="003C4278" w:rsidP="003C4278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086" w:type="dxa"/>
            <w:shd w:val="clear" w:color="auto" w:fill="auto"/>
          </w:tcPr>
          <w:p w:rsidR="003C4278" w:rsidRPr="00FF4457" w:rsidRDefault="003C4278" w:rsidP="003C4278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976" w:type="dxa"/>
            <w:shd w:val="clear" w:color="auto" w:fill="auto"/>
          </w:tcPr>
          <w:p w:rsidR="003C4278" w:rsidRPr="00FF4457" w:rsidRDefault="003C4278" w:rsidP="003C4278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976" w:type="dxa"/>
            <w:shd w:val="clear" w:color="auto" w:fill="auto"/>
          </w:tcPr>
          <w:p w:rsidR="003C4278" w:rsidRPr="00FF4457" w:rsidRDefault="003C4278" w:rsidP="003C4278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034" w:type="dxa"/>
            <w:shd w:val="clear" w:color="auto" w:fill="auto"/>
          </w:tcPr>
          <w:p w:rsidR="003C4278" w:rsidRPr="00FF4457" w:rsidRDefault="003C4278" w:rsidP="003C4278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3C4278" w:rsidRPr="00FF4457" w:rsidTr="00FF4457">
        <w:tc>
          <w:tcPr>
            <w:tcW w:w="674" w:type="dxa"/>
            <w:shd w:val="clear" w:color="auto" w:fill="auto"/>
          </w:tcPr>
          <w:p w:rsidR="003C4278" w:rsidRPr="00FF4457" w:rsidRDefault="003C4278" w:rsidP="003C4278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086" w:type="dxa"/>
            <w:shd w:val="clear" w:color="auto" w:fill="auto"/>
          </w:tcPr>
          <w:p w:rsidR="003C4278" w:rsidRPr="00FF4457" w:rsidRDefault="003C4278" w:rsidP="003C4278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976" w:type="dxa"/>
            <w:shd w:val="clear" w:color="auto" w:fill="auto"/>
          </w:tcPr>
          <w:p w:rsidR="003C4278" w:rsidRPr="00FF4457" w:rsidRDefault="003C4278" w:rsidP="003C4278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976" w:type="dxa"/>
            <w:shd w:val="clear" w:color="auto" w:fill="auto"/>
          </w:tcPr>
          <w:p w:rsidR="003C4278" w:rsidRPr="00FF4457" w:rsidRDefault="003C4278" w:rsidP="003C4278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034" w:type="dxa"/>
            <w:shd w:val="clear" w:color="auto" w:fill="auto"/>
          </w:tcPr>
          <w:p w:rsidR="003C4278" w:rsidRPr="00FF4457" w:rsidRDefault="003C4278" w:rsidP="003C4278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3C4278" w:rsidRPr="00FF4457" w:rsidRDefault="003C4278" w:rsidP="003C4278">
      <w:pPr>
        <w:suppressAutoHyphens w:val="0"/>
        <w:ind w:left="360"/>
        <w:jc w:val="center"/>
        <w:rPr>
          <w:rFonts w:ascii="Liberation Serif" w:hAnsi="Liberation Serif" w:cs="Liberation Serif"/>
          <w:sz w:val="26"/>
          <w:szCs w:val="26"/>
        </w:rPr>
      </w:pPr>
    </w:p>
    <w:p w:rsidR="001E1167" w:rsidRPr="00F332BC" w:rsidRDefault="001E1167" w:rsidP="003C4278">
      <w:pPr>
        <w:snapToGrid w:val="0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sectPr w:rsidR="001E1167" w:rsidRPr="00F332BC" w:rsidSect="00AF0653">
      <w:headerReference w:type="default" r:id="rId11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6A9" w:rsidRDefault="000666A9">
      <w:r>
        <w:separator/>
      </w:r>
    </w:p>
  </w:endnote>
  <w:endnote w:type="continuationSeparator" w:id="0">
    <w:p w:rsidR="000666A9" w:rsidRDefault="00066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6A9" w:rsidRDefault="000666A9">
      <w:r>
        <w:separator/>
      </w:r>
    </w:p>
  </w:footnote>
  <w:footnote w:type="continuationSeparator" w:id="0">
    <w:p w:rsidR="000666A9" w:rsidRDefault="00066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Content>
      <w:p w:rsidR="003C4278" w:rsidRDefault="003C427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518">
          <w:rPr>
            <w:noProof/>
          </w:rPr>
          <w:t>2</w:t>
        </w:r>
        <w:r>
          <w:fldChar w:fldCharType="end"/>
        </w:r>
      </w:p>
    </w:sdtContent>
  </w:sdt>
  <w:p w:rsidR="003C4278" w:rsidRDefault="003C427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9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3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9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725504AC"/>
    <w:multiLevelType w:val="multilevel"/>
    <w:tmpl w:val="ADF64B3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1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5"/>
  </w:num>
  <w:num w:numId="2">
    <w:abstractNumId w:val="4"/>
  </w:num>
  <w:num w:numId="3">
    <w:abstractNumId w:val="32"/>
  </w:num>
  <w:num w:numId="4">
    <w:abstractNumId w:val="20"/>
  </w:num>
  <w:num w:numId="5">
    <w:abstractNumId w:val="27"/>
  </w:num>
  <w:num w:numId="6">
    <w:abstractNumId w:val="21"/>
  </w:num>
  <w:num w:numId="7">
    <w:abstractNumId w:val="25"/>
  </w:num>
  <w:num w:numId="8">
    <w:abstractNumId w:val="9"/>
  </w:num>
  <w:num w:numId="9">
    <w:abstractNumId w:val="13"/>
  </w:num>
  <w:num w:numId="10">
    <w:abstractNumId w:val="11"/>
  </w:num>
  <w:num w:numId="11">
    <w:abstractNumId w:val="3"/>
  </w:num>
  <w:num w:numId="12">
    <w:abstractNumId w:val="14"/>
  </w:num>
  <w:num w:numId="13">
    <w:abstractNumId w:val="17"/>
  </w:num>
  <w:num w:numId="14">
    <w:abstractNumId w:val="24"/>
  </w:num>
  <w:num w:numId="15">
    <w:abstractNumId w:val="26"/>
  </w:num>
  <w:num w:numId="16">
    <w:abstractNumId w:val="5"/>
  </w:num>
  <w:num w:numId="17">
    <w:abstractNumId w:val="18"/>
  </w:num>
  <w:num w:numId="18">
    <w:abstractNumId w:val="22"/>
  </w:num>
  <w:num w:numId="19">
    <w:abstractNumId w:val="31"/>
  </w:num>
  <w:num w:numId="20">
    <w:abstractNumId w:val="12"/>
  </w:num>
  <w:num w:numId="21">
    <w:abstractNumId w:val="7"/>
  </w:num>
  <w:num w:numId="22">
    <w:abstractNumId w:val="19"/>
  </w:num>
  <w:num w:numId="23">
    <w:abstractNumId w:val="16"/>
  </w:num>
  <w:num w:numId="24">
    <w:abstractNumId w:val="29"/>
  </w:num>
  <w:num w:numId="25">
    <w:abstractNumId w:val="8"/>
  </w:num>
  <w:num w:numId="26">
    <w:abstractNumId w:val="28"/>
  </w:num>
  <w:num w:numId="27">
    <w:abstractNumId w:val="6"/>
  </w:num>
  <w:num w:numId="28">
    <w:abstractNumId w:val="23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0"/>
  </w:num>
  <w:num w:numId="32">
    <w:abstractNumId w:val="10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76BD"/>
    <w:rsid w:val="00011D19"/>
    <w:rsid w:val="00012408"/>
    <w:rsid w:val="00012524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5F4E"/>
    <w:rsid w:val="000666A9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7882"/>
    <w:rsid w:val="000A087B"/>
    <w:rsid w:val="000A0A6A"/>
    <w:rsid w:val="000A11CA"/>
    <w:rsid w:val="000A1B67"/>
    <w:rsid w:val="000A2E85"/>
    <w:rsid w:val="000A4BB0"/>
    <w:rsid w:val="000A6F0A"/>
    <w:rsid w:val="000B2E89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3CC1"/>
    <w:rsid w:val="00113CC3"/>
    <w:rsid w:val="0011471F"/>
    <w:rsid w:val="001177E4"/>
    <w:rsid w:val="0012055F"/>
    <w:rsid w:val="00126720"/>
    <w:rsid w:val="00131348"/>
    <w:rsid w:val="00131FA4"/>
    <w:rsid w:val="001378C0"/>
    <w:rsid w:val="001447A5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91482"/>
    <w:rsid w:val="00191DD0"/>
    <w:rsid w:val="00194611"/>
    <w:rsid w:val="00195B4D"/>
    <w:rsid w:val="001960AA"/>
    <w:rsid w:val="00196375"/>
    <w:rsid w:val="0019796F"/>
    <w:rsid w:val="00197C97"/>
    <w:rsid w:val="001A2C7A"/>
    <w:rsid w:val="001A30E5"/>
    <w:rsid w:val="001A3DE0"/>
    <w:rsid w:val="001A3FBA"/>
    <w:rsid w:val="001A6518"/>
    <w:rsid w:val="001B05A0"/>
    <w:rsid w:val="001B2F80"/>
    <w:rsid w:val="001B60CC"/>
    <w:rsid w:val="001B7EA5"/>
    <w:rsid w:val="001C23CD"/>
    <w:rsid w:val="001C59BD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FA1"/>
    <w:rsid w:val="00204C39"/>
    <w:rsid w:val="00204D45"/>
    <w:rsid w:val="002068E5"/>
    <w:rsid w:val="00206B84"/>
    <w:rsid w:val="002074C0"/>
    <w:rsid w:val="0021260F"/>
    <w:rsid w:val="002132C1"/>
    <w:rsid w:val="00214F0D"/>
    <w:rsid w:val="00215D5D"/>
    <w:rsid w:val="00222067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59C4"/>
    <w:rsid w:val="00256CB8"/>
    <w:rsid w:val="00261763"/>
    <w:rsid w:val="002659BC"/>
    <w:rsid w:val="002675D8"/>
    <w:rsid w:val="00273540"/>
    <w:rsid w:val="00274A67"/>
    <w:rsid w:val="0027590B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5F05"/>
    <w:rsid w:val="002D7FCE"/>
    <w:rsid w:val="002E1D62"/>
    <w:rsid w:val="002E3727"/>
    <w:rsid w:val="002E3D4C"/>
    <w:rsid w:val="002E64A4"/>
    <w:rsid w:val="002F12D3"/>
    <w:rsid w:val="002F670B"/>
    <w:rsid w:val="00302776"/>
    <w:rsid w:val="00302ACA"/>
    <w:rsid w:val="00307012"/>
    <w:rsid w:val="00310438"/>
    <w:rsid w:val="00311918"/>
    <w:rsid w:val="00312F0C"/>
    <w:rsid w:val="00315B28"/>
    <w:rsid w:val="00316177"/>
    <w:rsid w:val="003224AE"/>
    <w:rsid w:val="00323578"/>
    <w:rsid w:val="00324BE0"/>
    <w:rsid w:val="00325B9F"/>
    <w:rsid w:val="00326BC8"/>
    <w:rsid w:val="00327BC8"/>
    <w:rsid w:val="00333338"/>
    <w:rsid w:val="00334BDB"/>
    <w:rsid w:val="00334DA4"/>
    <w:rsid w:val="0033691B"/>
    <w:rsid w:val="00336E8D"/>
    <w:rsid w:val="003371F1"/>
    <w:rsid w:val="00337713"/>
    <w:rsid w:val="0034079E"/>
    <w:rsid w:val="0034194D"/>
    <w:rsid w:val="00346760"/>
    <w:rsid w:val="00347F4C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5D5D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34A1"/>
    <w:rsid w:val="003855A4"/>
    <w:rsid w:val="00387AD2"/>
    <w:rsid w:val="003901CC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C3B40"/>
    <w:rsid w:val="003C4278"/>
    <w:rsid w:val="003C709F"/>
    <w:rsid w:val="003C731A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929"/>
    <w:rsid w:val="003E5C5E"/>
    <w:rsid w:val="003F09F3"/>
    <w:rsid w:val="003F2014"/>
    <w:rsid w:val="00400AE7"/>
    <w:rsid w:val="0040541C"/>
    <w:rsid w:val="00407CA8"/>
    <w:rsid w:val="00410D14"/>
    <w:rsid w:val="004135F1"/>
    <w:rsid w:val="00413B6B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0EBE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92DDC"/>
    <w:rsid w:val="00494AB3"/>
    <w:rsid w:val="0049552B"/>
    <w:rsid w:val="004A1E88"/>
    <w:rsid w:val="004A48E2"/>
    <w:rsid w:val="004A5843"/>
    <w:rsid w:val="004B2893"/>
    <w:rsid w:val="004B4F2A"/>
    <w:rsid w:val="004C3201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3B11"/>
    <w:rsid w:val="005052A3"/>
    <w:rsid w:val="00512C59"/>
    <w:rsid w:val="0051400D"/>
    <w:rsid w:val="005154DB"/>
    <w:rsid w:val="00516AD9"/>
    <w:rsid w:val="005251B3"/>
    <w:rsid w:val="00526038"/>
    <w:rsid w:val="005260E2"/>
    <w:rsid w:val="00527A9C"/>
    <w:rsid w:val="00527CB2"/>
    <w:rsid w:val="005431D5"/>
    <w:rsid w:val="00543A89"/>
    <w:rsid w:val="00543B69"/>
    <w:rsid w:val="0054603C"/>
    <w:rsid w:val="005469C2"/>
    <w:rsid w:val="00546D0B"/>
    <w:rsid w:val="00550940"/>
    <w:rsid w:val="00550DE9"/>
    <w:rsid w:val="005514DD"/>
    <w:rsid w:val="0055415C"/>
    <w:rsid w:val="00555A76"/>
    <w:rsid w:val="00557146"/>
    <w:rsid w:val="00560F08"/>
    <w:rsid w:val="00566596"/>
    <w:rsid w:val="00566611"/>
    <w:rsid w:val="00567D69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7934"/>
    <w:rsid w:val="00611520"/>
    <w:rsid w:val="006115B3"/>
    <w:rsid w:val="00613B66"/>
    <w:rsid w:val="00613E2D"/>
    <w:rsid w:val="00615634"/>
    <w:rsid w:val="00616CD5"/>
    <w:rsid w:val="00616E84"/>
    <w:rsid w:val="00620088"/>
    <w:rsid w:val="0062153A"/>
    <w:rsid w:val="00622F11"/>
    <w:rsid w:val="0062431E"/>
    <w:rsid w:val="00630156"/>
    <w:rsid w:val="006311E6"/>
    <w:rsid w:val="00632F67"/>
    <w:rsid w:val="00633EAE"/>
    <w:rsid w:val="00637E71"/>
    <w:rsid w:val="00643EB4"/>
    <w:rsid w:val="00645F9F"/>
    <w:rsid w:val="006531AE"/>
    <w:rsid w:val="006532B9"/>
    <w:rsid w:val="006534C1"/>
    <w:rsid w:val="00653850"/>
    <w:rsid w:val="00653F0F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070F"/>
    <w:rsid w:val="006830F0"/>
    <w:rsid w:val="00683E02"/>
    <w:rsid w:val="00687209"/>
    <w:rsid w:val="006873AD"/>
    <w:rsid w:val="006878E5"/>
    <w:rsid w:val="00687DB9"/>
    <w:rsid w:val="00690028"/>
    <w:rsid w:val="00697851"/>
    <w:rsid w:val="006A11C2"/>
    <w:rsid w:val="006A28DB"/>
    <w:rsid w:val="006A3B5A"/>
    <w:rsid w:val="006A3D8E"/>
    <w:rsid w:val="006A3DE1"/>
    <w:rsid w:val="006A450B"/>
    <w:rsid w:val="006A6A69"/>
    <w:rsid w:val="006A7A90"/>
    <w:rsid w:val="006B1371"/>
    <w:rsid w:val="006B1ADF"/>
    <w:rsid w:val="006B4A13"/>
    <w:rsid w:val="006B538C"/>
    <w:rsid w:val="006B65BA"/>
    <w:rsid w:val="006C0052"/>
    <w:rsid w:val="006C1395"/>
    <w:rsid w:val="006C2036"/>
    <w:rsid w:val="006C204D"/>
    <w:rsid w:val="006C445A"/>
    <w:rsid w:val="006C69E7"/>
    <w:rsid w:val="006C7698"/>
    <w:rsid w:val="006D0D62"/>
    <w:rsid w:val="006D1202"/>
    <w:rsid w:val="006D3D74"/>
    <w:rsid w:val="006D4989"/>
    <w:rsid w:val="006D4B5C"/>
    <w:rsid w:val="006D6880"/>
    <w:rsid w:val="006D7BCB"/>
    <w:rsid w:val="006E129D"/>
    <w:rsid w:val="006E239B"/>
    <w:rsid w:val="006E7E69"/>
    <w:rsid w:val="006F2EC4"/>
    <w:rsid w:val="006F3015"/>
    <w:rsid w:val="006F3A3D"/>
    <w:rsid w:val="006F54EE"/>
    <w:rsid w:val="006F560B"/>
    <w:rsid w:val="00700EAF"/>
    <w:rsid w:val="007173E6"/>
    <w:rsid w:val="00721FEE"/>
    <w:rsid w:val="007223D2"/>
    <w:rsid w:val="007254ED"/>
    <w:rsid w:val="00740F7D"/>
    <w:rsid w:val="007411E4"/>
    <w:rsid w:val="00742289"/>
    <w:rsid w:val="0074359F"/>
    <w:rsid w:val="0075010C"/>
    <w:rsid w:val="00750FA4"/>
    <w:rsid w:val="0075305F"/>
    <w:rsid w:val="007543DC"/>
    <w:rsid w:val="00756301"/>
    <w:rsid w:val="00757F64"/>
    <w:rsid w:val="00762BFF"/>
    <w:rsid w:val="00767722"/>
    <w:rsid w:val="007701A5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E1D"/>
    <w:rsid w:val="00790E75"/>
    <w:rsid w:val="00791430"/>
    <w:rsid w:val="00792848"/>
    <w:rsid w:val="007931A1"/>
    <w:rsid w:val="0079377F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C241F"/>
    <w:rsid w:val="007C2EF5"/>
    <w:rsid w:val="007C5849"/>
    <w:rsid w:val="007D12D8"/>
    <w:rsid w:val="007D1E6D"/>
    <w:rsid w:val="007D1E74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6915"/>
    <w:rsid w:val="00830CAF"/>
    <w:rsid w:val="00830F26"/>
    <w:rsid w:val="00834B41"/>
    <w:rsid w:val="00836981"/>
    <w:rsid w:val="0084022F"/>
    <w:rsid w:val="00840D41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707F4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2062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7718"/>
    <w:rsid w:val="008A7D96"/>
    <w:rsid w:val="008B13F4"/>
    <w:rsid w:val="008B2022"/>
    <w:rsid w:val="008B45D0"/>
    <w:rsid w:val="008B4933"/>
    <w:rsid w:val="008B5C88"/>
    <w:rsid w:val="008C1234"/>
    <w:rsid w:val="008C32FF"/>
    <w:rsid w:val="008C4472"/>
    <w:rsid w:val="008D0663"/>
    <w:rsid w:val="008D0C8B"/>
    <w:rsid w:val="008D18DD"/>
    <w:rsid w:val="008D191E"/>
    <w:rsid w:val="008E104D"/>
    <w:rsid w:val="008E23BC"/>
    <w:rsid w:val="008E3E51"/>
    <w:rsid w:val="008E674C"/>
    <w:rsid w:val="008F1A95"/>
    <w:rsid w:val="008F2E23"/>
    <w:rsid w:val="008F6D42"/>
    <w:rsid w:val="00901C70"/>
    <w:rsid w:val="00904375"/>
    <w:rsid w:val="00905B5C"/>
    <w:rsid w:val="0090653B"/>
    <w:rsid w:val="00911595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23AD"/>
    <w:rsid w:val="009737C8"/>
    <w:rsid w:val="00973AF6"/>
    <w:rsid w:val="00973BC2"/>
    <w:rsid w:val="00976556"/>
    <w:rsid w:val="00976652"/>
    <w:rsid w:val="00980C43"/>
    <w:rsid w:val="009822BF"/>
    <w:rsid w:val="00982997"/>
    <w:rsid w:val="009840BF"/>
    <w:rsid w:val="00984A05"/>
    <w:rsid w:val="00985C07"/>
    <w:rsid w:val="00986C4A"/>
    <w:rsid w:val="00986DFE"/>
    <w:rsid w:val="00991FBE"/>
    <w:rsid w:val="00993558"/>
    <w:rsid w:val="009947BD"/>
    <w:rsid w:val="00997997"/>
    <w:rsid w:val="009A075D"/>
    <w:rsid w:val="009A1C0C"/>
    <w:rsid w:val="009A2EF0"/>
    <w:rsid w:val="009A350E"/>
    <w:rsid w:val="009A4A43"/>
    <w:rsid w:val="009A6FC5"/>
    <w:rsid w:val="009B007D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D0CB6"/>
    <w:rsid w:val="009D1C85"/>
    <w:rsid w:val="009D314D"/>
    <w:rsid w:val="009D6F85"/>
    <w:rsid w:val="009E54ED"/>
    <w:rsid w:val="009E573C"/>
    <w:rsid w:val="009E7B15"/>
    <w:rsid w:val="009F0D64"/>
    <w:rsid w:val="009F1FBA"/>
    <w:rsid w:val="009F5513"/>
    <w:rsid w:val="00A015A5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277D0"/>
    <w:rsid w:val="00A314E9"/>
    <w:rsid w:val="00A315B5"/>
    <w:rsid w:val="00A3353B"/>
    <w:rsid w:val="00A339FD"/>
    <w:rsid w:val="00A4050B"/>
    <w:rsid w:val="00A4258F"/>
    <w:rsid w:val="00A432CE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65182"/>
    <w:rsid w:val="00A710DB"/>
    <w:rsid w:val="00A74BA9"/>
    <w:rsid w:val="00A756E5"/>
    <w:rsid w:val="00A77B2D"/>
    <w:rsid w:val="00A804D4"/>
    <w:rsid w:val="00A81A93"/>
    <w:rsid w:val="00A83107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B09C9"/>
    <w:rsid w:val="00AB26C4"/>
    <w:rsid w:val="00AB4001"/>
    <w:rsid w:val="00AB460B"/>
    <w:rsid w:val="00AB54DB"/>
    <w:rsid w:val="00AB79A3"/>
    <w:rsid w:val="00AC47EE"/>
    <w:rsid w:val="00AC5907"/>
    <w:rsid w:val="00AC5C37"/>
    <w:rsid w:val="00AC78C7"/>
    <w:rsid w:val="00AD3B2E"/>
    <w:rsid w:val="00AD3BF8"/>
    <w:rsid w:val="00AD68EB"/>
    <w:rsid w:val="00AE1ACB"/>
    <w:rsid w:val="00AE2394"/>
    <w:rsid w:val="00AE2C24"/>
    <w:rsid w:val="00AE5E19"/>
    <w:rsid w:val="00AF0653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2F15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45F1"/>
    <w:rsid w:val="00B64C38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13D7"/>
    <w:rsid w:val="00B9320D"/>
    <w:rsid w:val="00B95576"/>
    <w:rsid w:val="00B973E1"/>
    <w:rsid w:val="00B97804"/>
    <w:rsid w:val="00B97AA1"/>
    <w:rsid w:val="00BA2590"/>
    <w:rsid w:val="00BA3DD7"/>
    <w:rsid w:val="00BA3F41"/>
    <w:rsid w:val="00BA4928"/>
    <w:rsid w:val="00BA6C95"/>
    <w:rsid w:val="00BB0029"/>
    <w:rsid w:val="00BB3588"/>
    <w:rsid w:val="00BB4154"/>
    <w:rsid w:val="00BB4AF5"/>
    <w:rsid w:val="00BB55A6"/>
    <w:rsid w:val="00BB708B"/>
    <w:rsid w:val="00BB71DC"/>
    <w:rsid w:val="00BC0A46"/>
    <w:rsid w:val="00BC1246"/>
    <w:rsid w:val="00BC2D4D"/>
    <w:rsid w:val="00BC4CC4"/>
    <w:rsid w:val="00BC57CD"/>
    <w:rsid w:val="00BC6051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6E20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405"/>
    <w:rsid w:val="00C12224"/>
    <w:rsid w:val="00C172A1"/>
    <w:rsid w:val="00C21F7B"/>
    <w:rsid w:val="00C22A3E"/>
    <w:rsid w:val="00C245EE"/>
    <w:rsid w:val="00C25BC0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7138D"/>
    <w:rsid w:val="00C77D3E"/>
    <w:rsid w:val="00C80E9F"/>
    <w:rsid w:val="00C81873"/>
    <w:rsid w:val="00C81FE1"/>
    <w:rsid w:val="00C82987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13A"/>
    <w:rsid w:val="00D07E72"/>
    <w:rsid w:val="00D11048"/>
    <w:rsid w:val="00D12C74"/>
    <w:rsid w:val="00D13151"/>
    <w:rsid w:val="00D1436A"/>
    <w:rsid w:val="00D172F1"/>
    <w:rsid w:val="00D207A8"/>
    <w:rsid w:val="00D22F0E"/>
    <w:rsid w:val="00D31C10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5A69"/>
    <w:rsid w:val="00D9685D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C196A"/>
    <w:rsid w:val="00DC4F72"/>
    <w:rsid w:val="00DC5181"/>
    <w:rsid w:val="00DC5AA5"/>
    <w:rsid w:val="00DC78AD"/>
    <w:rsid w:val="00DD09B7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7554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24AE"/>
    <w:rsid w:val="00E233DC"/>
    <w:rsid w:val="00E27DEF"/>
    <w:rsid w:val="00E339D8"/>
    <w:rsid w:val="00E33D81"/>
    <w:rsid w:val="00E34B78"/>
    <w:rsid w:val="00E35798"/>
    <w:rsid w:val="00E367D0"/>
    <w:rsid w:val="00E37BD1"/>
    <w:rsid w:val="00E43165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3975"/>
    <w:rsid w:val="00E74EAB"/>
    <w:rsid w:val="00E753A8"/>
    <w:rsid w:val="00E80D09"/>
    <w:rsid w:val="00E81645"/>
    <w:rsid w:val="00E84387"/>
    <w:rsid w:val="00E87449"/>
    <w:rsid w:val="00E91BEE"/>
    <w:rsid w:val="00E923E2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B3C5A"/>
    <w:rsid w:val="00EB7F33"/>
    <w:rsid w:val="00EC0D3E"/>
    <w:rsid w:val="00EC23C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10B3A"/>
    <w:rsid w:val="00F135FA"/>
    <w:rsid w:val="00F1373E"/>
    <w:rsid w:val="00F14C46"/>
    <w:rsid w:val="00F1564C"/>
    <w:rsid w:val="00F203E8"/>
    <w:rsid w:val="00F207FA"/>
    <w:rsid w:val="00F23436"/>
    <w:rsid w:val="00F26016"/>
    <w:rsid w:val="00F26CC9"/>
    <w:rsid w:val="00F27AE8"/>
    <w:rsid w:val="00F32032"/>
    <w:rsid w:val="00F332BC"/>
    <w:rsid w:val="00F33B36"/>
    <w:rsid w:val="00F343BA"/>
    <w:rsid w:val="00F354B6"/>
    <w:rsid w:val="00F35D05"/>
    <w:rsid w:val="00F53FF2"/>
    <w:rsid w:val="00F54850"/>
    <w:rsid w:val="00F55D31"/>
    <w:rsid w:val="00F55E92"/>
    <w:rsid w:val="00F57143"/>
    <w:rsid w:val="00F57FE7"/>
    <w:rsid w:val="00F61D27"/>
    <w:rsid w:val="00F624F1"/>
    <w:rsid w:val="00F6447F"/>
    <w:rsid w:val="00F65E68"/>
    <w:rsid w:val="00F722C4"/>
    <w:rsid w:val="00F7641B"/>
    <w:rsid w:val="00F77877"/>
    <w:rsid w:val="00F81A7C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C07E6"/>
    <w:rsid w:val="00FC2ED3"/>
    <w:rsid w:val="00FC422B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7423"/>
    <w:rsid w:val="00FD7B31"/>
    <w:rsid w:val="00FE090E"/>
    <w:rsid w:val="00FE4A16"/>
    <w:rsid w:val="00FE4D05"/>
    <w:rsid w:val="00FE5C74"/>
    <w:rsid w:val="00FE687B"/>
    <w:rsid w:val="00FF0226"/>
    <w:rsid w:val="00FF03CD"/>
    <w:rsid w:val="00FF1026"/>
    <w:rsid w:val="00FF4457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29EC3-E690-433A-9467-ECEC3921C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3064</Words>
  <Characters>17467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2024-01-09T13:14:00Z</cp:lastPrinted>
  <dcterms:created xsi:type="dcterms:W3CDTF">2024-01-09T12:44:00Z</dcterms:created>
  <dcterms:modified xsi:type="dcterms:W3CDTF">2024-01-09T13:14:00Z</dcterms:modified>
  <dc:language>ru-RU</dc:language>
</cp:coreProperties>
</file>