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3" behindDoc="0" locked="0" layoutInCell="0" allowOverlap="1" wp14:anchorId="5E15E4F8" wp14:editId="08FDD47D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A95EDF" w:rsidP="005B7CFA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01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A329D3" w:rsidP="00BA6E80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41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E1167" w:rsidRDefault="00700EAF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A81A93" w:rsidRPr="008E0A61" w:rsidRDefault="00A81A93" w:rsidP="00A65182">
      <w:pPr>
        <w:pStyle w:val="a6"/>
        <w:tabs>
          <w:tab w:val="left" w:pos="5385"/>
        </w:tabs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A43B4D" w:rsidRDefault="00A43B4D" w:rsidP="00A43B4D">
      <w:pPr>
        <w:suppressAutoHyphens w:val="0"/>
        <w:autoSpaceDN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О внесении изменений в постановление администрации </w:t>
      </w:r>
    </w:p>
    <w:p w:rsidR="00A43B4D" w:rsidRDefault="00A43B4D" w:rsidP="00A43B4D">
      <w:pPr>
        <w:suppressAutoHyphens w:val="0"/>
        <w:autoSpaceDN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Грязовецкого муниципального района от 31 октября 2022 г. №</w:t>
      </w:r>
      <w:r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</w:t>
      </w:r>
      <w:r w:rsidRPr="00A43B4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579 </w:t>
      </w:r>
    </w:p>
    <w:p w:rsidR="00A43B4D" w:rsidRDefault="00A43B4D" w:rsidP="00A43B4D">
      <w:pPr>
        <w:suppressAutoHyphens w:val="0"/>
        <w:autoSpaceDN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«Об утверждении муниципальной программы «Комплексное развитие сельских территорий Грязовецкого муниципального округа Вологодской области </w:t>
      </w:r>
    </w:p>
    <w:p w:rsidR="00A43B4D" w:rsidRDefault="00A43B4D" w:rsidP="00A43B4D">
      <w:pPr>
        <w:suppressAutoHyphens w:val="0"/>
        <w:autoSpaceDN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на 2023-2028 годы»</w:t>
      </w:r>
    </w:p>
    <w:p w:rsidR="00A43B4D" w:rsidRDefault="00A43B4D" w:rsidP="00A43B4D">
      <w:pPr>
        <w:suppressAutoHyphens w:val="0"/>
        <w:autoSpaceDN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</w:p>
    <w:p w:rsidR="00A43B4D" w:rsidRPr="00A43B4D" w:rsidRDefault="00A43B4D" w:rsidP="00A43B4D">
      <w:pPr>
        <w:suppressAutoHyphens w:val="0"/>
        <w:autoSpaceDN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</w:p>
    <w:p w:rsidR="00A43B4D" w:rsidRPr="00A43B4D" w:rsidRDefault="00A43B4D" w:rsidP="00A43B4D">
      <w:pPr>
        <w:suppressAutoHyphens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соответствии с решением Земского Собрания Грязовецкого муниципального округа от 28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декабря </w:t>
      </w: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2023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г. </w:t>
      </w: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№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160 «О внесении изменений в решение Земского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</w:t>
      </w: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Собрания Грязовецкого муниципального округа от 15.12.2022 года №</w:t>
      </w:r>
      <w:r w:rsidR="00502B7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149 «О бюджете Грязовецкого муниципального округа на 2023 год и плановый период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</w:t>
      </w: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и 2025 годов», с целью уточнени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я ранее принятого постановления</w:t>
      </w:r>
    </w:p>
    <w:p w:rsidR="00A43B4D" w:rsidRPr="00A43B4D" w:rsidRDefault="00A43B4D" w:rsidP="00A43B4D">
      <w:pPr>
        <w:suppressAutoHyphens w:val="0"/>
        <w:autoSpaceDN w:val="0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A43B4D" w:rsidRPr="00A43B4D" w:rsidRDefault="00A43B4D" w:rsidP="00A43B4D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Внести в приложение к постановлению администрации Грязовецкого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</w:t>
      </w: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муниципального района от 31 октября 2022 г. № 579 «Об утверждении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</w:t>
      </w: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муниципальной программы «Комплексное развитие сельских территорий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</w:t>
      </w: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 муниципального округа Вологодской области на 2023-2028 годы»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</w:t>
      </w: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следующие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изменения:</w:t>
      </w:r>
    </w:p>
    <w:p w:rsidR="00A43B4D" w:rsidRPr="00A43B4D" w:rsidRDefault="00A43B4D" w:rsidP="00A43B4D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1.1. </w:t>
      </w: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паспорте муниципальной программы позицию «Объем бюджетных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</w:t>
      </w: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ассигнований муниципальной программы» изложить в следующей редакции:</w:t>
      </w:r>
    </w:p>
    <w:p w:rsidR="00A43B4D" w:rsidRPr="00A43B4D" w:rsidRDefault="00A43B4D" w:rsidP="00A43B4D">
      <w:pPr>
        <w:suppressAutoHyphens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</w:t>
      </w:r>
    </w:p>
    <w:tbl>
      <w:tblPr>
        <w:tblW w:w="975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6905"/>
      </w:tblGrid>
      <w:tr w:rsidR="00A43B4D" w:rsidRPr="00A43B4D" w:rsidTr="00502B7F">
        <w:tc>
          <w:tcPr>
            <w:tcW w:w="28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4D" w:rsidRPr="00A43B4D" w:rsidRDefault="00A43B4D" w:rsidP="00A43B4D">
            <w:pPr>
              <w:suppressLineNumbers/>
              <w:suppressAutoHyphens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43B4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Объем бюджетных 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                 </w:t>
            </w:r>
            <w:r w:rsidRPr="00A43B4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ассигнований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                              </w:t>
            </w:r>
            <w:r w:rsidRPr="00A43B4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муниципальной 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                     </w:t>
            </w:r>
            <w:r w:rsidRPr="00A43B4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программы</w:t>
            </w:r>
          </w:p>
        </w:tc>
        <w:tc>
          <w:tcPr>
            <w:tcW w:w="6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43B4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муниципальной программы за счет средств бюджета округа составляет 205214,4 тыс. рублей, в том числе по годам реализации:</w:t>
            </w:r>
          </w:p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43B4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2023 год - 204484,4 тыс. рублей;</w:t>
            </w:r>
          </w:p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43B4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- 80,0 тыс. рублей;</w:t>
            </w:r>
          </w:p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43B4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- 80,0 тыс. рублей;</w:t>
            </w:r>
          </w:p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43B4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2026 год - 190,0 тыс. рублей;</w:t>
            </w:r>
          </w:p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43B4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- 190,0 тыс. рублей;</w:t>
            </w:r>
          </w:p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43B4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- 190,0 тыс. рублей</w:t>
            </w:r>
          </w:p>
        </w:tc>
      </w:tr>
    </w:tbl>
    <w:p w:rsidR="00A43B4D" w:rsidRPr="00A43B4D" w:rsidRDefault="00A43B4D" w:rsidP="00A43B4D">
      <w:pPr>
        <w:suppressAutoHyphens w:val="0"/>
        <w:autoSpaceDN w:val="0"/>
        <w:jc w:val="right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».</w:t>
      </w:r>
    </w:p>
    <w:p w:rsidR="00A43B4D" w:rsidRPr="00A43B4D" w:rsidRDefault="00A43B4D" w:rsidP="00A43B4D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ab/>
        <w:t>1.2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 </w:t>
      </w: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разделе III «Финансовое обеспечение муниципальной программы,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</w:t>
      </w: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обоснование объема финансовых ресурсов, необходимых для реализации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</w:t>
      </w: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муниципальной программы» абзацы первый-седьмой изложить в следующей 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</w:t>
      </w: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редакции:</w:t>
      </w:r>
    </w:p>
    <w:p w:rsidR="00A43B4D" w:rsidRPr="00A43B4D" w:rsidRDefault="00A43B4D" w:rsidP="00A43B4D">
      <w:pPr>
        <w:widowControl w:val="0"/>
        <w:suppressAutoHyphens w:val="0"/>
        <w:autoSpaceDN w:val="0"/>
        <w:ind w:firstLine="54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«Объем бюджетных ассигнований на реализацию муниципальной программы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</w:t>
      </w: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за счет средств бюджета округа составляет 205214,4 тыс. рублей, в том числе по годам реализации:</w:t>
      </w:r>
    </w:p>
    <w:p w:rsidR="00A43B4D" w:rsidRPr="00A43B4D" w:rsidRDefault="00A43B4D" w:rsidP="00A43B4D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 год – 204484,4 тыс. рублей;</w:t>
      </w:r>
    </w:p>
    <w:p w:rsidR="00A43B4D" w:rsidRPr="00A43B4D" w:rsidRDefault="00A43B4D" w:rsidP="00A43B4D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год – 80,0 тыс. рублей;</w:t>
      </w:r>
    </w:p>
    <w:p w:rsidR="00A43B4D" w:rsidRPr="00A43B4D" w:rsidRDefault="00A43B4D" w:rsidP="00A43B4D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2025 год – 80,0 тыс. рублей;</w:t>
      </w:r>
    </w:p>
    <w:p w:rsidR="00A43B4D" w:rsidRPr="00A43B4D" w:rsidRDefault="00A43B4D" w:rsidP="00A43B4D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2026 год - 190,0 тыс. рублей;</w:t>
      </w:r>
    </w:p>
    <w:p w:rsidR="00A43B4D" w:rsidRPr="00A43B4D" w:rsidRDefault="00A43B4D" w:rsidP="00A43B4D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- 190,0 тыс. рублей;</w:t>
      </w:r>
    </w:p>
    <w:p w:rsidR="00A43B4D" w:rsidRPr="00A43B4D" w:rsidRDefault="00A43B4D" w:rsidP="00A43B4D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2028 год - 190,0 тыс. рублей.».</w:t>
      </w:r>
    </w:p>
    <w:p w:rsidR="00A43B4D" w:rsidRPr="00A43B4D" w:rsidRDefault="00A43B4D" w:rsidP="00A43B4D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1.3. </w:t>
      </w: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1 к муниципальной программе «Финансовое  обеспечение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</w:t>
      </w: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реализации муниципальной программы за счет средств бюджета округа» изложить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</w:t>
      </w: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в новой редакции согласно приложению 1 к настоящему постановлению.</w:t>
      </w:r>
    </w:p>
    <w:p w:rsidR="00A43B4D" w:rsidRPr="00A43B4D" w:rsidRDefault="00A43B4D" w:rsidP="00A43B4D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1.4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 </w:t>
      </w: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приложении 5 к муниципальной программе:</w:t>
      </w:r>
    </w:p>
    <w:p w:rsidR="00A43B4D" w:rsidRPr="00A43B4D" w:rsidRDefault="00A43B4D" w:rsidP="00A43B4D">
      <w:pPr>
        <w:widowControl w:val="0"/>
        <w:tabs>
          <w:tab w:val="left" w:pos="567"/>
        </w:tabs>
        <w:suppressAutoHyphens w:val="0"/>
        <w:autoSpaceDN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1.4.1.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подпрограммы 2 позицию «Объем бюджетных ассигнований подпрограммы 2» изложить в следующей редакции:</w:t>
      </w:r>
    </w:p>
    <w:p w:rsidR="00A43B4D" w:rsidRPr="00A43B4D" w:rsidRDefault="00A43B4D" w:rsidP="00A43B4D">
      <w:pPr>
        <w:widowControl w:val="0"/>
        <w:tabs>
          <w:tab w:val="left" w:pos="567"/>
        </w:tabs>
        <w:suppressAutoHyphens w:val="0"/>
        <w:autoSpaceDN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«</w:t>
      </w: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</w:p>
    <w:tbl>
      <w:tblPr>
        <w:tblW w:w="9671" w:type="dxa"/>
        <w:tblInd w:w="-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5"/>
        <w:gridCol w:w="7536"/>
      </w:tblGrid>
      <w:tr w:rsidR="00A43B4D" w:rsidRPr="00A43B4D" w:rsidTr="00A43B4D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43B4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</w:t>
            </w:r>
          </w:p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43B4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ассигнований подпрограммы 2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43B4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объем бюджетных ассигнований на реализацию подпрограммы 2 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        </w:t>
            </w:r>
            <w:r w:rsidRPr="00A43B4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за счет средств бюджета округа составляет 202344,5 тыс. рублей, 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               </w:t>
            </w:r>
            <w:r w:rsidRPr="00A43B4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в том числе по годам реализации:</w:t>
            </w:r>
          </w:p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43B4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2023 год – 202344,5 тыс. рублей;</w:t>
            </w:r>
          </w:p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43B4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– 0,0 тыс. рублей;</w:t>
            </w:r>
          </w:p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43B4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– 0,0 тыс. рублей;</w:t>
            </w:r>
          </w:p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43B4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2026 год – 0,0 тыс. рублей;</w:t>
            </w:r>
          </w:p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43B4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– 0,0 тыс. рублей;</w:t>
            </w:r>
          </w:p>
          <w:p w:rsidR="00A43B4D" w:rsidRPr="00A43B4D" w:rsidRDefault="00A43B4D" w:rsidP="00A43B4D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43B4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– 0,0 тыс. рублей</w:t>
            </w:r>
          </w:p>
        </w:tc>
      </w:tr>
    </w:tbl>
    <w:p w:rsidR="00A43B4D" w:rsidRPr="00A43B4D" w:rsidRDefault="00A43B4D" w:rsidP="00A43B4D">
      <w:pPr>
        <w:suppressAutoHyphens w:val="0"/>
        <w:autoSpaceDN w:val="0"/>
        <w:jc w:val="right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».</w:t>
      </w:r>
    </w:p>
    <w:p w:rsidR="00A43B4D" w:rsidRPr="00A43B4D" w:rsidRDefault="00A43B4D" w:rsidP="00A43B4D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1.4.2. </w:t>
      </w: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разделе III «Финансовое обеспечение реализации основных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</w:t>
      </w: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мероприятий подпрограммы 2 за счет средств бюджета округа» абзацы первый-седьмой изложить в следующей  редакции:</w:t>
      </w:r>
    </w:p>
    <w:p w:rsidR="00A43B4D" w:rsidRPr="00A43B4D" w:rsidRDefault="00A43B4D" w:rsidP="00A43B4D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«Объем бюджетных ассигнований на реализацию подпрограммы 2 за счет средств бюджета округа составляет 202344,5 тыс. рублей, в том числе по годам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</w:t>
      </w: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реализации:</w:t>
      </w:r>
    </w:p>
    <w:p w:rsidR="00A43B4D" w:rsidRPr="00A43B4D" w:rsidRDefault="00A43B4D" w:rsidP="00A43B4D">
      <w:pPr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2023 год – 202344,5 тыс. рублей;</w:t>
      </w:r>
    </w:p>
    <w:p w:rsidR="00A43B4D" w:rsidRPr="00A43B4D" w:rsidRDefault="00A43B4D" w:rsidP="00A43B4D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год – 0,0 тыс. рублей;</w:t>
      </w:r>
    </w:p>
    <w:p w:rsidR="00A43B4D" w:rsidRPr="00A43B4D" w:rsidRDefault="00A43B4D" w:rsidP="00A43B4D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2025 год – 0,0 тыс. рублей;</w:t>
      </w:r>
    </w:p>
    <w:p w:rsidR="00A43B4D" w:rsidRPr="00A43B4D" w:rsidRDefault="00A43B4D" w:rsidP="00A43B4D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2026 год – 0,0 тыс. рублей;</w:t>
      </w:r>
    </w:p>
    <w:p w:rsidR="00A43B4D" w:rsidRPr="00A43B4D" w:rsidRDefault="00A43B4D" w:rsidP="00A43B4D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– 0,0 тыс. рублей;</w:t>
      </w:r>
    </w:p>
    <w:p w:rsidR="00A43B4D" w:rsidRPr="00A43B4D" w:rsidRDefault="00A43B4D" w:rsidP="00A43B4D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2028 год – 0,0 тыс. рублей.».</w:t>
      </w:r>
    </w:p>
    <w:p w:rsidR="00A43B4D" w:rsidRPr="00A43B4D" w:rsidRDefault="00A43B4D" w:rsidP="00A43B4D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.4.3. </w:t>
      </w: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Приложение 1 к подпрограмме 2 «Финансовое обеспечение и перечень мероприятий подпрограммы 2 за счет средств бюджета округа»  изложить в новой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редакции согласно приложению 2 к настоящему постановлению.</w:t>
      </w:r>
    </w:p>
    <w:p w:rsidR="00A43B4D" w:rsidRPr="00A43B4D" w:rsidRDefault="00A43B4D" w:rsidP="00A43B4D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1.4.4.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4 к подпрограмме 2 «Паспорт инвестиционного проекта»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</w:t>
      </w: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изложить в новой редакции согласно приложению 3 к настоящему постановлению.</w:t>
      </w:r>
    </w:p>
    <w:p w:rsidR="00A43B4D" w:rsidRPr="00A43B4D" w:rsidRDefault="00A43B4D" w:rsidP="00A43B4D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ab/>
        <w:t>1.4.5.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5 к подпрограмме 2 «Паспорт инвестиционного проекта»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изложить в новой редакции согласно приложению 4 к настоящему постановлению.</w:t>
      </w:r>
    </w:p>
    <w:p w:rsidR="00A43B4D" w:rsidRPr="00A43B4D" w:rsidRDefault="00A43B4D" w:rsidP="00A43B4D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1.4.6. </w:t>
      </w: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Приложение 6 к подпрограмме 2 «Паспорт инвестиционного проекта»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изложить в новой редакции согласно приложению 5 к настоящему постановлению.</w:t>
      </w:r>
    </w:p>
    <w:p w:rsidR="00A43B4D" w:rsidRPr="00A43B4D" w:rsidRDefault="00A43B4D" w:rsidP="00A43B4D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2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 </w:t>
      </w: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Настоящее постановление вступает в силу со дня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его подписания</w:t>
      </w: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и подлежит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</w:t>
      </w:r>
      <w:r w:rsidRPr="00A43B4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размещению на официальном сайте Грязовецкого муниципального округа.</w:t>
      </w:r>
    </w:p>
    <w:p w:rsidR="000C3F9F" w:rsidRPr="000C3030" w:rsidRDefault="000C3F9F" w:rsidP="000C3F9F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C3F9F" w:rsidRPr="00516C59" w:rsidRDefault="000C3F9F" w:rsidP="000C3F9F">
      <w:pPr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516C59" w:rsidRPr="00516C59" w:rsidRDefault="00516C59" w:rsidP="000C3F9F">
      <w:pPr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516C59" w:rsidRDefault="00516C59" w:rsidP="00516C59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6C5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                                            С.А.Фёкличев</w:t>
      </w:r>
    </w:p>
    <w:p w:rsidR="00A43B4D" w:rsidRDefault="00A43B4D" w:rsidP="00516C59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sectPr w:rsidR="00A43B4D" w:rsidSect="00AF0653">
          <w:headerReference w:type="default" r:id="rId9"/>
          <w:pgSz w:w="11906" w:h="16838" w:code="9"/>
          <w:pgMar w:top="1134" w:right="567" w:bottom="1134" w:left="1701" w:header="567" w:footer="0" w:gutter="0"/>
          <w:cols w:space="720"/>
          <w:titlePg/>
          <w:docGrid w:linePitch="360"/>
        </w:sectPr>
      </w:pPr>
    </w:p>
    <w:p w:rsidR="00A43B4D" w:rsidRPr="00A43B4D" w:rsidRDefault="00A43B4D" w:rsidP="00A43B4D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lastRenderedPageBreak/>
        <w:t>Приложение 1</w:t>
      </w:r>
    </w:p>
    <w:p w:rsidR="00A43B4D" w:rsidRPr="00A43B4D" w:rsidRDefault="00A43B4D" w:rsidP="00A43B4D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к постановлению администрации</w:t>
      </w:r>
    </w:p>
    <w:p w:rsidR="00A43B4D" w:rsidRPr="00A43B4D" w:rsidRDefault="00A43B4D" w:rsidP="00A43B4D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Грязовецкого муниципального округа</w:t>
      </w:r>
    </w:p>
    <w:p w:rsidR="00A43B4D" w:rsidRDefault="00A43B4D" w:rsidP="00A43B4D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от 12.01.2024 № 41</w:t>
      </w:r>
    </w:p>
    <w:p w:rsidR="00A43B4D" w:rsidRPr="00A43B4D" w:rsidRDefault="00A43B4D" w:rsidP="00A43B4D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16"/>
          <w:szCs w:val="16"/>
          <w:lang w:eastAsia="zh-CN" w:bidi="hi-IN"/>
        </w:rPr>
      </w:pPr>
    </w:p>
    <w:p w:rsidR="00A43B4D" w:rsidRDefault="00A43B4D" w:rsidP="00A43B4D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«Приложение 1 </w:t>
      </w:r>
    </w:p>
    <w:p w:rsidR="00A43B4D" w:rsidRPr="00A43B4D" w:rsidRDefault="00A43B4D" w:rsidP="00A43B4D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4"/>
          <w:szCs w:val="24"/>
          <w:lang w:eastAsia="zh-CN" w:bidi="hi-IN"/>
        </w:rPr>
      </w:pPr>
      <w:r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к муниципальной программе</w:t>
      </w:r>
    </w:p>
    <w:p w:rsidR="00A43B4D" w:rsidRPr="00A43B4D" w:rsidRDefault="00A43B4D" w:rsidP="00A43B4D">
      <w:pPr>
        <w:tabs>
          <w:tab w:val="left" w:pos="11490"/>
        </w:tabs>
        <w:autoSpaceDN w:val="0"/>
        <w:textAlignment w:val="baseline"/>
        <w:rPr>
          <w:rFonts w:ascii="Liberation Serif" w:eastAsia="SimSun, 宋体" w:hAnsi="Liberation Serif" w:cs="Liberation Serif"/>
          <w:kern w:val="3"/>
          <w:sz w:val="24"/>
          <w:szCs w:val="24"/>
          <w:lang w:eastAsia="zh-CN" w:bidi="hi-IN"/>
        </w:rPr>
      </w:pPr>
      <w:r w:rsidRPr="00A43B4D">
        <w:rPr>
          <w:rFonts w:ascii="Liberation Serif" w:eastAsia="SimSun, 宋体" w:hAnsi="Liberation Serif" w:cs="Liberation Serif"/>
          <w:kern w:val="3"/>
          <w:sz w:val="24"/>
          <w:szCs w:val="24"/>
          <w:lang w:eastAsia="zh-CN" w:bidi="hi-IN"/>
        </w:rPr>
        <w:tab/>
      </w:r>
    </w:p>
    <w:p w:rsidR="00A43B4D" w:rsidRPr="00A43B4D" w:rsidRDefault="00A43B4D" w:rsidP="00A43B4D">
      <w:pPr>
        <w:tabs>
          <w:tab w:val="left" w:pos="-1920"/>
        </w:tabs>
        <w:autoSpaceDN w:val="0"/>
        <w:ind w:right="-286"/>
        <w:jc w:val="center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imSun" w:hAnsi="Liberation Serif" w:cs="Mangal"/>
          <w:b/>
          <w:bCs/>
          <w:kern w:val="3"/>
          <w:sz w:val="26"/>
          <w:szCs w:val="26"/>
          <w:lang w:eastAsia="zh-CN" w:bidi="hi-IN"/>
        </w:rPr>
        <w:t>Финансовое обеспечение реализации муниципальной программы за счет средств бюджета округа</w:t>
      </w:r>
      <w:r w:rsidRPr="00A43B4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3B4D" w:rsidRPr="00A43B4D" w:rsidRDefault="00A43B4D" w:rsidP="00A43B4D">
      <w:pPr>
        <w:tabs>
          <w:tab w:val="left" w:pos="-1920"/>
        </w:tabs>
        <w:autoSpaceDN w:val="0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</w:p>
    <w:tbl>
      <w:tblPr>
        <w:tblW w:w="152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9"/>
        <w:gridCol w:w="6102"/>
        <w:gridCol w:w="1066"/>
        <w:gridCol w:w="941"/>
        <w:gridCol w:w="960"/>
        <w:gridCol w:w="770"/>
        <w:gridCol w:w="654"/>
        <w:gridCol w:w="654"/>
        <w:gridCol w:w="1140"/>
      </w:tblGrid>
      <w:tr w:rsidR="00A43B4D" w:rsidRPr="00A43B4D" w:rsidTr="00A43B4D">
        <w:trPr>
          <w:trHeight w:val="254"/>
        </w:trPr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Наименование муниципальной программы, подпрограммы/ответственный исполнитель, участники муниципальной программы</w:t>
            </w:r>
          </w:p>
        </w:tc>
        <w:tc>
          <w:tcPr>
            <w:tcW w:w="6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Источник финансового обеспечения</w:t>
            </w:r>
          </w:p>
        </w:tc>
        <w:tc>
          <w:tcPr>
            <w:tcW w:w="6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Расходы (тыс. руб.)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2023     год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2024 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2025 год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2026 год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2027 год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2028 год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Liberation Serif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Итого</w:t>
            </w:r>
          </w:p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2023-2028 годы</w:t>
            </w:r>
          </w:p>
        </w:tc>
      </w:tr>
      <w:tr w:rsidR="00A43B4D" w:rsidRPr="00A43B4D" w:rsidTr="00A43B4D">
        <w:trPr>
          <w:trHeight w:val="239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9</w:t>
            </w:r>
          </w:p>
        </w:tc>
      </w:tr>
      <w:tr w:rsidR="00A43B4D" w:rsidRPr="00A43B4D" w:rsidTr="00A43B4D">
        <w:trPr>
          <w:trHeight w:val="254"/>
        </w:trPr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Итого по муниципальной программе</w:t>
            </w:r>
          </w:p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«Комплексное развитие сельских территорий Грязовецкого муниципального округа</w:t>
            </w:r>
          </w:p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Вологодской области на 2023-2028 годы»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204484,4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205214,4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19499,</w:t>
            </w: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20229,</w:t>
            </w: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16737,</w:t>
            </w: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16737,</w:t>
            </w: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166047,9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166047,9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2200,0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2200,0</w:t>
            </w:r>
          </w:p>
        </w:tc>
      </w:tr>
      <w:tr w:rsidR="00A43B4D" w:rsidRPr="00A43B4D" w:rsidTr="00A43B4D">
        <w:trPr>
          <w:trHeight w:val="254"/>
        </w:trPr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Ответственный исполнитель муниципальной программы - отдел социально- экономического развития сельского хозяйства администрации </w:t>
            </w: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Грязовецкого муниципального </w:t>
            </w: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округа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91,5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611,5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91,5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611,5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A43B4D" w:rsidRPr="00A43B4D" w:rsidTr="00A43B4D">
        <w:trPr>
          <w:trHeight w:val="239"/>
        </w:trPr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1</w:t>
            </w:r>
          </w:p>
          <w:p w:rsidR="00A43B4D" w:rsidRPr="00A43B4D" w:rsidRDefault="00A43B4D" w:rsidP="00A43B4D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Грязовецкое территориальное </w:t>
            </w: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lastRenderedPageBreak/>
              <w:t>управление администрации Грязовецкого муниципального округа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lastRenderedPageBreak/>
              <w:t>всего, в том числе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1646,2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1791,4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16,5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161,7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1629,7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1629,7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A43B4D" w:rsidRPr="00A43B4D" w:rsidTr="00A43B4D">
        <w:trPr>
          <w:trHeight w:val="178"/>
        </w:trPr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2</w:t>
            </w:r>
          </w:p>
          <w:p w:rsidR="00A43B4D" w:rsidRPr="00A43B4D" w:rsidRDefault="00A43B4D" w:rsidP="00A43B4D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Перцевское  территориальное управление администрации Грязовецкого муниципального округа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30,</w:t>
            </w: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34,</w:t>
            </w: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4,2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29,</w:t>
            </w: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29,</w:t>
            </w: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9</w:t>
            </w:r>
          </w:p>
        </w:tc>
      </w:tr>
      <w:tr w:rsidR="00A43B4D" w:rsidRPr="00A43B4D" w:rsidTr="00A43B4D">
        <w:trPr>
          <w:trHeight w:val="549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3</w:t>
            </w:r>
          </w:p>
          <w:p w:rsidR="00A43B4D" w:rsidRPr="00A43B4D" w:rsidRDefault="00A43B4D" w:rsidP="00A43B4D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Комьянское территориальное управление администрации Грязовецкого муниципального округа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238,0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280,0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2,4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44,4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235,6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235,6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4</w:t>
            </w:r>
          </w:p>
          <w:p w:rsidR="00A43B4D" w:rsidRPr="00A43B4D" w:rsidRDefault="00A43B4D" w:rsidP="00A43B4D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Ростиловское территориальное управление администрации Грязовецкого муниципального округа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112,5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128,4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1,1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17,0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111,4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111,4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A43B4D" w:rsidRPr="00A43B4D" w:rsidTr="00A43B4D">
        <w:trPr>
          <w:trHeight w:val="319"/>
        </w:trPr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5</w:t>
            </w:r>
          </w:p>
          <w:p w:rsidR="00A43B4D" w:rsidRPr="00A43B4D" w:rsidRDefault="00A43B4D" w:rsidP="00A43B4D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Юровское территориальное управление администрации Грязовецкого муниципального округа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21,5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24,5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0,2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3,2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21,3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21,3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ind w:right="57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6</w:t>
            </w:r>
          </w:p>
          <w:p w:rsidR="00A43B4D" w:rsidRPr="00A43B4D" w:rsidRDefault="00A43B4D" w:rsidP="00A43B4D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управление строительства, архитектуры, энергетики и жилищно-коммунального хозяйства администрации </w:t>
            </w: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Грязовецкого муниципального округа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177260,7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177260,7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17974,</w:t>
            </w: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17974,</w:t>
            </w: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6317,6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6317,6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151618,7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151618,7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1350,0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1350,0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7</w:t>
            </w:r>
          </w:p>
          <w:p w:rsidR="00A43B4D" w:rsidRPr="00A43B4D" w:rsidRDefault="00A43B4D" w:rsidP="00A43B4D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Управление образования и молодежной политики администрации Грязовецкого муниципального округа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25083,9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25083,9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1412,9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1412,9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8391,8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8391,8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14429,2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14429,2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850,0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850,0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8</w:t>
            </w:r>
          </w:p>
          <w:p w:rsidR="00A43B4D" w:rsidRPr="00A43B4D" w:rsidRDefault="00A43B4D" w:rsidP="00A43B4D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widowControl w:val="0"/>
              <w:suppressLineNumbers/>
              <w:autoSpaceDN w:val="0"/>
              <w:textAlignment w:val="baseline"/>
              <w:rPr>
                <w:rFonts w:ascii="Liberation Serif" w:eastAsia="Arial Unicode MS" w:hAnsi="Liberation Serif" w:cs="Liberation Serif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9</w:t>
            </w:r>
          </w:p>
          <w:p w:rsidR="00A43B4D" w:rsidRPr="00A43B4D" w:rsidRDefault="00A43B4D" w:rsidP="00A43B4D">
            <w:pPr>
              <w:widowControl w:val="0"/>
              <w:suppressLineNumbers/>
              <w:autoSpaceDN w:val="0"/>
              <w:textAlignment w:val="baseline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Подпрограмма 1</w:t>
            </w:r>
          </w:p>
          <w:p w:rsidR="00A43B4D" w:rsidRPr="00A43B4D" w:rsidRDefault="00A43B4D" w:rsidP="00A43B4D">
            <w:pPr>
              <w:autoSpaceDN w:val="0"/>
              <w:snapToGrid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«Обеспечение устойчивого развития сельских территорий Грязовецкого муниципального округа»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2139,</w:t>
            </w: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2869,</w:t>
            </w: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9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112,0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842,0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2027,</w:t>
            </w: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2027,</w:t>
            </w: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9</w:t>
            </w:r>
          </w:p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Подпрограмма 2 «Комплексное развитие г. Грязовец Грязовецкой сельской агломерации Грязовецкого муниципального округа»</w:t>
            </w:r>
          </w:p>
          <w:p w:rsidR="00A43B4D" w:rsidRPr="00A43B4D" w:rsidRDefault="00A43B4D" w:rsidP="00A43B4D">
            <w:pPr>
              <w:autoSpaceDN w:val="0"/>
              <w:snapToGrid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202344,</w:t>
            </w: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202344,</w:t>
            </w: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19387,</w:t>
            </w: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19387,</w:t>
            </w: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14709,4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14709,4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166047,9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166047,9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2200,0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2200,0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Arial Unicode MS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A43B4D">
              <w:rPr>
                <w:rFonts w:ascii="Liberation Serif" w:eastAsia="Arial Unicode MS" w:hAnsi="Liberation Serif" w:cs="Liberation Serif"/>
                <w:kern w:val="3"/>
                <w:sz w:val="22"/>
                <w:szCs w:val="22"/>
                <w:lang w:eastAsia="zh-CN"/>
              </w:rPr>
              <w:t>Подпрограмма 3 «Комплексное развитие рабочего поселка Вохтога Грязовецкого муниципального округа Вологодской области»</w:t>
            </w: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A43B4D" w:rsidRPr="00A43B4D" w:rsidTr="00A43B4D">
        <w:trPr>
          <w:trHeight w:val="140"/>
        </w:trPr>
        <w:tc>
          <w:tcPr>
            <w:tcW w:w="2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A43B4D" w:rsidRPr="00A43B4D" w:rsidTr="00A43B4D">
        <w:trPr>
          <w:trHeight w:val="143"/>
        </w:trPr>
        <w:tc>
          <w:tcPr>
            <w:tcW w:w="2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</w:tbl>
    <w:p w:rsidR="00A43B4D" w:rsidRPr="00A43B4D" w:rsidRDefault="00A43B4D" w:rsidP="00A43B4D">
      <w:pPr>
        <w:widowControl w:val="0"/>
        <w:tabs>
          <w:tab w:val="left" w:pos="-1920"/>
        </w:tabs>
        <w:suppressAutoHyphens w:val="0"/>
        <w:autoSpaceDN w:val="0"/>
        <w:ind w:firstLine="540"/>
        <w:jc w:val="right"/>
        <w:textAlignment w:val="baseline"/>
        <w:rPr>
          <w:rFonts w:ascii="Liberation Serif" w:hAnsi="Liberation Serif" w:cs="Bookman Old Style"/>
          <w:bCs/>
          <w:sz w:val="26"/>
          <w:szCs w:val="26"/>
          <w:lang w:eastAsia="ar-SA"/>
        </w:rPr>
      </w:pPr>
      <w:r w:rsidRPr="00A43B4D">
        <w:rPr>
          <w:rFonts w:ascii="Liberation Serif" w:hAnsi="Liberation Serif" w:cs="Bookman Old Style"/>
          <w:bCs/>
          <w:sz w:val="26"/>
          <w:szCs w:val="26"/>
          <w:lang w:eastAsia="ar-SA"/>
        </w:rPr>
        <w:t>».</w:t>
      </w:r>
    </w:p>
    <w:p w:rsidR="00A43B4D" w:rsidRPr="00A43B4D" w:rsidRDefault="00A43B4D" w:rsidP="00A43B4D">
      <w:pPr>
        <w:widowControl w:val="0"/>
        <w:tabs>
          <w:tab w:val="left" w:pos="-1920"/>
        </w:tabs>
        <w:suppressAutoHyphens w:val="0"/>
        <w:autoSpaceDN w:val="0"/>
        <w:ind w:firstLine="540"/>
        <w:jc w:val="right"/>
        <w:textAlignment w:val="baseline"/>
        <w:rPr>
          <w:rFonts w:ascii="Liberation Serif" w:hAnsi="Liberation Serif" w:cs="Bookman Old Style"/>
          <w:b/>
          <w:bCs/>
          <w:sz w:val="23"/>
          <w:szCs w:val="23"/>
          <w:lang w:eastAsia="ar-SA"/>
        </w:rPr>
      </w:pPr>
    </w:p>
    <w:p w:rsidR="00A43B4D" w:rsidRPr="00A43B4D" w:rsidRDefault="00A43B4D" w:rsidP="00A43B4D">
      <w:pPr>
        <w:widowControl w:val="0"/>
        <w:tabs>
          <w:tab w:val="left" w:pos="-1920"/>
        </w:tabs>
        <w:autoSpaceDN w:val="0"/>
        <w:ind w:right="-286"/>
        <w:jc w:val="right"/>
        <w:textAlignment w:val="baseline"/>
        <w:rPr>
          <w:rFonts w:ascii="Liberation Serif" w:hAnsi="Liberation Serif"/>
          <w:b/>
          <w:bCs/>
          <w:kern w:val="3"/>
          <w:sz w:val="16"/>
          <w:szCs w:val="16"/>
          <w:lang w:eastAsia="zh-CN"/>
        </w:rPr>
        <w:sectPr w:rsidR="00A43B4D" w:rsidRPr="00A43B4D" w:rsidSect="00A43B4D">
          <w:headerReference w:type="even" r:id="rId10"/>
          <w:headerReference w:type="default" r:id="rId11"/>
          <w:footerReference w:type="even" r:id="rId12"/>
          <w:footerReference w:type="default" r:id="rId13"/>
          <w:pgSz w:w="16838" w:h="11906" w:orient="landscape"/>
          <w:pgMar w:top="1701" w:right="567" w:bottom="1134" w:left="1134" w:header="1134" w:footer="1134" w:gutter="0"/>
          <w:cols w:space="720"/>
        </w:sectPr>
      </w:pPr>
    </w:p>
    <w:p w:rsidR="00A43B4D" w:rsidRPr="00A43B4D" w:rsidRDefault="00A43B4D" w:rsidP="00A43B4D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Приложение </w:t>
      </w:r>
      <w:r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2</w:t>
      </w:r>
    </w:p>
    <w:p w:rsidR="00A43B4D" w:rsidRPr="00A43B4D" w:rsidRDefault="00A43B4D" w:rsidP="00A43B4D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к постановлению администрации</w:t>
      </w:r>
    </w:p>
    <w:p w:rsidR="00A43B4D" w:rsidRPr="00A43B4D" w:rsidRDefault="00A43B4D" w:rsidP="00A43B4D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Грязовецкого муниципального округа</w:t>
      </w:r>
    </w:p>
    <w:p w:rsidR="00A43B4D" w:rsidRDefault="00A43B4D" w:rsidP="00A43B4D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от 12.01.2024 № 41</w:t>
      </w:r>
    </w:p>
    <w:p w:rsidR="00A43B4D" w:rsidRPr="00A43B4D" w:rsidRDefault="00A43B4D" w:rsidP="00A43B4D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16"/>
          <w:szCs w:val="16"/>
          <w:lang w:eastAsia="zh-CN" w:bidi="hi-IN"/>
        </w:rPr>
      </w:pPr>
    </w:p>
    <w:p w:rsidR="00A43B4D" w:rsidRPr="00A43B4D" w:rsidRDefault="00A43B4D" w:rsidP="00A43B4D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4"/>
          <w:szCs w:val="24"/>
          <w:lang w:eastAsia="zh-CN" w:bidi="hi-IN"/>
        </w:rPr>
      </w:pPr>
      <w:r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«Приложение 1 к подпрограмме 2</w:t>
      </w:r>
    </w:p>
    <w:p w:rsidR="00A43B4D" w:rsidRPr="00A43B4D" w:rsidRDefault="00A43B4D" w:rsidP="00A43B4D">
      <w:pPr>
        <w:widowControl w:val="0"/>
        <w:tabs>
          <w:tab w:val="left" w:pos="-1920"/>
        </w:tabs>
        <w:suppressAutoHyphens w:val="0"/>
        <w:autoSpaceDN w:val="0"/>
        <w:ind w:right="-286"/>
        <w:jc w:val="right"/>
        <w:textAlignment w:val="baseline"/>
        <w:rPr>
          <w:rFonts w:ascii="Liberation Serif" w:eastAsia="SimSun" w:hAnsi="Liberation Serif" w:cs="Mangal"/>
          <w:b/>
          <w:bCs/>
          <w:kern w:val="3"/>
          <w:sz w:val="16"/>
          <w:szCs w:val="16"/>
          <w:lang w:val="en-US" w:eastAsia="zh-CN" w:bidi="hi-IN"/>
        </w:rPr>
      </w:pPr>
    </w:p>
    <w:p w:rsidR="00A43B4D" w:rsidRPr="00A43B4D" w:rsidRDefault="00A43B4D" w:rsidP="00A43B4D">
      <w:pPr>
        <w:autoSpaceDN w:val="0"/>
        <w:jc w:val="center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imSun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Финансовое обеспечение и перечень мероприятий подпрограммы 2 за счет средств бюджета </w:t>
      </w:r>
      <w:r w:rsidRPr="00A43B4D">
        <w:rPr>
          <w:rFonts w:ascii="Liberation Serif" w:hAnsi="Liberation Serif" w:cs="Liberation Serif"/>
          <w:b/>
          <w:color w:val="000000"/>
          <w:kern w:val="3"/>
          <w:sz w:val="26"/>
          <w:szCs w:val="26"/>
          <w:lang w:eastAsia="zh-CN"/>
        </w:rPr>
        <w:t>округа</w:t>
      </w:r>
    </w:p>
    <w:p w:rsidR="00A43B4D" w:rsidRPr="00A43B4D" w:rsidRDefault="00A43B4D" w:rsidP="00A43B4D">
      <w:pPr>
        <w:tabs>
          <w:tab w:val="left" w:pos="-1920"/>
        </w:tabs>
        <w:autoSpaceDN w:val="0"/>
        <w:ind w:right="-286"/>
        <w:jc w:val="center"/>
        <w:textAlignment w:val="baseline"/>
        <w:rPr>
          <w:rFonts w:ascii="Liberation Serif" w:eastAsia="SimSun" w:hAnsi="Liberation Serif" w:cs="Liberation Serif"/>
          <w:b/>
          <w:color w:val="000000"/>
          <w:kern w:val="3"/>
          <w:sz w:val="24"/>
          <w:szCs w:val="24"/>
          <w:lang w:eastAsia="zh-CN" w:bidi="hi-IN"/>
        </w:rPr>
      </w:pPr>
    </w:p>
    <w:tbl>
      <w:tblPr>
        <w:tblW w:w="15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1672"/>
        <w:gridCol w:w="1761"/>
        <w:gridCol w:w="4669"/>
        <w:gridCol w:w="1054"/>
        <w:gridCol w:w="594"/>
        <w:gridCol w:w="686"/>
        <w:gridCol w:w="686"/>
        <w:gridCol w:w="687"/>
        <w:gridCol w:w="638"/>
        <w:gridCol w:w="1152"/>
      </w:tblGrid>
      <w:tr w:rsidR="00A43B4D" w:rsidRPr="00A43B4D" w:rsidTr="00A43B4D">
        <w:trPr>
          <w:cantSplit/>
          <w:trHeight w:val="144"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Статус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Наименование</w:t>
            </w:r>
          </w:p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Liberation Serif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подпрограммы,  основного</w:t>
            </w:r>
          </w:p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мероприятия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Ответственный исполнитель,</w:t>
            </w:r>
          </w:p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участник</w:t>
            </w:r>
          </w:p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Источник финансового обеспечения</w:t>
            </w:r>
          </w:p>
        </w:tc>
        <w:tc>
          <w:tcPr>
            <w:tcW w:w="5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Расходы (тыс. руб.)</w:t>
            </w:r>
          </w:p>
        </w:tc>
      </w:tr>
      <w:tr w:rsidR="00A43B4D" w:rsidRPr="00A43B4D" w:rsidTr="00A43B4D">
        <w:trPr>
          <w:cantSplit/>
          <w:trHeight w:val="144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2023 год</w:t>
            </w:r>
          </w:p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2024 год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2025 год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2026 год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2027 год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2028 год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Liberation Serif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Итого</w:t>
            </w:r>
          </w:p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2023-2028 годы</w:t>
            </w:r>
          </w:p>
        </w:tc>
      </w:tr>
      <w:tr w:rsidR="00A43B4D" w:rsidRPr="00A43B4D" w:rsidTr="00A43B4D">
        <w:trPr>
          <w:cantSplit/>
          <w:trHeight w:val="424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3</w:t>
            </w:r>
          </w:p>
        </w:tc>
        <w:tc>
          <w:tcPr>
            <w:tcW w:w="4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6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7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9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10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11</w:t>
            </w:r>
          </w:p>
        </w:tc>
      </w:tr>
      <w:tr w:rsidR="00A43B4D" w:rsidRPr="00A43B4D" w:rsidTr="00A43B4D">
        <w:trPr>
          <w:cantSplit/>
          <w:trHeight w:val="144"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Подпрограмма 2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«Комплексное развитие г. Грязовец Грязовецкой сельской агломерации Грязовецкого муниципаьного округа»</w:t>
            </w:r>
          </w:p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Итого</w:t>
            </w:r>
          </w:p>
          <w:p w:rsidR="00A43B4D" w:rsidRPr="00A43B4D" w:rsidRDefault="00A43B4D" w:rsidP="00A43B4D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по подпрограмме 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202344,5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202344,5</w:t>
            </w:r>
          </w:p>
        </w:tc>
      </w:tr>
      <w:tr w:rsidR="00A43B4D" w:rsidRPr="00A43B4D" w:rsidTr="00A43B4D">
        <w:trPr>
          <w:cantSplit/>
          <w:trHeight w:val="144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19387,2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19387,2</w:t>
            </w:r>
          </w:p>
        </w:tc>
      </w:tr>
      <w:tr w:rsidR="00A43B4D" w:rsidRPr="00A43B4D" w:rsidTr="00A43B4D">
        <w:trPr>
          <w:cantSplit/>
          <w:trHeight w:val="144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14709,4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14709,4</w:t>
            </w:r>
          </w:p>
        </w:tc>
      </w:tr>
      <w:tr w:rsidR="00A43B4D" w:rsidRPr="00A43B4D" w:rsidTr="00A43B4D">
        <w:trPr>
          <w:cantSplit/>
          <w:trHeight w:val="144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166047,9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166047,9</w:t>
            </w:r>
          </w:p>
        </w:tc>
      </w:tr>
      <w:tr w:rsidR="00A43B4D" w:rsidRPr="00A43B4D" w:rsidTr="00A43B4D">
        <w:trPr>
          <w:cantSplit/>
          <w:trHeight w:val="144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2200,0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2200,0</w:t>
            </w:r>
          </w:p>
        </w:tc>
      </w:tr>
      <w:tr w:rsidR="00A43B4D" w:rsidRPr="00A43B4D" w:rsidTr="00A43B4D">
        <w:trPr>
          <w:cantSplit/>
          <w:trHeight w:val="144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both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Участник 7 Управление образования и молодежной политики администрации Грязовецкого муниципального округа</w:t>
            </w:r>
          </w:p>
        </w:tc>
        <w:tc>
          <w:tcPr>
            <w:tcW w:w="4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25083,9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25083,9</w:t>
            </w:r>
          </w:p>
        </w:tc>
      </w:tr>
      <w:tr w:rsidR="00A43B4D" w:rsidRPr="00A43B4D" w:rsidTr="00A43B4D">
        <w:trPr>
          <w:cantSplit/>
          <w:trHeight w:val="144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1412,9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1412,9</w:t>
            </w:r>
          </w:p>
        </w:tc>
      </w:tr>
      <w:tr w:rsidR="00A43B4D" w:rsidRPr="00A43B4D" w:rsidTr="00A43B4D">
        <w:trPr>
          <w:cantSplit/>
          <w:trHeight w:val="144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8391,8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8391,8</w:t>
            </w:r>
          </w:p>
        </w:tc>
      </w:tr>
      <w:tr w:rsidR="00A43B4D" w:rsidRPr="00A43B4D" w:rsidTr="00A43B4D">
        <w:trPr>
          <w:cantSplit/>
          <w:trHeight w:val="144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14429,2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14429,2</w:t>
            </w:r>
          </w:p>
        </w:tc>
      </w:tr>
      <w:tr w:rsidR="00A43B4D" w:rsidRPr="00A43B4D" w:rsidTr="00A43B4D">
        <w:trPr>
          <w:cantSplit/>
          <w:trHeight w:val="144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850,0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850,0</w:t>
            </w:r>
          </w:p>
        </w:tc>
      </w:tr>
      <w:tr w:rsidR="00A43B4D" w:rsidRPr="00A43B4D" w:rsidTr="00A43B4D">
        <w:trPr>
          <w:cantSplit/>
          <w:trHeight w:val="144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Участник 6 управление строительства, архитектуры, энергетики и жилищно-коммунального хозяйства администрации Грязовецкого муниципального округа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177260,6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177260,6</w:t>
            </w:r>
          </w:p>
        </w:tc>
      </w:tr>
      <w:tr w:rsidR="00A43B4D" w:rsidRPr="00A43B4D" w:rsidTr="00A43B4D">
        <w:trPr>
          <w:cantSplit/>
          <w:trHeight w:val="144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17974,3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17974,3</w:t>
            </w:r>
          </w:p>
        </w:tc>
      </w:tr>
      <w:tr w:rsidR="00A43B4D" w:rsidRPr="00A43B4D" w:rsidTr="00A43B4D">
        <w:trPr>
          <w:cantSplit/>
          <w:trHeight w:val="144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6317,6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6317,6</w:t>
            </w:r>
          </w:p>
        </w:tc>
      </w:tr>
      <w:tr w:rsidR="00A43B4D" w:rsidRPr="00A43B4D" w:rsidTr="00A43B4D">
        <w:trPr>
          <w:cantSplit/>
          <w:trHeight w:val="144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151618,7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151618,7</w:t>
            </w:r>
          </w:p>
        </w:tc>
      </w:tr>
      <w:tr w:rsidR="00A43B4D" w:rsidRPr="00A43B4D" w:rsidTr="00A43B4D">
        <w:trPr>
          <w:cantSplit/>
          <w:trHeight w:val="144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1350,0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1350,0</w:t>
            </w:r>
          </w:p>
        </w:tc>
      </w:tr>
      <w:tr w:rsidR="00A43B4D" w:rsidRPr="00A43B4D" w:rsidTr="00A43B4D">
        <w:trPr>
          <w:cantSplit/>
          <w:trHeight w:val="144"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both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Основное мероприятие 2.1.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«Капитальный ремонт пришкольного спортивного стадиона и устройство спортивных площадок МБОУ «Средняя школа №1 г. Грязовца»</w:t>
            </w:r>
          </w:p>
          <w:p w:rsidR="00A43B4D" w:rsidRPr="00A43B4D" w:rsidRDefault="00A43B4D" w:rsidP="00A43B4D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A43B4D" w:rsidRPr="00A43B4D" w:rsidRDefault="00A43B4D" w:rsidP="00A43B4D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both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Управление образования и молодежной политики администрации Грязовецкого муниципального округа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25083,9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25083,9</w:t>
            </w:r>
          </w:p>
        </w:tc>
      </w:tr>
      <w:tr w:rsidR="00A43B4D" w:rsidRPr="00A43B4D" w:rsidTr="00A43B4D">
        <w:trPr>
          <w:cantSplit/>
          <w:trHeight w:val="144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1412,9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1412,9</w:t>
            </w:r>
          </w:p>
        </w:tc>
      </w:tr>
      <w:tr w:rsidR="00A43B4D" w:rsidRPr="00A43B4D" w:rsidTr="00A43B4D">
        <w:trPr>
          <w:cantSplit/>
          <w:trHeight w:val="1209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8391,8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8391,8</w:t>
            </w:r>
          </w:p>
        </w:tc>
      </w:tr>
      <w:tr w:rsidR="00A43B4D" w:rsidRPr="00A43B4D" w:rsidTr="00A43B4D">
        <w:trPr>
          <w:cantSplit/>
          <w:trHeight w:val="825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14429,2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14429,2</w:t>
            </w:r>
          </w:p>
        </w:tc>
      </w:tr>
      <w:tr w:rsidR="00A43B4D" w:rsidRPr="00A43B4D" w:rsidTr="00A43B4D">
        <w:trPr>
          <w:cantSplit/>
          <w:trHeight w:val="573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850,0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850,0</w:t>
            </w:r>
          </w:p>
        </w:tc>
      </w:tr>
      <w:tr w:rsidR="00A43B4D" w:rsidRPr="00A43B4D" w:rsidTr="00A43B4D">
        <w:trPr>
          <w:cantSplit/>
          <w:trHeight w:val="448"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both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Основное мероприятие 2.2.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502B7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«Капитальный ремонт с перепланировкой внутренних помещений хоккейного корта в</w:t>
            </w:r>
            <w:r w:rsidR="00502B7F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г. Грязовец»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управление строительства, архитектуры, энергетики и жилищно-коммунального хозяйства администрации Грязовецкого муниципального округа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37076,7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37076,7</w:t>
            </w:r>
          </w:p>
        </w:tc>
      </w:tr>
      <w:tr w:rsidR="00A43B4D" w:rsidRPr="00A43B4D" w:rsidTr="00A43B4D">
        <w:trPr>
          <w:cantSplit/>
          <w:trHeight w:val="144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9288,0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9288,0</w:t>
            </w:r>
          </w:p>
        </w:tc>
      </w:tr>
      <w:tr w:rsidR="00A43B4D" w:rsidRPr="00A43B4D" w:rsidTr="00A43B4D">
        <w:trPr>
          <w:cantSplit/>
          <w:trHeight w:val="144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1077,6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1077,6</w:t>
            </w:r>
          </w:p>
        </w:tc>
      </w:tr>
      <w:tr w:rsidR="00A43B4D" w:rsidRPr="00A43B4D" w:rsidTr="00A43B4D">
        <w:trPr>
          <w:cantSplit/>
          <w:trHeight w:val="144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25861,1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25861,1</w:t>
            </w:r>
          </w:p>
        </w:tc>
      </w:tr>
      <w:tr w:rsidR="00A43B4D" w:rsidRPr="00A43B4D" w:rsidTr="00A43B4D">
        <w:trPr>
          <w:cantSplit/>
          <w:trHeight w:val="144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850,0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850,0</w:t>
            </w:r>
          </w:p>
        </w:tc>
      </w:tr>
      <w:tr w:rsidR="00A43B4D" w:rsidRPr="00A43B4D" w:rsidTr="00A43B4D">
        <w:trPr>
          <w:cantSplit/>
          <w:trHeight w:val="144"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both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Основное мероприятие 2.3.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«Канализация г.Грязовец. Пусковой комплекс 2-ой очереди – строительство коллектора (3 этап)»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управление строительства, архитектуры, энергетики и жилищно-коммунального хозяйства администрации Грязовецкого муниципального округа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97589,8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97589,8</w:t>
            </w:r>
          </w:p>
        </w:tc>
      </w:tr>
      <w:tr w:rsidR="00A43B4D" w:rsidRPr="00A43B4D" w:rsidTr="00A43B4D">
        <w:trPr>
          <w:cantSplit/>
          <w:trHeight w:val="144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6146,4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6146,4</w:t>
            </w:r>
          </w:p>
        </w:tc>
      </w:tr>
      <w:tr w:rsidR="00A43B4D" w:rsidRPr="00A43B4D" w:rsidTr="00A43B4D">
        <w:trPr>
          <w:cantSplit/>
          <w:trHeight w:val="144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3657,8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3657,8</w:t>
            </w:r>
          </w:p>
        </w:tc>
      </w:tr>
      <w:tr w:rsidR="00A43B4D" w:rsidRPr="00A43B4D" w:rsidTr="00A43B4D">
        <w:trPr>
          <w:cantSplit/>
          <w:trHeight w:val="1319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87785,6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87785,6</w:t>
            </w:r>
          </w:p>
        </w:tc>
      </w:tr>
      <w:tr w:rsidR="00A43B4D" w:rsidRPr="00A43B4D" w:rsidTr="00A43B4D">
        <w:trPr>
          <w:cantSplit/>
          <w:trHeight w:val="144"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both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Основное мероприятие 2.4.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«Строительство второй очереди физкультурно-оздоровительного комплекса с бассейном в г. Грязовце (2-ой этап второй очереди)»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управление строительства, архитектуры, энергетики и жилищно-коммунального хозяйства администрации  Грязовецкого муниципального округа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41979,8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41979,8</w:t>
            </w:r>
          </w:p>
        </w:tc>
      </w:tr>
      <w:tr w:rsidR="00A43B4D" w:rsidRPr="00A43B4D" w:rsidTr="00A43B4D">
        <w:trPr>
          <w:cantSplit/>
          <w:trHeight w:val="144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2500,9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2500,9</w:t>
            </w:r>
          </w:p>
        </w:tc>
      </w:tr>
      <w:tr w:rsidR="00A43B4D" w:rsidRPr="00A43B4D" w:rsidTr="00A43B4D">
        <w:trPr>
          <w:cantSplit/>
          <w:trHeight w:val="144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1559,2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1559,2</w:t>
            </w:r>
          </w:p>
        </w:tc>
      </w:tr>
      <w:tr w:rsidR="00A43B4D" w:rsidRPr="00A43B4D" w:rsidTr="00A43B4D">
        <w:trPr>
          <w:cantSplit/>
          <w:trHeight w:val="144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37419,7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37419,7</w:t>
            </w:r>
          </w:p>
        </w:tc>
      </w:tr>
      <w:tr w:rsidR="00A43B4D" w:rsidRPr="00A43B4D" w:rsidTr="00A43B4D">
        <w:trPr>
          <w:cantSplit/>
          <w:trHeight w:val="144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500,0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500,0</w:t>
            </w:r>
          </w:p>
        </w:tc>
      </w:tr>
      <w:tr w:rsidR="00A43B4D" w:rsidRPr="00A43B4D" w:rsidTr="00A43B4D">
        <w:trPr>
          <w:cantSplit/>
          <w:trHeight w:val="144"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both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Основное мероприятие 2.5.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«Строительство электрических сетей уличного освещения в д. Пирогово Грязовецкого района»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управление строительства, архитектуры, энергетики и жилищно-коммунального хозяйства админстрации  Грязовецкого муниципального округа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614,3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614,3</w:t>
            </w:r>
          </w:p>
        </w:tc>
      </w:tr>
      <w:tr w:rsidR="00A43B4D" w:rsidRPr="00A43B4D" w:rsidTr="00A43B4D">
        <w:trPr>
          <w:cantSplit/>
          <w:trHeight w:val="144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39,0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39,0</w:t>
            </w:r>
          </w:p>
        </w:tc>
      </w:tr>
      <w:tr w:rsidR="00A43B4D" w:rsidRPr="00A43B4D" w:rsidTr="00A43B4D">
        <w:trPr>
          <w:cantSplit/>
          <w:trHeight w:val="144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23,0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23,0</w:t>
            </w:r>
          </w:p>
        </w:tc>
      </w:tr>
      <w:tr w:rsidR="00A43B4D" w:rsidRPr="00A43B4D" w:rsidTr="00A43B4D">
        <w:trPr>
          <w:cantSplit/>
          <w:trHeight w:val="144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552,3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552,3</w:t>
            </w:r>
          </w:p>
        </w:tc>
      </w:tr>
      <w:tr w:rsidR="00A43B4D" w:rsidRPr="00A43B4D" w:rsidTr="00A43B4D">
        <w:trPr>
          <w:cantSplit/>
          <w:trHeight w:val="144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A43B4D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B4D" w:rsidRPr="00A43B4D" w:rsidRDefault="00A43B4D" w:rsidP="00A43B4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</w:tbl>
    <w:p w:rsidR="00A43B4D" w:rsidRPr="00A43B4D" w:rsidRDefault="00A43B4D" w:rsidP="00A43B4D">
      <w:pPr>
        <w:widowControl w:val="0"/>
        <w:tabs>
          <w:tab w:val="left" w:pos="-1920"/>
        </w:tabs>
        <w:suppressAutoHyphens w:val="0"/>
        <w:autoSpaceDN w:val="0"/>
        <w:jc w:val="right"/>
        <w:textAlignment w:val="baseline"/>
        <w:rPr>
          <w:rFonts w:ascii="Liberation Serif" w:hAnsi="Liberation Serif" w:cs="Bookman Old Style"/>
          <w:bCs/>
          <w:sz w:val="26"/>
          <w:szCs w:val="26"/>
          <w:lang w:eastAsia="ar-SA"/>
        </w:rPr>
      </w:pPr>
      <w:r w:rsidRPr="00A43B4D">
        <w:rPr>
          <w:rFonts w:ascii="Liberation Serif" w:hAnsi="Liberation Serif" w:cs="Bookman Old Style"/>
          <w:bCs/>
          <w:sz w:val="26"/>
          <w:szCs w:val="26"/>
          <w:lang w:eastAsia="ar-SA"/>
        </w:rPr>
        <w:t>».</w:t>
      </w:r>
    </w:p>
    <w:p w:rsidR="00A43B4D" w:rsidRPr="00502B7F" w:rsidRDefault="00A43B4D" w:rsidP="00A43B4D">
      <w:pPr>
        <w:widowControl w:val="0"/>
        <w:tabs>
          <w:tab w:val="left" w:pos="-1920"/>
        </w:tabs>
        <w:suppressAutoHyphens w:val="0"/>
        <w:autoSpaceDN w:val="0"/>
        <w:ind w:right="-286"/>
        <w:jc w:val="right"/>
        <w:textAlignment w:val="baseline"/>
        <w:rPr>
          <w:rFonts w:ascii="Liberation Serif" w:eastAsia="SimSun" w:hAnsi="Liberation Serif" w:cs="Mangal"/>
          <w:bCs/>
          <w:kern w:val="3"/>
          <w:sz w:val="26"/>
          <w:szCs w:val="26"/>
          <w:lang w:eastAsia="zh-CN" w:bidi="hi-IN"/>
        </w:rPr>
      </w:pPr>
    </w:p>
    <w:p w:rsidR="00A43B4D" w:rsidRPr="00502B7F" w:rsidRDefault="00A43B4D" w:rsidP="00A43B4D">
      <w:pPr>
        <w:widowControl w:val="0"/>
        <w:tabs>
          <w:tab w:val="left" w:pos="-1920"/>
        </w:tabs>
        <w:suppressAutoHyphens w:val="0"/>
        <w:autoSpaceDN w:val="0"/>
        <w:ind w:right="-286"/>
        <w:jc w:val="right"/>
        <w:textAlignment w:val="baseline"/>
        <w:rPr>
          <w:rFonts w:ascii="Liberation Serif" w:eastAsia="SimSun" w:hAnsi="Liberation Serif" w:cs="Mangal"/>
          <w:b/>
          <w:bCs/>
          <w:kern w:val="3"/>
          <w:sz w:val="16"/>
          <w:szCs w:val="16"/>
          <w:lang w:eastAsia="zh-CN" w:bidi="hi-IN"/>
        </w:rPr>
      </w:pPr>
    </w:p>
    <w:p w:rsidR="00A43B4D" w:rsidRPr="00502B7F" w:rsidRDefault="00A43B4D" w:rsidP="00A43B4D">
      <w:pPr>
        <w:widowControl w:val="0"/>
        <w:tabs>
          <w:tab w:val="left" w:pos="-1920"/>
        </w:tabs>
        <w:suppressAutoHyphens w:val="0"/>
        <w:autoSpaceDN w:val="0"/>
        <w:ind w:right="-286"/>
        <w:jc w:val="right"/>
        <w:textAlignment w:val="baseline"/>
        <w:rPr>
          <w:rFonts w:ascii="Liberation Serif" w:eastAsia="SimSun" w:hAnsi="Liberation Serif" w:cs="Mangal"/>
          <w:b/>
          <w:bCs/>
          <w:kern w:val="3"/>
          <w:sz w:val="16"/>
          <w:szCs w:val="16"/>
          <w:lang w:eastAsia="zh-CN" w:bidi="hi-IN"/>
        </w:rPr>
      </w:pPr>
    </w:p>
    <w:p w:rsidR="00A43B4D" w:rsidRPr="00502B7F" w:rsidRDefault="00A43B4D" w:rsidP="00A43B4D">
      <w:pPr>
        <w:widowControl w:val="0"/>
        <w:tabs>
          <w:tab w:val="left" w:pos="-1920"/>
        </w:tabs>
        <w:suppressAutoHyphens w:val="0"/>
        <w:autoSpaceDN w:val="0"/>
        <w:ind w:right="-286"/>
        <w:jc w:val="right"/>
        <w:textAlignment w:val="baseline"/>
        <w:rPr>
          <w:rFonts w:ascii="Liberation Serif" w:eastAsia="SimSun" w:hAnsi="Liberation Serif" w:cs="Mangal"/>
          <w:b/>
          <w:bCs/>
          <w:kern w:val="3"/>
          <w:sz w:val="16"/>
          <w:szCs w:val="16"/>
          <w:lang w:eastAsia="zh-CN" w:bidi="hi-IN"/>
        </w:rPr>
      </w:pPr>
    </w:p>
    <w:p w:rsidR="00A43B4D" w:rsidRPr="00502B7F" w:rsidRDefault="00A43B4D" w:rsidP="00A43B4D">
      <w:pPr>
        <w:widowControl w:val="0"/>
        <w:tabs>
          <w:tab w:val="left" w:pos="-1920"/>
        </w:tabs>
        <w:suppressAutoHyphens w:val="0"/>
        <w:autoSpaceDN w:val="0"/>
        <w:ind w:right="-286"/>
        <w:jc w:val="right"/>
        <w:textAlignment w:val="baseline"/>
        <w:rPr>
          <w:rFonts w:ascii="Liberation Serif" w:eastAsia="SimSun" w:hAnsi="Liberation Serif" w:cs="Mangal"/>
          <w:b/>
          <w:bCs/>
          <w:kern w:val="3"/>
          <w:sz w:val="16"/>
          <w:szCs w:val="16"/>
          <w:lang w:eastAsia="zh-CN" w:bidi="hi-IN"/>
        </w:rPr>
      </w:pPr>
    </w:p>
    <w:p w:rsidR="00A43B4D" w:rsidRPr="00502B7F" w:rsidRDefault="00A43B4D" w:rsidP="00A43B4D">
      <w:pPr>
        <w:widowControl w:val="0"/>
        <w:tabs>
          <w:tab w:val="left" w:pos="-1920"/>
        </w:tabs>
        <w:suppressAutoHyphens w:val="0"/>
        <w:autoSpaceDN w:val="0"/>
        <w:ind w:right="-286"/>
        <w:jc w:val="right"/>
        <w:textAlignment w:val="baseline"/>
        <w:rPr>
          <w:rFonts w:ascii="Liberation Serif" w:eastAsia="SimSun" w:hAnsi="Liberation Serif" w:cs="Mangal"/>
          <w:b/>
          <w:bCs/>
          <w:kern w:val="3"/>
          <w:sz w:val="16"/>
          <w:szCs w:val="16"/>
          <w:lang w:eastAsia="zh-CN" w:bidi="hi-IN"/>
        </w:rPr>
      </w:pPr>
    </w:p>
    <w:p w:rsidR="00A43B4D" w:rsidRPr="00502B7F" w:rsidRDefault="00A43B4D" w:rsidP="00A43B4D">
      <w:pPr>
        <w:widowControl w:val="0"/>
        <w:tabs>
          <w:tab w:val="left" w:pos="-1920"/>
        </w:tabs>
        <w:suppressAutoHyphens w:val="0"/>
        <w:autoSpaceDN w:val="0"/>
        <w:ind w:right="-286"/>
        <w:jc w:val="right"/>
        <w:textAlignment w:val="baseline"/>
        <w:rPr>
          <w:rFonts w:ascii="Liberation Serif" w:eastAsia="SimSun" w:hAnsi="Liberation Serif" w:cs="Mangal"/>
          <w:b/>
          <w:bCs/>
          <w:kern w:val="3"/>
          <w:sz w:val="16"/>
          <w:szCs w:val="16"/>
          <w:lang w:eastAsia="zh-CN" w:bidi="hi-IN"/>
        </w:rPr>
      </w:pPr>
    </w:p>
    <w:p w:rsidR="00A43B4D" w:rsidRPr="00502B7F" w:rsidRDefault="00A43B4D" w:rsidP="00A43B4D">
      <w:pPr>
        <w:widowControl w:val="0"/>
        <w:tabs>
          <w:tab w:val="left" w:pos="-1920"/>
        </w:tabs>
        <w:suppressAutoHyphens w:val="0"/>
        <w:autoSpaceDN w:val="0"/>
        <w:ind w:right="-286"/>
        <w:jc w:val="right"/>
        <w:textAlignment w:val="baseline"/>
        <w:rPr>
          <w:rFonts w:ascii="Liberation Serif" w:eastAsia="SimSun" w:hAnsi="Liberation Serif" w:cs="Mangal"/>
          <w:b/>
          <w:bCs/>
          <w:kern w:val="3"/>
          <w:sz w:val="16"/>
          <w:szCs w:val="16"/>
          <w:lang w:eastAsia="zh-CN" w:bidi="hi-IN"/>
        </w:rPr>
      </w:pPr>
    </w:p>
    <w:p w:rsidR="00A43B4D" w:rsidRPr="00502B7F" w:rsidRDefault="00A43B4D" w:rsidP="00A43B4D">
      <w:pPr>
        <w:widowControl w:val="0"/>
        <w:tabs>
          <w:tab w:val="left" w:pos="-1920"/>
        </w:tabs>
        <w:suppressAutoHyphens w:val="0"/>
        <w:autoSpaceDN w:val="0"/>
        <w:ind w:right="-286"/>
        <w:jc w:val="right"/>
        <w:textAlignment w:val="baseline"/>
        <w:rPr>
          <w:rFonts w:ascii="Liberation Serif" w:eastAsia="SimSun" w:hAnsi="Liberation Serif" w:cs="Mangal"/>
          <w:b/>
          <w:bCs/>
          <w:kern w:val="3"/>
          <w:sz w:val="16"/>
          <w:szCs w:val="16"/>
          <w:lang w:eastAsia="zh-CN" w:bidi="hi-IN"/>
        </w:rPr>
      </w:pPr>
    </w:p>
    <w:p w:rsidR="00A43B4D" w:rsidRPr="00502B7F" w:rsidRDefault="00A43B4D" w:rsidP="00A43B4D">
      <w:pPr>
        <w:widowControl w:val="0"/>
        <w:tabs>
          <w:tab w:val="left" w:pos="-1920"/>
        </w:tabs>
        <w:suppressAutoHyphens w:val="0"/>
        <w:autoSpaceDN w:val="0"/>
        <w:ind w:right="-286"/>
        <w:jc w:val="right"/>
        <w:textAlignment w:val="baseline"/>
        <w:rPr>
          <w:rFonts w:ascii="Liberation Serif" w:eastAsia="SimSun" w:hAnsi="Liberation Serif" w:cs="Mangal"/>
          <w:b/>
          <w:bCs/>
          <w:kern w:val="3"/>
          <w:sz w:val="16"/>
          <w:szCs w:val="16"/>
          <w:lang w:eastAsia="zh-CN" w:bidi="hi-IN"/>
        </w:rPr>
      </w:pPr>
    </w:p>
    <w:p w:rsidR="00A43B4D" w:rsidRPr="00502B7F" w:rsidRDefault="00A43B4D" w:rsidP="00A43B4D">
      <w:pPr>
        <w:widowControl w:val="0"/>
        <w:tabs>
          <w:tab w:val="left" w:pos="-1920"/>
        </w:tabs>
        <w:suppressAutoHyphens w:val="0"/>
        <w:autoSpaceDN w:val="0"/>
        <w:ind w:right="-286"/>
        <w:jc w:val="right"/>
        <w:textAlignment w:val="baseline"/>
        <w:rPr>
          <w:rFonts w:ascii="Liberation Serif" w:eastAsia="SimSun" w:hAnsi="Liberation Serif" w:cs="Mangal"/>
          <w:b/>
          <w:bCs/>
          <w:kern w:val="3"/>
          <w:sz w:val="16"/>
          <w:szCs w:val="16"/>
          <w:lang w:eastAsia="zh-CN" w:bidi="hi-IN"/>
        </w:rPr>
      </w:pPr>
    </w:p>
    <w:p w:rsidR="00A43B4D" w:rsidRPr="00502B7F" w:rsidRDefault="00A43B4D" w:rsidP="00A43B4D">
      <w:pPr>
        <w:widowControl w:val="0"/>
        <w:tabs>
          <w:tab w:val="left" w:pos="-1920"/>
        </w:tabs>
        <w:suppressAutoHyphens w:val="0"/>
        <w:autoSpaceDN w:val="0"/>
        <w:ind w:right="-286"/>
        <w:jc w:val="right"/>
        <w:textAlignment w:val="baseline"/>
        <w:rPr>
          <w:rFonts w:ascii="Liberation Serif" w:eastAsia="SimSun" w:hAnsi="Liberation Serif" w:cs="Mangal"/>
          <w:b/>
          <w:bCs/>
          <w:kern w:val="3"/>
          <w:sz w:val="16"/>
          <w:szCs w:val="16"/>
          <w:lang w:eastAsia="zh-CN" w:bidi="hi-IN"/>
        </w:rPr>
      </w:pPr>
    </w:p>
    <w:p w:rsidR="00A43B4D" w:rsidRPr="00502B7F" w:rsidRDefault="00A43B4D" w:rsidP="00A43B4D">
      <w:pPr>
        <w:widowControl w:val="0"/>
        <w:tabs>
          <w:tab w:val="left" w:pos="-1920"/>
        </w:tabs>
        <w:suppressAutoHyphens w:val="0"/>
        <w:autoSpaceDN w:val="0"/>
        <w:ind w:right="-286"/>
        <w:jc w:val="right"/>
        <w:textAlignment w:val="baseline"/>
        <w:rPr>
          <w:rFonts w:ascii="Liberation Serif" w:eastAsia="SimSun" w:hAnsi="Liberation Serif" w:cs="Mangal"/>
          <w:b/>
          <w:bCs/>
          <w:kern w:val="3"/>
          <w:sz w:val="16"/>
          <w:szCs w:val="16"/>
          <w:lang w:eastAsia="zh-CN" w:bidi="hi-IN"/>
        </w:rPr>
      </w:pPr>
    </w:p>
    <w:p w:rsidR="00A43B4D" w:rsidRPr="00502B7F" w:rsidRDefault="00A43B4D" w:rsidP="00A43B4D">
      <w:pPr>
        <w:widowControl w:val="0"/>
        <w:tabs>
          <w:tab w:val="left" w:pos="-1920"/>
        </w:tabs>
        <w:suppressAutoHyphens w:val="0"/>
        <w:autoSpaceDN w:val="0"/>
        <w:ind w:right="-286"/>
        <w:jc w:val="right"/>
        <w:textAlignment w:val="baseline"/>
        <w:rPr>
          <w:rFonts w:ascii="Liberation Serif" w:eastAsia="SimSun" w:hAnsi="Liberation Serif" w:cs="Mangal"/>
          <w:b/>
          <w:bCs/>
          <w:kern w:val="3"/>
          <w:sz w:val="16"/>
          <w:szCs w:val="16"/>
          <w:lang w:eastAsia="zh-CN" w:bidi="hi-IN"/>
        </w:rPr>
      </w:pPr>
    </w:p>
    <w:p w:rsidR="00A43B4D" w:rsidRPr="00502B7F" w:rsidRDefault="00A43B4D" w:rsidP="00A43B4D">
      <w:pPr>
        <w:widowControl w:val="0"/>
        <w:tabs>
          <w:tab w:val="left" w:pos="-1920"/>
        </w:tabs>
        <w:suppressAutoHyphens w:val="0"/>
        <w:autoSpaceDN w:val="0"/>
        <w:ind w:right="-286"/>
        <w:jc w:val="right"/>
        <w:textAlignment w:val="baseline"/>
        <w:rPr>
          <w:rFonts w:ascii="Liberation Serif" w:eastAsia="SimSun" w:hAnsi="Liberation Serif" w:cs="Mangal"/>
          <w:b/>
          <w:bCs/>
          <w:kern w:val="3"/>
          <w:sz w:val="16"/>
          <w:szCs w:val="16"/>
          <w:lang w:eastAsia="zh-CN" w:bidi="hi-IN"/>
        </w:rPr>
      </w:pPr>
    </w:p>
    <w:p w:rsidR="00A43B4D" w:rsidRPr="00502B7F" w:rsidRDefault="00A43B4D" w:rsidP="00A43B4D">
      <w:pPr>
        <w:widowControl w:val="0"/>
        <w:tabs>
          <w:tab w:val="left" w:pos="-1920"/>
        </w:tabs>
        <w:suppressAutoHyphens w:val="0"/>
        <w:autoSpaceDN w:val="0"/>
        <w:ind w:right="-286"/>
        <w:jc w:val="right"/>
        <w:textAlignment w:val="baseline"/>
        <w:rPr>
          <w:rFonts w:ascii="Liberation Serif" w:eastAsia="SimSun" w:hAnsi="Liberation Serif" w:cs="Mangal"/>
          <w:b/>
          <w:bCs/>
          <w:kern w:val="3"/>
          <w:sz w:val="16"/>
          <w:szCs w:val="16"/>
          <w:lang w:eastAsia="zh-CN" w:bidi="hi-IN"/>
        </w:rPr>
      </w:pPr>
    </w:p>
    <w:p w:rsidR="00A43B4D" w:rsidRPr="00502B7F" w:rsidRDefault="00A43B4D" w:rsidP="00A43B4D">
      <w:pPr>
        <w:widowControl w:val="0"/>
        <w:tabs>
          <w:tab w:val="left" w:pos="-1920"/>
        </w:tabs>
        <w:suppressAutoHyphens w:val="0"/>
        <w:autoSpaceDN w:val="0"/>
        <w:ind w:right="-286"/>
        <w:jc w:val="right"/>
        <w:textAlignment w:val="baseline"/>
        <w:rPr>
          <w:rFonts w:ascii="Liberation Serif" w:eastAsia="SimSun" w:hAnsi="Liberation Serif" w:cs="Mangal"/>
          <w:b/>
          <w:bCs/>
          <w:kern w:val="3"/>
          <w:sz w:val="16"/>
          <w:szCs w:val="16"/>
          <w:lang w:eastAsia="zh-CN" w:bidi="hi-IN"/>
        </w:rPr>
      </w:pPr>
    </w:p>
    <w:p w:rsidR="00A43B4D" w:rsidRPr="00502B7F" w:rsidRDefault="00A43B4D" w:rsidP="00A43B4D">
      <w:pPr>
        <w:widowControl w:val="0"/>
        <w:tabs>
          <w:tab w:val="left" w:pos="-1920"/>
        </w:tabs>
        <w:suppressAutoHyphens w:val="0"/>
        <w:autoSpaceDN w:val="0"/>
        <w:ind w:right="-286"/>
        <w:jc w:val="right"/>
        <w:textAlignment w:val="baseline"/>
        <w:rPr>
          <w:rFonts w:ascii="Liberation Serif" w:eastAsia="SimSun" w:hAnsi="Liberation Serif" w:cs="Mangal"/>
          <w:b/>
          <w:bCs/>
          <w:kern w:val="3"/>
          <w:sz w:val="16"/>
          <w:szCs w:val="16"/>
          <w:lang w:eastAsia="zh-CN" w:bidi="hi-IN"/>
        </w:rPr>
      </w:pPr>
    </w:p>
    <w:p w:rsidR="00A43B4D" w:rsidRPr="00502B7F" w:rsidRDefault="00A43B4D" w:rsidP="00A43B4D">
      <w:pPr>
        <w:widowControl w:val="0"/>
        <w:tabs>
          <w:tab w:val="left" w:pos="-1920"/>
        </w:tabs>
        <w:suppressAutoHyphens w:val="0"/>
        <w:autoSpaceDN w:val="0"/>
        <w:ind w:right="-286"/>
        <w:jc w:val="right"/>
        <w:textAlignment w:val="baseline"/>
        <w:rPr>
          <w:rFonts w:ascii="Liberation Serif" w:eastAsia="SimSun" w:hAnsi="Liberation Serif" w:cs="Mangal"/>
          <w:b/>
          <w:bCs/>
          <w:kern w:val="3"/>
          <w:sz w:val="16"/>
          <w:szCs w:val="16"/>
          <w:lang w:eastAsia="zh-CN" w:bidi="hi-IN"/>
        </w:rPr>
      </w:pPr>
    </w:p>
    <w:p w:rsidR="00A43B4D" w:rsidRPr="00502B7F" w:rsidRDefault="00A43B4D" w:rsidP="00A43B4D">
      <w:pPr>
        <w:widowControl w:val="0"/>
        <w:tabs>
          <w:tab w:val="left" w:pos="-1920"/>
        </w:tabs>
        <w:suppressAutoHyphens w:val="0"/>
        <w:autoSpaceDN w:val="0"/>
        <w:ind w:right="-286"/>
        <w:jc w:val="right"/>
        <w:textAlignment w:val="baseline"/>
        <w:rPr>
          <w:rFonts w:ascii="Liberation Serif" w:eastAsia="SimSun" w:hAnsi="Liberation Serif" w:cs="Mangal"/>
          <w:b/>
          <w:bCs/>
          <w:kern w:val="3"/>
          <w:sz w:val="16"/>
          <w:szCs w:val="16"/>
          <w:lang w:eastAsia="zh-CN" w:bidi="hi-IN"/>
        </w:rPr>
      </w:pPr>
    </w:p>
    <w:p w:rsidR="00A43B4D" w:rsidRPr="00502B7F" w:rsidRDefault="00A43B4D" w:rsidP="00A43B4D">
      <w:pPr>
        <w:widowControl w:val="0"/>
        <w:tabs>
          <w:tab w:val="left" w:pos="-1920"/>
        </w:tabs>
        <w:suppressAutoHyphens w:val="0"/>
        <w:autoSpaceDN w:val="0"/>
        <w:ind w:right="-286"/>
        <w:jc w:val="right"/>
        <w:textAlignment w:val="baseline"/>
        <w:rPr>
          <w:rFonts w:ascii="Liberation Serif" w:eastAsia="SimSun" w:hAnsi="Liberation Serif" w:cs="Mangal"/>
          <w:b/>
          <w:bCs/>
          <w:kern w:val="3"/>
          <w:sz w:val="16"/>
          <w:szCs w:val="16"/>
          <w:lang w:eastAsia="zh-CN" w:bidi="hi-IN"/>
        </w:rPr>
      </w:pPr>
    </w:p>
    <w:p w:rsidR="00A43B4D" w:rsidRPr="00502B7F" w:rsidRDefault="00A43B4D" w:rsidP="00A43B4D">
      <w:pPr>
        <w:widowControl w:val="0"/>
        <w:tabs>
          <w:tab w:val="left" w:pos="-1920"/>
        </w:tabs>
        <w:suppressAutoHyphens w:val="0"/>
        <w:autoSpaceDN w:val="0"/>
        <w:ind w:right="-286"/>
        <w:jc w:val="right"/>
        <w:textAlignment w:val="baseline"/>
        <w:rPr>
          <w:rFonts w:ascii="Liberation Serif" w:eastAsia="SimSun" w:hAnsi="Liberation Serif" w:cs="Mangal"/>
          <w:b/>
          <w:bCs/>
          <w:kern w:val="3"/>
          <w:sz w:val="16"/>
          <w:szCs w:val="16"/>
          <w:lang w:eastAsia="zh-CN" w:bidi="hi-IN"/>
        </w:rPr>
      </w:pPr>
    </w:p>
    <w:p w:rsidR="00A43B4D" w:rsidRPr="00502B7F" w:rsidRDefault="00A43B4D" w:rsidP="00A43B4D">
      <w:pPr>
        <w:widowControl w:val="0"/>
        <w:tabs>
          <w:tab w:val="left" w:pos="-1920"/>
        </w:tabs>
        <w:suppressAutoHyphens w:val="0"/>
        <w:autoSpaceDN w:val="0"/>
        <w:ind w:right="-286"/>
        <w:jc w:val="right"/>
        <w:textAlignment w:val="baseline"/>
        <w:rPr>
          <w:rFonts w:ascii="Liberation Serif" w:eastAsia="SimSun" w:hAnsi="Liberation Serif" w:cs="Mangal"/>
          <w:b/>
          <w:bCs/>
          <w:kern w:val="3"/>
          <w:sz w:val="16"/>
          <w:szCs w:val="16"/>
          <w:lang w:eastAsia="zh-CN" w:bidi="hi-IN"/>
        </w:rPr>
      </w:pPr>
    </w:p>
    <w:p w:rsidR="00A43B4D" w:rsidRPr="00502B7F" w:rsidRDefault="00A43B4D" w:rsidP="00A43B4D">
      <w:pPr>
        <w:widowControl w:val="0"/>
        <w:tabs>
          <w:tab w:val="left" w:pos="-1920"/>
        </w:tabs>
        <w:suppressAutoHyphens w:val="0"/>
        <w:autoSpaceDN w:val="0"/>
        <w:ind w:right="-286"/>
        <w:jc w:val="right"/>
        <w:textAlignment w:val="baseline"/>
        <w:rPr>
          <w:rFonts w:ascii="Liberation Serif" w:eastAsia="SimSun" w:hAnsi="Liberation Serif" w:cs="Mangal"/>
          <w:b/>
          <w:bCs/>
          <w:kern w:val="3"/>
          <w:sz w:val="16"/>
          <w:szCs w:val="16"/>
          <w:lang w:eastAsia="zh-CN" w:bidi="hi-IN"/>
        </w:rPr>
      </w:pPr>
    </w:p>
    <w:p w:rsidR="00A43B4D" w:rsidRPr="00502B7F" w:rsidRDefault="00A43B4D" w:rsidP="00A43B4D">
      <w:pPr>
        <w:widowControl w:val="0"/>
        <w:tabs>
          <w:tab w:val="left" w:pos="-1920"/>
        </w:tabs>
        <w:suppressAutoHyphens w:val="0"/>
        <w:autoSpaceDN w:val="0"/>
        <w:ind w:right="-286"/>
        <w:jc w:val="right"/>
        <w:textAlignment w:val="baseline"/>
        <w:rPr>
          <w:rFonts w:ascii="Liberation Serif" w:eastAsia="SimSun" w:hAnsi="Liberation Serif" w:cs="Mangal"/>
          <w:b/>
          <w:bCs/>
          <w:kern w:val="3"/>
          <w:sz w:val="16"/>
          <w:szCs w:val="16"/>
          <w:lang w:eastAsia="zh-CN" w:bidi="hi-IN"/>
        </w:rPr>
      </w:pPr>
    </w:p>
    <w:p w:rsidR="00A43B4D" w:rsidRPr="00502B7F" w:rsidRDefault="00A43B4D" w:rsidP="00A43B4D">
      <w:pPr>
        <w:widowControl w:val="0"/>
        <w:tabs>
          <w:tab w:val="left" w:pos="-1920"/>
        </w:tabs>
        <w:suppressAutoHyphens w:val="0"/>
        <w:autoSpaceDN w:val="0"/>
        <w:ind w:right="-286"/>
        <w:jc w:val="right"/>
        <w:textAlignment w:val="baseline"/>
        <w:rPr>
          <w:rFonts w:ascii="Liberation Serif" w:eastAsia="SimSun" w:hAnsi="Liberation Serif" w:cs="Mangal"/>
          <w:b/>
          <w:bCs/>
          <w:kern w:val="3"/>
          <w:sz w:val="16"/>
          <w:szCs w:val="16"/>
          <w:lang w:eastAsia="zh-CN" w:bidi="hi-IN"/>
        </w:rPr>
      </w:pPr>
    </w:p>
    <w:p w:rsidR="00A43B4D" w:rsidRPr="00502B7F" w:rsidRDefault="00A43B4D" w:rsidP="00A43B4D">
      <w:pPr>
        <w:widowControl w:val="0"/>
        <w:tabs>
          <w:tab w:val="left" w:pos="-1920"/>
        </w:tabs>
        <w:suppressAutoHyphens w:val="0"/>
        <w:autoSpaceDN w:val="0"/>
        <w:ind w:right="-286"/>
        <w:jc w:val="right"/>
        <w:textAlignment w:val="baseline"/>
        <w:rPr>
          <w:rFonts w:ascii="Liberation Serif" w:eastAsia="SimSun" w:hAnsi="Liberation Serif" w:cs="Mangal"/>
          <w:b/>
          <w:bCs/>
          <w:kern w:val="3"/>
          <w:sz w:val="16"/>
          <w:szCs w:val="16"/>
          <w:lang w:eastAsia="zh-CN" w:bidi="hi-IN"/>
        </w:rPr>
      </w:pPr>
    </w:p>
    <w:p w:rsidR="00A43B4D" w:rsidRPr="00502B7F" w:rsidRDefault="00A43B4D" w:rsidP="00A43B4D">
      <w:pPr>
        <w:widowControl w:val="0"/>
        <w:tabs>
          <w:tab w:val="left" w:pos="-1920"/>
        </w:tabs>
        <w:suppressAutoHyphens w:val="0"/>
        <w:autoSpaceDN w:val="0"/>
        <w:ind w:right="-286"/>
        <w:jc w:val="right"/>
        <w:textAlignment w:val="baseline"/>
        <w:rPr>
          <w:rFonts w:ascii="Liberation Serif" w:eastAsia="SimSun" w:hAnsi="Liberation Serif" w:cs="Mangal"/>
          <w:b/>
          <w:bCs/>
          <w:kern w:val="3"/>
          <w:sz w:val="16"/>
          <w:szCs w:val="16"/>
          <w:lang w:eastAsia="zh-CN" w:bidi="hi-IN"/>
        </w:rPr>
      </w:pPr>
    </w:p>
    <w:p w:rsidR="00A43B4D" w:rsidRPr="00502B7F" w:rsidRDefault="00A43B4D" w:rsidP="00A43B4D">
      <w:pPr>
        <w:widowControl w:val="0"/>
        <w:tabs>
          <w:tab w:val="left" w:pos="-1920"/>
        </w:tabs>
        <w:suppressAutoHyphens w:val="0"/>
        <w:autoSpaceDN w:val="0"/>
        <w:ind w:right="-286"/>
        <w:jc w:val="right"/>
        <w:textAlignment w:val="baseline"/>
        <w:rPr>
          <w:rFonts w:ascii="Liberation Serif" w:eastAsia="SimSun" w:hAnsi="Liberation Serif" w:cs="Mangal"/>
          <w:b/>
          <w:bCs/>
          <w:kern w:val="3"/>
          <w:sz w:val="16"/>
          <w:szCs w:val="16"/>
          <w:lang w:eastAsia="zh-CN" w:bidi="hi-IN"/>
        </w:rPr>
      </w:pPr>
    </w:p>
    <w:p w:rsidR="00A43B4D" w:rsidRPr="00502B7F" w:rsidRDefault="00A43B4D" w:rsidP="00A43B4D">
      <w:pPr>
        <w:widowControl w:val="0"/>
        <w:tabs>
          <w:tab w:val="left" w:pos="-1920"/>
        </w:tabs>
        <w:suppressAutoHyphens w:val="0"/>
        <w:autoSpaceDN w:val="0"/>
        <w:ind w:right="-286"/>
        <w:jc w:val="right"/>
        <w:textAlignment w:val="baseline"/>
        <w:rPr>
          <w:rFonts w:ascii="Liberation Serif" w:eastAsia="SimSun" w:hAnsi="Liberation Serif" w:cs="Mangal"/>
          <w:b/>
          <w:bCs/>
          <w:kern w:val="3"/>
          <w:sz w:val="16"/>
          <w:szCs w:val="16"/>
          <w:lang w:eastAsia="zh-CN" w:bidi="hi-IN"/>
        </w:rPr>
        <w:sectPr w:rsidR="00A43B4D" w:rsidRPr="00502B7F" w:rsidSect="00A43B4D">
          <w:headerReference w:type="even" r:id="rId14"/>
          <w:headerReference w:type="default" r:id="rId15"/>
          <w:footerReference w:type="even" r:id="rId16"/>
          <w:footerReference w:type="default" r:id="rId17"/>
          <w:pgSz w:w="16838" w:h="11906" w:orient="landscape"/>
          <w:pgMar w:top="1701" w:right="567" w:bottom="1134" w:left="1134" w:header="1134" w:footer="1134" w:gutter="0"/>
          <w:cols w:space="720"/>
        </w:sectPr>
      </w:pPr>
    </w:p>
    <w:p w:rsidR="00502B7F" w:rsidRPr="00A43B4D" w:rsidRDefault="00502B7F" w:rsidP="00502B7F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Приложение </w:t>
      </w:r>
      <w:r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3</w:t>
      </w:r>
    </w:p>
    <w:p w:rsidR="00502B7F" w:rsidRPr="00A43B4D" w:rsidRDefault="00502B7F" w:rsidP="00502B7F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к постановлению администрации</w:t>
      </w:r>
    </w:p>
    <w:p w:rsidR="00502B7F" w:rsidRPr="00A43B4D" w:rsidRDefault="00502B7F" w:rsidP="00502B7F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Грязовецкого муниципального округа</w:t>
      </w:r>
    </w:p>
    <w:p w:rsidR="00502B7F" w:rsidRDefault="00502B7F" w:rsidP="00502B7F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от 12.01.2024 № 41</w:t>
      </w:r>
    </w:p>
    <w:p w:rsidR="00502B7F" w:rsidRPr="00502B7F" w:rsidRDefault="00502B7F" w:rsidP="00502B7F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10"/>
          <w:szCs w:val="10"/>
          <w:lang w:eastAsia="zh-CN" w:bidi="hi-IN"/>
        </w:rPr>
      </w:pPr>
    </w:p>
    <w:p w:rsidR="00502B7F" w:rsidRPr="00A43B4D" w:rsidRDefault="00502B7F" w:rsidP="00502B7F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4"/>
          <w:szCs w:val="24"/>
          <w:lang w:eastAsia="zh-CN" w:bidi="hi-IN"/>
        </w:rPr>
      </w:pPr>
      <w:r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«Приложение 4 к подпрограмме 2</w:t>
      </w:r>
    </w:p>
    <w:p w:rsidR="00A43B4D" w:rsidRPr="00A43B4D" w:rsidRDefault="00A43B4D" w:rsidP="00502B7F">
      <w:pPr>
        <w:widowControl w:val="0"/>
        <w:tabs>
          <w:tab w:val="left" w:pos="-1920"/>
        </w:tabs>
        <w:suppressAutoHyphens w:val="0"/>
        <w:autoSpaceDN w:val="0"/>
        <w:ind w:right="-31"/>
        <w:jc w:val="right"/>
        <w:textAlignment w:val="baseline"/>
        <w:rPr>
          <w:rFonts w:ascii="Liberation Serif" w:eastAsia="SimSun" w:hAnsi="Liberation Serif" w:cs="Mangal"/>
          <w:b/>
          <w:bCs/>
          <w:kern w:val="3"/>
          <w:sz w:val="16"/>
          <w:szCs w:val="16"/>
          <w:lang w:val="en-US" w:eastAsia="zh-CN" w:bidi="hi-IN"/>
        </w:rPr>
      </w:pPr>
    </w:p>
    <w:p w:rsidR="00A43B4D" w:rsidRPr="00A43B4D" w:rsidRDefault="00A43B4D" w:rsidP="00A43B4D">
      <w:pPr>
        <w:autoSpaceDN w:val="0"/>
        <w:jc w:val="center"/>
        <w:textAlignment w:val="baseline"/>
        <w:rPr>
          <w:rFonts w:ascii="Liberation Serif" w:eastAsia="Arial Unicode MS" w:hAnsi="Liberation Serif" w:cs="Liberation Serif"/>
          <w:b/>
          <w:color w:val="000000"/>
          <w:kern w:val="3"/>
          <w:sz w:val="26"/>
          <w:szCs w:val="26"/>
          <w:lang w:val="en-US" w:eastAsia="zh-CN" w:bidi="hi-IN"/>
        </w:rPr>
      </w:pPr>
      <w:r w:rsidRPr="00A43B4D">
        <w:rPr>
          <w:rFonts w:ascii="Liberation Serif" w:eastAsia="Arial Unicode MS" w:hAnsi="Liberation Serif" w:cs="Liberation Serif"/>
          <w:b/>
          <w:color w:val="000000"/>
          <w:kern w:val="3"/>
          <w:sz w:val="26"/>
          <w:szCs w:val="26"/>
          <w:lang w:val="en-US" w:eastAsia="zh-CN" w:bidi="hi-IN"/>
        </w:rPr>
        <w:t>Паспорт инвестиционного проекта</w:t>
      </w:r>
    </w:p>
    <w:p w:rsidR="00A43B4D" w:rsidRPr="00A43B4D" w:rsidRDefault="00A43B4D" w:rsidP="00A43B4D">
      <w:pPr>
        <w:autoSpaceDN w:val="0"/>
        <w:jc w:val="center"/>
        <w:textAlignment w:val="baseline"/>
        <w:rPr>
          <w:rFonts w:ascii="Liberation Serif" w:eastAsia="Arial Unicode MS" w:hAnsi="Liberation Serif" w:cs="Liberation Serif"/>
          <w:b/>
          <w:color w:val="000000"/>
          <w:kern w:val="3"/>
          <w:sz w:val="26"/>
          <w:szCs w:val="26"/>
          <w:lang w:val="en-US" w:eastAsia="zh-CN" w:bidi="hi-IN"/>
        </w:rPr>
      </w:pPr>
    </w:p>
    <w:tbl>
      <w:tblPr>
        <w:tblW w:w="1512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9"/>
        <w:gridCol w:w="8696"/>
      </w:tblGrid>
      <w:tr w:rsidR="00A43B4D" w:rsidRPr="00A43B4D" w:rsidTr="00502B7F">
        <w:trPr>
          <w:trHeight w:val="508"/>
        </w:trPr>
        <w:tc>
          <w:tcPr>
            <w:tcW w:w="6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ar-SA" w:bidi="hi-IN"/>
              </w:rPr>
            </w:pPr>
            <w:r w:rsidRPr="00A43B4D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ar-SA" w:bidi="hi-IN"/>
              </w:rPr>
              <w:t xml:space="preserve">Наименование  объекта  капитального строительства  </w:t>
            </w:r>
          </w:p>
        </w:tc>
        <w:tc>
          <w:tcPr>
            <w:tcW w:w="8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2B7F" w:rsidRDefault="00A43B4D" w:rsidP="00A43B4D">
            <w:pPr>
              <w:autoSpaceDN w:val="0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ar-SA" w:bidi="hi-IN"/>
              </w:rPr>
            </w:pPr>
            <w:r w:rsidRPr="00A43B4D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ar-SA" w:bidi="hi-IN"/>
              </w:rPr>
              <w:t>Канализация г. Грязовец Пусковой комплекс 2-ой очереди-строительство коллектора</w:t>
            </w:r>
          </w:p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ar-SA" w:bidi="hi-IN"/>
              </w:rPr>
            </w:pPr>
            <w:r w:rsidRPr="00A43B4D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ar-SA" w:bidi="hi-IN"/>
              </w:rPr>
              <w:t xml:space="preserve"> (3 этап).</w:t>
            </w:r>
          </w:p>
        </w:tc>
      </w:tr>
      <w:tr w:rsidR="00A43B4D" w:rsidRPr="00A43B4D" w:rsidTr="00502B7F">
        <w:trPr>
          <w:trHeight w:val="254"/>
        </w:trPr>
        <w:tc>
          <w:tcPr>
            <w:tcW w:w="6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ar-SA" w:bidi="hi-IN"/>
              </w:rPr>
            </w:pPr>
            <w:r w:rsidRPr="00A43B4D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ar-SA" w:bidi="hi-IN"/>
              </w:rPr>
              <w:t>Направление  расходования средств</w:t>
            </w:r>
          </w:p>
        </w:tc>
        <w:tc>
          <w:tcPr>
            <w:tcW w:w="8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ar-SA" w:bidi="hi-IN"/>
              </w:rPr>
            </w:pPr>
            <w:r w:rsidRPr="00A43B4D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ar-SA" w:bidi="hi-IN"/>
              </w:rPr>
              <w:t>Строительство</w:t>
            </w:r>
          </w:p>
        </w:tc>
      </w:tr>
      <w:tr w:rsidR="00A43B4D" w:rsidRPr="00A43B4D" w:rsidTr="00502B7F">
        <w:trPr>
          <w:trHeight w:val="254"/>
        </w:trPr>
        <w:tc>
          <w:tcPr>
            <w:tcW w:w="6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ar-SA" w:bidi="hi-IN"/>
              </w:rPr>
            </w:pPr>
            <w:r w:rsidRPr="00A43B4D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ar-SA" w:bidi="hi-IN"/>
              </w:rPr>
              <w:t>Главный  распорядитель бюджетных средств</w:t>
            </w:r>
          </w:p>
        </w:tc>
        <w:tc>
          <w:tcPr>
            <w:tcW w:w="8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ar-SA" w:bidi="hi-IN"/>
              </w:rPr>
            </w:pPr>
            <w:r w:rsidRPr="00A43B4D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ar-SA" w:bidi="hi-IN"/>
              </w:rPr>
              <w:t>Администрация  Грязовецкого муниципального  округа</w:t>
            </w:r>
          </w:p>
        </w:tc>
      </w:tr>
      <w:tr w:rsidR="00A43B4D" w:rsidRPr="00A43B4D" w:rsidTr="00502B7F">
        <w:trPr>
          <w:trHeight w:val="508"/>
        </w:trPr>
        <w:tc>
          <w:tcPr>
            <w:tcW w:w="6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ar-SA" w:bidi="hi-IN"/>
              </w:rPr>
            </w:pPr>
            <w:r w:rsidRPr="00A43B4D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ar-SA" w:bidi="hi-IN"/>
              </w:rPr>
              <w:t>Мощность (прирост мощности) объекта капитального строительства</w:t>
            </w:r>
          </w:p>
        </w:tc>
        <w:tc>
          <w:tcPr>
            <w:tcW w:w="8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ar-SA" w:bidi="hi-IN"/>
              </w:rPr>
            </w:pPr>
            <w:r w:rsidRPr="00A43B4D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ar-SA" w:bidi="hi-IN"/>
              </w:rPr>
              <w:t>-</w:t>
            </w:r>
          </w:p>
        </w:tc>
      </w:tr>
      <w:tr w:rsidR="00A43B4D" w:rsidRPr="00A43B4D" w:rsidTr="00502B7F">
        <w:trPr>
          <w:trHeight w:val="269"/>
        </w:trPr>
        <w:tc>
          <w:tcPr>
            <w:tcW w:w="6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ar-SA" w:bidi="hi-IN"/>
              </w:rPr>
            </w:pPr>
            <w:r w:rsidRPr="00A43B4D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ar-SA" w:bidi="hi-IN"/>
              </w:rPr>
              <w:t>Срок  ввода в эксплуатацию объекта</w:t>
            </w:r>
          </w:p>
        </w:tc>
        <w:tc>
          <w:tcPr>
            <w:tcW w:w="8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ar-SA" w:bidi="hi-IN"/>
              </w:rPr>
            </w:pPr>
            <w:r w:rsidRPr="00A43B4D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ar-SA" w:bidi="hi-IN"/>
              </w:rPr>
              <w:t>2023 год</w:t>
            </w:r>
          </w:p>
        </w:tc>
      </w:tr>
      <w:tr w:rsidR="00A43B4D" w:rsidRPr="00A43B4D" w:rsidTr="00502B7F">
        <w:trPr>
          <w:trHeight w:val="508"/>
        </w:trPr>
        <w:tc>
          <w:tcPr>
            <w:tcW w:w="6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ar-SA" w:bidi="hi-IN"/>
              </w:rPr>
            </w:pPr>
            <w:r w:rsidRPr="00A43B4D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ar-SA" w:bidi="hi-IN"/>
              </w:rPr>
              <w:t>Предполагаемая (предельная) стоимость объекта капитального строительства</w:t>
            </w:r>
          </w:p>
        </w:tc>
        <w:tc>
          <w:tcPr>
            <w:tcW w:w="8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ar-SA" w:bidi="hi-IN"/>
              </w:rPr>
              <w:t>97589,</w:t>
            </w: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ar-SA" w:bidi="hi-IN"/>
              </w:rPr>
              <w:t>8 тыс. руб.</w:t>
            </w:r>
          </w:p>
        </w:tc>
      </w:tr>
      <w:tr w:rsidR="00A43B4D" w:rsidRPr="00A43B4D" w:rsidTr="00502B7F">
        <w:trPr>
          <w:trHeight w:val="239"/>
        </w:trPr>
        <w:tc>
          <w:tcPr>
            <w:tcW w:w="6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ar-SA" w:bidi="hi-IN"/>
              </w:rPr>
            </w:pPr>
            <w:r w:rsidRPr="00A43B4D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ar-SA" w:bidi="hi-IN"/>
              </w:rPr>
              <w:t>Общий (предельный) объем бюджетных средств</w:t>
            </w:r>
          </w:p>
        </w:tc>
        <w:tc>
          <w:tcPr>
            <w:tcW w:w="8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ar-SA" w:bidi="hi-IN"/>
              </w:rPr>
              <w:t>97589,</w:t>
            </w:r>
            <w:r w:rsidRPr="00A43B4D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ar-SA" w:bidi="hi-IN"/>
              </w:rPr>
              <w:t>8 тыс. руб.</w:t>
            </w:r>
          </w:p>
        </w:tc>
      </w:tr>
    </w:tbl>
    <w:p w:rsidR="00A43B4D" w:rsidRPr="00502B7F" w:rsidRDefault="00A43B4D" w:rsidP="00A43B4D">
      <w:pPr>
        <w:widowControl w:val="0"/>
        <w:tabs>
          <w:tab w:val="left" w:pos="-1920"/>
        </w:tabs>
        <w:suppressAutoHyphens w:val="0"/>
        <w:autoSpaceDN w:val="0"/>
        <w:jc w:val="right"/>
        <w:textAlignment w:val="baseline"/>
        <w:rPr>
          <w:rFonts w:ascii="Liberation Serif" w:hAnsi="Liberation Serif" w:cs="Bookman Old Style"/>
          <w:bCs/>
          <w:sz w:val="26"/>
          <w:szCs w:val="26"/>
          <w:lang w:eastAsia="ar-SA"/>
        </w:rPr>
      </w:pPr>
      <w:r w:rsidRPr="00502B7F">
        <w:rPr>
          <w:rFonts w:ascii="Liberation Serif" w:hAnsi="Liberation Serif" w:cs="Bookman Old Style"/>
          <w:bCs/>
          <w:sz w:val="26"/>
          <w:szCs w:val="26"/>
          <w:lang w:eastAsia="ar-SA"/>
        </w:rPr>
        <w:t>».</w:t>
      </w:r>
    </w:p>
    <w:p w:rsidR="00A43B4D" w:rsidRPr="00502B7F" w:rsidRDefault="00A43B4D" w:rsidP="00A43B4D">
      <w:pPr>
        <w:widowControl w:val="0"/>
        <w:tabs>
          <w:tab w:val="left" w:pos="8428"/>
        </w:tabs>
        <w:suppressAutoHyphens w:val="0"/>
        <w:autoSpaceDN w:val="0"/>
        <w:ind w:left="10348"/>
        <w:jc w:val="right"/>
        <w:textAlignment w:val="baseline"/>
        <w:rPr>
          <w:rFonts w:ascii="Liberation Serif" w:hAnsi="Liberation Serif" w:cs="Liberation Serif"/>
          <w:bCs/>
          <w:color w:val="000000"/>
          <w:kern w:val="3"/>
          <w:sz w:val="26"/>
          <w:szCs w:val="26"/>
          <w:lang w:val="en-US" w:eastAsia="zh-CN"/>
        </w:rPr>
        <w:sectPr w:rsidR="00A43B4D" w:rsidRPr="00502B7F" w:rsidSect="00502B7F">
          <w:headerReference w:type="even" r:id="rId18"/>
          <w:headerReference w:type="default" r:id="rId19"/>
          <w:footerReference w:type="even" r:id="rId20"/>
          <w:footerReference w:type="default" r:id="rId21"/>
          <w:pgSz w:w="16838" w:h="11906" w:orient="landscape"/>
          <w:pgMar w:top="1701" w:right="567" w:bottom="1134" w:left="1134" w:header="1134" w:footer="1134" w:gutter="0"/>
          <w:cols w:space="720"/>
        </w:sectPr>
      </w:pPr>
    </w:p>
    <w:p w:rsidR="00502B7F" w:rsidRPr="00A43B4D" w:rsidRDefault="00502B7F" w:rsidP="00502B7F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Приложение </w:t>
      </w:r>
      <w:r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4</w:t>
      </w:r>
    </w:p>
    <w:p w:rsidR="00502B7F" w:rsidRPr="00A43B4D" w:rsidRDefault="00502B7F" w:rsidP="00502B7F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к постановлению администрации</w:t>
      </w:r>
    </w:p>
    <w:p w:rsidR="00502B7F" w:rsidRPr="00A43B4D" w:rsidRDefault="00502B7F" w:rsidP="00502B7F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Грязовецкого муниципального округа</w:t>
      </w:r>
    </w:p>
    <w:p w:rsidR="00502B7F" w:rsidRDefault="00502B7F" w:rsidP="00502B7F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от 12.01.2024 № 41</w:t>
      </w:r>
    </w:p>
    <w:p w:rsidR="00502B7F" w:rsidRPr="00502B7F" w:rsidRDefault="00502B7F" w:rsidP="00502B7F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10"/>
          <w:szCs w:val="10"/>
          <w:lang w:eastAsia="zh-CN" w:bidi="hi-IN"/>
        </w:rPr>
      </w:pPr>
    </w:p>
    <w:p w:rsidR="00502B7F" w:rsidRPr="00A43B4D" w:rsidRDefault="00502B7F" w:rsidP="00502B7F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4"/>
          <w:szCs w:val="24"/>
          <w:lang w:eastAsia="zh-CN" w:bidi="hi-IN"/>
        </w:rPr>
      </w:pPr>
      <w:r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«Приложение 5 к подпрограмме 2</w:t>
      </w:r>
    </w:p>
    <w:p w:rsidR="00A43B4D" w:rsidRPr="00A43B4D" w:rsidRDefault="00A43B4D" w:rsidP="00A43B4D">
      <w:pPr>
        <w:widowControl w:val="0"/>
        <w:tabs>
          <w:tab w:val="left" w:pos="-1920"/>
        </w:tabs>
        <w:suppressAutoHyphens w:val="0"/>
        <w:autoSpaceDN w:val="0"/>
        <w:jc w:val="right"/>
        <w:textAlignment w:val="baseline"/>
        <w:rPr>
          <w:rFonts w:ascii="Liberation Serif" w:hAnsi="Liberation Serif" w:cs="Bookman Old Style"/>
          <w:b/>
          <w:sz w:val="24"/>
          <w:szCs w:val="24"/>
          <w:lang w:eastAsia="ar-SA"/>
        </w:rPr>
      </w:pPr>
    </w:p>
    <w:p w:rsidR="00A43B4D" w:rsidRPr="00A43B4D" w:rsidRDefault="00A43B4D" w:rsidP="00A43B4D">
      <w:pPr>
        <w:autoSpaceDN w:val="0"/>
        <w:jc w:val="center"/>
        <w:textAlignment w:val="baseline"/>
        <w:rPr>
          <w:rFonts w:ascii="Liberation Serif" w:eastAsia="Arial Unicode MS" w:hAnsi="Liberation Serif" w:cs="Mangal"/>
          <w:b/>
          <w:color w:val="000000"/>
          <w:kern w:val="3"/>
          <w:sz w:val="26"/>
          <w:szCs w:val="26"/>
          <w:lang w:val="en-US" w:eastAsia="zh-CN" w:bidi="hi-IN"/>
        </w:rPr>
      </w:pPr>
      <w:r w:rsidRPr="00A43B4D">
        <w:rPr>
          <w:rFonts w:ascii="Liberation Serif" w:eastAsia="Arial Unicode MS" w:hAnsi="Liberation Serif" w:cs="Mangal"/>
          <w:b/>
          <w:color w:val="000000"/>
          <w:kern w:val="3"/>
          <w:sz w:val="26"/>
          <w:szCs w:val="26"/>
          <w:lang w:val="en-US" w:eastAsia="zh-CN" w:bidi="hi-IN"/>
        </w:rPr>
        <w:t>Паспорт инвестиционного проекта</w:t>
      </w:r>
    </w:p>
    <w:p w:rsidR="00A43B4D" w:rsidRPr="00A43B4D" w:rsidRDefault="00A43B4D" w:rsidP="00A43B4D">
      <w:pPr>
        <w:autoSpaceDN w:val="0"/>
        <w:jc w:val="center"/>
        <w:textAlignment w:val="baseline"/>
        <w:rPr>
          <w:rFonts w:ascii="Liberation Serif" w:eastAsia="Arial Unicode MS" w:hAnsi="Liberation Serif" w:cs="Mangal"/>
          <w:b/>
          <w:color w:val="000000"/>
          <w:kern w:val="3"/>
          <w:sz w:val="26"/>
          <w:szCs w:val="26"/>
          <w:lang w:val="en-US" w:eastAsia="zh-CN" w:bidi="hi-IN"/>
        </w:rPr>
      </w:pPr>
    </w:p>
    <w:tbl>
      <w:tblPr>
        <w:tblW w:w="1523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1"/>
        <w:gridCol w:w="8789"/>
      </w:tblGrid>
      <w:tr w:rsidR="00A43B4D" w:rsidRPr="00A43B4D" w:rsidTr="00502B7F">
        <w:trPr>
          <w:trHeight w:val="491"/>
        </w:trPr>
        <w:tc>
          <w:tcPr>
            <w:tcW w:w="6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ar-SA" w:bidi="hi-IN"/>
              </w:rPr>
            </w:pPr>
            <w:r w:rsidRPr="00A43B4D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ar-SA" w:bidi="hi-IN"/>
              </w:rPr>
              <w:t xml:space="preserve">Наименование  объекта  капитального строительства  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eastAsia="ar-SA" w:bidi="hi-IN"/>
              </w:rPr>
            </w:pPr>
            <w:r w:rsidRPr="00A43B4D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eastAsia="ar-SA" w:bidi="hi-IN"/>
              </w:rPr>
              <w:t>Строительство второй очереди физкультурно-оздоровительного комплекса с бассейном в г. Грязовце (2-ой этап второй очереди)</w:t>
            </w:r>
          </w:p>
        </w:tc>
      </w:tr>
      <w:tr w:rsidR="00A43B4D" w:rsidRPr="00A43B4D" w:rsidTr="00502B7F">
        <w:trPr>
          <w:trHeight w:val="253"/>
        </w:trPr>
        <w:tc>
          <w:tcPr>
            <w:tcW w:w="64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ar-SA" w:bidi="hi-IN"/>
              </w:rPr>
            </w:pPr>
            <w:r w:rsidRPr="00A43B4D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ar-SA" w:bidi="hi-IN"/>
              </w:rPr>
              <w:t>Направление  расходования средств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ar-SA" w:bidi="hi-IN"/>
              </w:rPr>
            </w:pPr>
            <w:r w:rsidRPr="00A43B4D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ar-SA" w:bidi="hi-IN"/>
              </w:rPr>
              <w:t>Строительство</w:t>
            </w:r>
          </w:p>
        </w:tc>
      </w:tr>
      <w:tr w:rsidR="00A43B4D" w:rsidRPr="00A43B4D" w:rsidTr="00502B7F">
        <w:trPr>
          <w:trHeight w:val="238"/>
        </w:trPr>
        <w:tc>
          <w:tcPr>
            <w:tcW w:w="64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ar-SA" w:bidi="hi-IN"/>
              </w:rPr>
            </w:pPr>
            <w:r w:rsidRPr="00A43B4D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ar-SA" w:bidi="hi-IN"/>
              </w:rPr>
              <w:t>Главный  распорядитель бюджетных средств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ar-SA" w:bidi="hi-IN"/>
              </w:rPr>
            </w:pPr>
            <w:r w:rsidRPr="00A43B4D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ar-SA" w:bidi="hi-IN"/>
              </w:rPr>
              <w:t>Администрация  Грязовецкого муниципального  округа</w:t>
            </w:r>
          </w:p>
        </w:tc>
      </w:tr>
      <w:tr w:rsidR="00A43B4D" w:rsidRPr="00A43B4D" w:rsidTr="00502B7F">
        <w:trPr>
          <w:trHeight w:val="491"/>
        </w:trPr>
        <w:tc>
          <w:tcPr>
            <w:tcW w:w="64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eastAsia="ar-SA" w:bidi="hi-IN"/>
              </w:rPr>
            </w:pPr>
            <w:r w:rsidRPr="00A43B4D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eastAsia="ar-SA" w:bidi="hi-IN"/>
              </w:rPr>
              <w:t>Мощность (прирост мощности) объекта капитального строительства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ar-SA" w:bidi="hi-IN"/>
              </w:rPr>
            </w:pPr>
            <w:r w:rsidRPr="00A43B4D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ar-SA" w:bidi="hi-IN"/>
              </w:rPr>
              <w:t>-</w:t>
            </w:r>
          </w:p>
        </w:tc>
      </w:tr>
      <w:tr w:rsidR="00A43B4D" w:rsidRPr="00A43B4D" w:rsidTr="00502B7F">
        <w:trPr>
          <w:trHeight w:val="253"/>
        </w:trPr>
        <w:tc>
          <w:tcPr>
            <w:tcW w:w="64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eastAsia="ar-SA" w:bidi="hi-IN"/>
              </w:rPr>
            </w:pPr>
            <w:r w:rsidRPr="00A43B4D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eastAsia="ar-SA" w:bidi="hi-IN"/>
              </w:rPr>
              <w:t>Срок  ввода в эксплуатацию объекта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ar-SA" w:bidi="hi-IN"/>
              </w:rPr>
            </w:pPr>
            <w:r w:rsidRPr="00A43B4D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ar-SA" w:bidi="hi-IN"/>
              </w:rPr>
              <w:t>2023 год</w:t>
            </w:r>
          </w:p>
        </w:tc>
      </w:tr>
      <w:tr w:rsidR="00A43B4D" w:rsidRPr="00A43B4D" w:rsidTr="00502B7F">
        <w:trPr>
          <w:trHeight w:val="491"/>
        </w:trPr>
        <w:tc>
          <w:tcPr>
            <w:tcW w:w="64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eastAsia="ar-SA" w:bidi="hi-IN"/>
              </w:rPr>
            </w:pPr>
            <w:r w:rsidRPr="00A43B4D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eastAsia="ar-SA" w:bidi="hi-IN"/>
              </w:rPr>
              <w:t>Предполагаемая (предельная) стоимость объекта капитального строительства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 xml:space="preserve">41979,8 </w:t>
            </w: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ar-SA" w:bidi="hi-IN"/>
              </w:rPr>
              <w:t>тыс. руб.</w:t>
            </w:r>
          </w:p>
        </w:tc>
      </w:tr>
      <w:tr w:rsidR="00A43B4D" w:rsidRPr="00A43B4D" w:rsidTr="00502B7F">
        <w:trPr>
          <w:trHeight w:val="238"/>
        </w:trPr>
        <w:tc>
          <w:tcPr>
            <w:tcW w:w="64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eastAsia="ar-SA" w:bidi="hi-IN"/>
              </w:rPr>
            </w:pPr>
            <w:r w:rsidRPr="00A43B4D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eastAsia="ar-SA" w:bidi="hi-IN"/>
              </w:rPr>
              <w:t>Общий (предельный) объем бюджетных средств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41979,8</w:t>
            </w:r>
            <w:r w:rsidRPr="00A43B4D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ar-SA" w:bidi="hi-IN"/>
              </w:rPr>
              <w:t>тыс. руб.</w:t>
            </w:r>
          </w:p>
        </w:tc>
      </w:tr>
    </w:tbl>
    <w:p w:rsidR="00A43B4D" w:rsidRPr="00502B7F" w:rsidRDefault="00A43B4D" w:rsidP="00A43B4D">
      <w:pPr>
        <w:widowControl w:val="0"/>
        <w:tabs>
          <w:tab w:val="left" w:pos="-1920"/>
        </w:tabs>
        <w:suppressAutoHyphens w:val="0"/>
        <w:autoSpaceDN w:val="0"/>
        <w:jc w:val="right"/>
        <w:textAlignment w:val="baseline"/>
        <w:rPr>
          <w:rFonts w:ascii="Liberation Serif" w:hAnsi="Liberation Serif" w:cs="Bookman Old Style"/>
          <w:sz w:val="26"/>
          <w:szCs w:val="26"/>
          <w:lang w:eastAsia="ar-SA"/>
        </w:rPr>
      </w:pPr>
      <w:r w:rsidRPr="00502B7F">
        <w:rPr>
          <w:rFonts w:ascii="Liberation Serif" w:hAnsi="Liberation Serif" w:cs="Bookman Old Style"/>
          <w:sz w:val="26"/>
          <w:szCs w:val="26"/>
          <w:lang w:eastAsia="ar-SA"/>
        </w:rPr>
        <w:t>».</w:t>
      </w:r>
    </w:p>
    <w:p w:rsidR="00A43B4D" w:rsidRPr="00A43B4D" w:rsidRDefault="00A43B4D" w:rsidP="00A43B4D">
      <w:pPr>
        <w:widowControl w:val="0"/>
        <w:tabs>
          <w:tab w:val="left" w:pos="-1920"/>
        </w:tabs>
        <w:suppressAutoHyphens w:val="0"/>
        <w:autoSpaceDN w:val="0"/>
        <w:jc w:val="right"/>
        <w:textAlignment w:val="baseline"/>
        <w:rPr>
          <w:rFonts w:ascii="Liberation Serif" w:hAnsi="Liberation Serif" w:cs="Bookman Old Style"/>
          <w:b/>
          <w:sz w:val="24"/>
          <w:szCs w:val="24"/>
          <w:lang w:eastAsia="ar-SA"/>
        </w:rPr>
      </w:pPr>
    </w:p>
    <w:p w:rsidR="00A43B4D" w:rsidRPr="00A43B4D" w:rsidRDefault="00A43B4D" w:rsidP="00A43B4D">
      <w:pPr>
        <w:widowControl w:val="0"/>
        <w:tabs>
          <w:tab w:val="left" w:pos="-1920"/>
        </w:tabs>
        <w:suppressAutoHyphens w:val="0"/>
        <w:autoSpaceDN w:val="0"/>
        <w:jc w:val="right"/>
        <w:textAlignment w:val="baseline"/>
        <w:rPr>
          <w:rFonts w:ascii="Liberation Serif" w:hAnsi="Liberation Serif" w:cs="Bookman Old Style"/>
          <w:b/>
          <w:sz w:val="24"/>
          <w:szCs w:val="24"/>
          <w:lang w:eastAsia="ar-SA"/>
        </w:rPr>
      </w:pPr>
    </w:p>
    <w:p w:rsidR="00A43B4D" w:rsidRPr="00A43B4D" w:rsidRDefault="00A43B4D" w:rsidP="00A43B4D">
      <w:pPr>
        <w:widowControl w:val="0"/>
        <w:tabs>
          <w:tab w:val="left" w:pos="-1920"/>
        </w:tabs>
        <w:suppressAutoHyphens w:val="0"/>
        <w:autoSpaceDN w:val="0"/>
        <w:jc w:val="right"/>
        <w:textAlignment w:val="baseline"/>
        <w:rPr>
          <w:rFonts w:ascii="Liberation Serif" w:hAnsi="Liberation Serif" w:cs="Bookman Old Style"/>
          <w:b/>
          <w:sz w:val="24"/>
          <w:szCs w:val="24"/>
          <w:lang w:eastAsia="ar-SA"/>
        </w:rPr>
      </w:pPr>
    </w:p>
    <w:p w:rsidR="00A43B4D" w:rsidRPr="00A43B4D" w:rsidRDefault="00A43B4D" w:rsidP="00A43B4D">
      <w:pPr>
        <w:widowControl w:val="0"/>
        <w:tabs>
          <w:tab w:val="left" w:pos="-1920"/>
        </w:tabs>
        <w:suppressAutoHyphens w:val="0"/>
        <w:autoSpaceDN w:val="0"/>
        <w:jc w:val="right"/>
        <w:textAlignment w:val="baseline"/>
        <w:rPr>
          <w:rFonts w:ascii="Liberation Serif" w:hAnsi="Liberation Serif" w:cs="Bookman Old Style"/>
          <w:b/>
          <w:sz w:val="24"/>
          <w:szCs w:val="24"/>
          <w:lang w:eastAsia="ar-SA"/>
        </w:rPr>
        <w:sectPr w:rsidR="00A43B4D" w:rsidRPr="00A43B4D" w:rsidSect="00502B7F">
          <w:headerReference w:type="even" r:id="rId22"/>
          <w:headerReference w:type="default" r:id="rId23"/>
          <w:footerReference w:type="even" r:id="rId24"/>
          <w:footerReference w:type="default" r:id="rId25"/>
          <w:pgSz w:w="16838" w:h="11906" w:orient="landscape"/>
          <w:pgMar w:top="1701" w:right="567" w:bottom="1134" w:left="1134" w:header="1134" w:footer="1134" w:gutter="0"/>
          <w:cols w:space="720"/>
        </w:sectPr>
      </w:pPr>
    </w:p>
    <w:p w:rsidR="00502B7F" w:rsidRPr="00A43B4D" w:rsidRDefault="00502B7F" w:rsidP="00502B7F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Приложение </w:t>
      </w:r>
      <w:r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5</w:t>
      </w:r>
    </w:p>
    <w:p w:rsidR="00502B7F" w:rsidRPr="00A43B4D" w:rsidRDefault="00502B7F" w:rsidP="00502B7F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к постановлению администрации</w:t>
      </w:r>
    </w:p>
    <w:p w:rsidR="00502B7F" w:rsidRPr="00A43B4D" w:rsidRDefault="00502B7F" w:rsidP="00502B7F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Грязовецкого муниципального округа</w:t>
      </w:r>
    </w:p>
    <w:p w:rsidR="00502B7F" w:rsidRDefault="00502B7F" w:rsidP="00502B7F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от 12.01.2024 № 41</w:t>
      </w:r>
    </w:p>
    <w:p w:rsidR="00502B7F" w:rsidRPr="00502B7F" w:rsidRDefault="00502B7F" w:rsidP="00502B7F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10"/>
          <w:szCs w:val="10"/>
          <w:lang w:eastAsia="zh-CN" w:bidi="hi-IN"/>
        </w:rPr>
      </w:pPr>
    </w:p>
    <w:p w:rsidR="00502B7F" w:rsidRPr="00A43B4D" w:rsidRDefault="00502B7F" w:rsidP="00502B7F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4"/>
          <w:szCs w:val="24"/>
          <w:lang w:eastAsia="zh-CN" w:bidi="hi-IN"/>
        </w:rPr>
      </w:pPr>
      <w:r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«Приложение 6 к подпрограмме 2</w:t>
      </w:r>
    </w:p>
    <w:p w:rsidR="00502B7F" w:rsidRDefault="00502B7F" w:rsidP="00A43B4D">
      <w:pPr>
        <w:autoSpaceDN w:val="0"/>
        <w:jc w:val="center"/>
        <w:textAlignment w:val="baseline"/>
        <w:rPr>
          <w:rFonts w:ascii="Liberation Serif" w:eastAsia="Arial Unicode MS" w:hAnsi="Liberation Serif" w:cs="Mangal"/>
          <w:b/>
          <w:color w:val="000000"/>
          <w:kern w:val="3"/>
          <w:sz w:val="26"/>
          <w:szCs w:val="26"/>
          <w:lang w:eastAsia="zh-CN" w:bidi="hi-IN"/>
        </w:rPr>
      </w:pPr>
    </w:p>
    <w:p w:rsidR="00A43B4D" w:rsidRPr="00A43B4D" w:rsidRDefault="00A43B4D" w:rsidP="00A43B4D">
      <w:pPr>
        <w:autoSpaceDN w:val="0"/>
        <w:jc w:val="center"/>
        <w:textAlignment w:val="baseline"/>
        <w:rPr>
          <w:rFonts w:ascii="Liberation Serif" w:eastAsia="Arial Unicode MS" w:hAnsi="Liberation Serif" w:cs="Mangal"/>
          <w:b/>
          <w:color w:val="000000"/>
          <w:kern w:val="3"/>
          <w:sz w:val="26"/>
          <w:szCs w:val="26"/>
          <w:lang w:val="en-US" w:eastAsia="zh-CN" w:bidi="hi-IN"/>
        </w:rPr>
      </w:pPr>
      <w:r w:rsidRPr="00A43B4D">
        <w:rPr>
          <w:rFonts w:ascii="Liberation Serif" w:eastAsia="Arial Unicode MS" w:hAnsi="Liberation Serif" w:cs="Mangal"/>
          <w:b/>
          <w:color w:val="000000"/>
          <w:kern w:val="3"/>
          <w:sz w:val="26"/>
          <w:szCs w:val="26"/>
          <w:lang w:val="en-US" w:eastAsia="zh-CN" w:bidi="hi-IN"/>
        </w:rPr>
        <w:t>Паспорт инвестиционного проекта</w:t>
      </w:r>
    </w:p>
    <w:p w:rsidR="00A43B4D" w:rsidRPr="00A43B4D" w:rsidRDefault="00A43B4D" w:rsidP="00A43B4D">
      <w:pPr>
        <w:autoSpaceDN w:val="0"/>
        <w:jc w:val="center"/>
        <w:textAlignment w:val="baseline"/>
        <w:rPr>
          <w:rFonts w:ascii="Liberation Serif" w:eastAsia="Arial Unicode MS" w:hAnsi="Liberation Serif" w:cs="Mangal"/>
          <w:b/>
          <w:color w:val="000000"/>
          <w:kern w:val="3"/>
          <w:sz w:val="26"/>
          <w:szCs w:val="26"/>
          <w:lang w:val="en-US" w:eastAsia="zh-CN" w:bidi="hi-IN"/>
        </w:rPr>
      </w:pPr>
    </w:p>
    <w:tbl>
      <w:tblPr>
        <w:tblW w:w="1511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0"/>
        <w:gridCol w:w="8720"/>
      </w:tblGrid>
      <w:tr w:rsidR="00A43B4D" w:rsidRPr="00A43B4D" w:rsidTr="00502B7F">
        <w:trPr>
          <w:trHeight w:val="510"/>
        </w:trPr>
        <w:tc>
          <w:tcPr>
            <w:tcW w:w="6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ar-SA" w:bidi="hi-IN"/>
              </w:rPr>
            </w:pPr>
            <w:r w:rsidRPr="00A43B4D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ar-SA" w:bidi="hi-IN"/>
              </w:rPr>
              <w:t xml:space="preserve">Наименование  объекта  капитального строительства  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eastAsia="ar-SA" w:bidi="hi-IN"/>
              </w:rPr>
            </w:pPr>
            <w:r w:rsidRPr="00A43B4D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eastAsia="ar-SA" w:bidi="hi-IN"/>
              </w:rPr>
              <w:t>Строительство электрических сетей уличного освещения в д. Пирогово Грязовецкого района</w:t>
            </w:r>
          </w:p>
        </w:tc>
      </w:tr>
      <w:tr w:rsidR="00A43B4D" w:rsidRPr="00A43B4D" w:rsidTr="00502B7F">
        <w:trPr>
          <w:trHeight w:val="240"/>
        </w:trPr>
        <w:tc>
          <w:tcPr>
            <w:tcW w:w="6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ar-SA" w:bidi="hi-IN"/>
              </w:rPr>
            </w:pPr>
            <w:r w:rsidRPr="00A43B4D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ar-SA" w:bidi="hi-IN"/>
              </w:rPr>
              <w:t>Направление  расходования средств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ar-SA" w:bidi="hi-IN"/>
              </w:rPr>
            </w:pPr>
            <w:r w:rsidRPr="00A43B4D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ar-SA" w:bidi="hi-IN"/>
              </w:rPr>
              <w:t>Строительство</w:t>
            </w:r>
          </w:p>
        </w:tc>
      </w:tr>
      <w:tr w:rsidR="00A43B4D" w:rsidRPr="00A43B4D" w:rsidTr="00502B7F">
        <w:trPr>
          <w:trHeight w:val="255"/>
        </w:trPr>
        <w:tc>
          <w:tcPr>
            <w:tcW w:w="6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ar-SA" w:bidi="hi-IN"/>
              </w:rPr>
            </w:pPr>
            <w:r w:rsidRPr="00A43B4D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ar-SA" w:bidi="hi-IN"/>
              </w:rPr>
              <w:t>Главный  распорядитель бюджетных средств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ar-SA" w:bidi="hi-IN"/>
              </w:rPr>
            </w:pPr>
            <w:r w:rsidRPr="00A43B4D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ar-SA" w:bidi="hi-IN"/>
              </w:rPr>
              <w:t>Администрация  Грязовецкого муниципального  округа</w:t>
            </w:r>
          </w:p>
        </w:tc>
      </w:tr>
      <w:tr w:rsidR="00A43B4D" w:rsidRPr="00A43B4D" w:rsidTr="00502B7F">
        <w:trPr>
          <w:trHeight w:val="495"/>
        </w:trPr>
        <w:tc>
          <w:tcPr>
            <w:tcW w:w="6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eastAsia="ar-SA" w:bidi="hi-IN"/>
              </w:rPr>
            </w:pPr>
            <w:r w:rsidRPr="00A43B4D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eastAsia="ar-SA" w:bidi="hi-IN"/>
              </w:rPr>
              <w:t>Мощность (прирост мощности) объекта капитального строительства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ar-SA" w:bidi="hi-IN"/>
              </w:rPr>
            </w:pPr>
            <w:r w:rsidRPr="00A43B4D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ar-SA" w:bidi="hi-IN"/>
              </w:rPr>
              <w:t>-</w:t>
            </w:r>
          </w:p>
        </w:tc>
      </w:tr>
      <w:tr w:rsidR="00A43B4D" w:rsidRPr="00A43B4D" w:rsidTr="00502B7F">
        <w:trPr>
          <w:trHeight w:val="255"/>
        </w:trPr>
        <w:tc>
          <w:tcPr>
            <w:tcW w:w="6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eastAsia="ar-SA" w:bidi="hi-IN"/>
              </w:rPr>
            </w:pPr>
            <w:r w:rsidRPr="00A43B4D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eastAsia="ar-SA" w:bidi="hi-IN"/>
              </w:rPr>
              <w:t>Срок  ввода в эксплуатацию объекта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ar-SA" w:bidi="hi-IN"/>
              </w:rPr>
            </w:pPr>
            <w:r w:rsidRPr="00A43B4D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ar-SA" w:bidi="hi-IN"/>
              </w:rPr>
              <w:t>2023 год</w:t>
            </w:r>
          </w:p>
        </w:tc>
      </w:tr>
      <w:tr w:rsidR="00A43B4D" w:rsidRPr="00A43B4D" w:rsidTr="00502B7F">
        <w:trPr>
          <w:trHeight w:val="495"/>
        </w:trPr>
        <w:tc>
          <w:tcPr>
            <w:tcW w:w="6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eastAsia="ar-SA" w:bidi="hi-IN"/>
              </w:rPr>
            </w:pPr>
            <w:r w:rsidRPr="00A43B4D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eastAsia="ar-SA" w:bidi="hi-IN"/>
              </w:rPr>
              <w:t>Предполагаемая (предельная) стоимость объекта капитального строительства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614,3</w:t>
            </w: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ar-SA" w:bidi="hi-IN"/>
              </w:rPr>
              <w:t xml:space="preserve"> тыс. руб.</w:t>
            </w:r>
          </w:p>
        </w:tc>
      </w:tr>
      <w:tr w:rsidR="00A43B4D" w:rsidRPr="00A43B4D" w:rsidTr="00502B7F">
        <w:trPr>
          <w:trHeight w:val="240"/>
        </w:trPr>
        <w:tc>
          <w:tcPr>
            <w:tcW w:w="6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eastAsia="ar-SA" w:bidi="hi-IN"/>
              </w:rPr>
            </w:pPr>
            <w:r w:rsidRPr="00A43B4D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eastAsia="ar-SA" w:bidi="hi-IN"/>
              </w:rPr>
              <w:t>Общий (предельный) объем бюджетных средств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B4D" w:rsidRPr="00A43B4D" w:rsidRDefault="00A43B4D" w:rsidP="00A43B4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A43B4D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614,3</w:t>
            </w:r>
            <w:r w:rsidRPr="00A43B4D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ar-SA" w:bidi="hi-IN"/>
              </w:rPr>
              <w:t xml:space="preserve"> тыс. руб.</w:t>
            </w:r>
          </w:p>
        </w:tc>
      </w:tr>
    </w:tbl>
    <w:p w:rsidR="00A43B4D" w:rsidRPr="00502B7F" w:rsidRDefault="00A43B4D" w:rsidP="00A43B4D">
      <w:pPr>
        <w:widowControl w:val="0"/>
        <w:tabs>
          <w:tab w:val="left" w:pos="8428"/>
        </w:tabs>
        <w:suppressAutoHyphens w:val="0"/>
        <w:autoSpaceDN w:val="0"/>
        <w:ind w:left="10348"/>
        <w:jc w:val="right"/>
        <w:textAlignment w:val="baseline"/>
        <w:rPr>
          <w:rFonts w:ascii="Liberation Serif" w:hAnsi="Liberation Serif" w:cs="Bookman Old Style"/>
          <w:bCs/>
          <w:kern w:val="3"/>
          <w:sz w:val="26"/>
          <w:szCs w:val="26"/>
          <w:lang w:eastAsia="zh-CN"/>
        </w:rPr>
      </w:pPr>
      <w:r w:rsidRPr="00502B7F">
        <w:rPr>
          <w:rFonts w:ascii="Liberation Serif" w:hAnsi="Liberation Serif" w:cs="Bookman Old Style"/>
          <w:bCs/>
          <w:kern w:val="3"/>
          <w:sz w:val="26"/>
          <w:szCs w:val="26"/>
          <w:lang w:eastAsia="zh-CN"/>
        </w:rPr>
        <w:t>».</w:t>
      </w:r>
    </w:p>
    <w:p w:rsidR="00A43B4D" w:rsidRPr="00516C59" w:rsidRDefault="00A43B4D" w:rsidP="00516C59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C3F9F" w:rsidRPr="00516C59" w:rsidRDefault="000C3F9F" w:rsidP="000C3F9F">
      <w:pP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1E1167" w:rsidRPr="00F332BC" w:rsidRDefault="001E1167" w:rsidP="001D5895">
      <w:pPr>
        <w:suppressAutoHyphens w:val="0"/>
        <w:ind w:left="10773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sectPr w:rsidR="001E1167" w:rsidRPr="00F332BC" w:rsidSect="00502B7F">
      <w:pgSz w:w="16838" w:h="11906" w:orient="landscape" w:code="9"/>
      <w:pgMar w:top="1701" w:right="567" w:bottom="1134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62" w:rsidRDefault="00761662">
      <w:r>
        <w:separator/>
      </w:r>
    </w:p>
  </w:endnote>
  <w:endnote w:type="continuationSeparator" w:id="0">
    <w:p w:rsidR="00761662" w:rsidRDefault="0076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Mono">
    <w:panose1 w:val="02070409020205020404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4D" w:rsidRDefault="00A43B4D">
    <w:pPr>
      <w:pStyle w:val="ConsPlusCell"/>
      <w:widowControl w:val="0"/>
      <w:tabs>
        <w:tab w:val="left" w:pos="-1920"/>
      </w:tabs>
      <w:suppressAutoHyphens w:val="0"/>
      <w:jc w:val="right"/>
      <w:rPr>
        <w:rFonts w:ascii="Times New Roman" w:hAnsi="Times New Roman" w:cs="Bookman Old Style"/>
        <w:b/>
        <w:bCs/>
        <w:color w:val="000000"/>
        <w:kern w:val="0"/>
        <w:sz w:val="23"/>
        <w:szCs w:val="23"/>
        <w:lang w:eastAsia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4D" w:rsidRDefault="00A43B4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4D" w:rsidRDefault="00A43B4D">
    <w:pPr>
      <w:pStyle w:val="ConsPlusCell"/>
      <w:widowControl w:val="0"/>
      <w:tabs>
        <w:tab w:val="left" w:pos="-1920"/>
      </w:tabs>
      <w:suppressAutoHyphens w:val="0"/>
      <w:jc w:val="right"/>
      <w:rPr>
        <w:rFonts w:ascii="Times New Roman" w:hAnsi="Times New Roman" w:cs="Bookman Old Style"/>
        <w:b/>
        <w:bCs/>
        <w:color w:val="000000"/>
        <w:kern w:val="0"/>
        <w:sz w:val="23"/>
        <w:szCs w:val="23"/>
        <w:lang w:eastAsia="ar-S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4D" w:rsidRDefault="00A43B4D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4D" w:rsidRDefault="00A43B4D">
    <w:pPr>
      <w:pStyle w:val="ConsPlusCell"/>
      <w:widowControl w:val="0"/>
      <w:tabs>
        <w:tab w:val="left" w:pos="-1920"/>
      </w:tabs>
      <w:suppressAutoHyphens w:val="0"/>
      <w:jc w:val="right"/>
      <w:rPr>
        <w:rFonts w:ascii="Times New Roman" w:hAnsi="Times New Roman" w:cs="Bookman Old Style"/>
        <w:b/>
        <w:bCs/>
        <w:color w:val="000000"/>
        <w:kern w:val="0"/>
        <w:sz w:val="23"/>
        <w:szCs w:val="23"/>
        <w:lang w:eastAsia="ar-SA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4D" w:rsidRDefault="00A43B4D">
    <w:pPr>
      <w:pStyle w:val="a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4D" w:rsidRDefault="00A43B4D">
    <w:pPr>
      <w:pStyle w:val="ConsPlusCell"/>
      <w:widowControl w:val="0"/>
      <w:tabs>
        <w:tab w:val="left" w:pos="-1920"/>
      </w:tabs>
      <w:suppressAutoHyphens w:val="0"/>
      <w:jc w:val="right"/>
      <w:rPr>
        <w:rFonts w:ascii="Times New Roman" w:hAnsi="Times New Roman" w:cs="Bookman Old Style"/>
        <w:b/>
        <w:bCs/>
        <w:color w:val="000000"/>
        <w:kern w:val="0"/>
        <w:sz w:val="23"/>
        <w:szCs w:val="23"/>
        <w:lang w:eastAsia="ar-SA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4D" w:rsidRDefault="00A43B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62" w:rsidRDefault="00761662">
      <w:r>
        <w:separator/>
      </w:r>
    </w:p>
  </w:footnote>
  <w:footnote w:type="continuationSeparator" w:id="0">
    <w:p w:rsidR="00761662" w:rsidRDefault="00761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64938"/>
      <w:docPartObj>
        <w:docPartGallery w:val="Page Numbers (Top of Page)"/>
        <w:docPartUnique/>
      </w:docPartObj>
    </w:sdtPr>
    <w:sdtEndPr/>
    <w:sdtContent>
      <w:p w:rsidR="00A43B4D" w:rsidRDefault="00A43B4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697">
          <w:rPr>
            <w:noProof/>
          </w:rPr>
          <w:t>3</w:t>
        </w:r>
        <w:r>
          <w:fldChar w:fldCharType="end"/>
        </w:r>
      </w:p>
    </w:sdtContent>
  </w:sdt>
  <w:p w:rsidR="00A43B4D" w:rsidRDefault="00A43B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4D" w:rsidRDefault="00A43B4D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0076154"/>
      <w:docPartObj>
        <w:docPartGallery w:val="Page Numbers (Top of Page)"/>
        <w:docPartUnique/>
      </w:docPartObj>
    </w:sdtPr>
    <w:sdtEndPr/>
    <w:sdtContent>
      <w:p w:rsidR="00502B7F" w:rsidRDefault="00502B7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697">
          <w:rPr>
            <w:noProof/>
          </w:rPr>
          <w:t>4</w:t>
        </w:r>
        <w:r>
          <w:fldChar w:fldCharType="end"/>
        </w:r>
      </w:p>
    </w:sdtContent>
  </w:sdt>
  <w:p w:rsidR="00A43B4D" w:rsidRDefault="00A43B4D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4D" w:rsidRDefault="00A43B4D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8443763"/>
      <w:docPartObj>
        <w:docPartGallery w:val="Page Numbers (Top of Page)"/>
        <w:docPartUnique/>
      </w:docPartObj>
    </w:sdtPr>
    <w:sdtEndPr/>
    <w:sdtContent>
      <w:p w:rsidR="00502B7F" w:rsidRDefault="00502B7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A43B4D" w:rsidRDefault="00A43B4D">
    <w:pPr>
      <w:pStyle w:val="af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4D" w:rsidRDefault="00A43B4D">
    <w:pPr>
      <w:pStyle w:val="af1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7805192"/>
      <w:docPartObj>
        <w:docPartGallery w:val="Page Numbers (Top of Page)"/>
        <w:docPartUnique/>
      </w:docPartObj>
    </w:sdtPr>
    <w:sdtEndPr/>
    <w:sdtContent>
      <w:p w:rsidR="00502B7F" w:rsidRDefault="00502B7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A43B4D" w:rsidRDefault="00A43B4D">
    <w:pPr>
      <w:pStyle w:val="af1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4D" w:rsidRDefault="00A43B4D">
    <w:pPr>
      <w:pStyle w:val="af1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4931330"/>
      <w:docPartObj>
        <w:docPartGallery w:val="Page Numbers (Top of Page)"/>
        <w:docPartUnique/>
      </w:docPartObj>
    </w:sdtPr>
    <w:sdtEndPr/>
    <w:sdtContent>
      <w:p w:rsidR="00502B7F" w:rsidRDefault="00502B7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A43B4D" w:rsidRDefault="00A43B4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50033C19"/>
    <w:multiLevelType w:val="multilevel"/>
    <w:tmpl w:val="B95214E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55DB7436"/>
    <w:multiLevelType w:val="multilevel"/>
    <w:tmpl w:val="1A6E40AE"/>
    <w:styleLink w:val="WW8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5" w15:restartNumberingAfterBreak="0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FF0179D"/>
    <w:multiLevelType w:val="hybridMultilevel"/>
    <w:tmpl w:val="D3BC6C1C"/>
    <w:lvl w:ilvl="0" w:tplc="BEE4C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2" w15:restartNumberingAfterBreak="0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5"/>
  </w:num>
  <w:num w:numId="2">
    <w:abstractNumId w:val="4"/>
  </w:num>
  <w:num w:numId="3">
    <w:abstractNumId w:val="34"/>
  </w:num>
  <w:num w:numId="4">
    <w:abstractNumId w:val="21"/>
  </w:num>
  <w:num w:numId="5">
    <w:abstractNumId w:val="29"/>
  </w:num>
  <w:num w:numId="6">
    <w:abstractNumId w:val="22"/>
  </w:num>
  <w:num w:numId="7">
    <w:abstractNumId w:val="27"/>
  </w:num>
  <w:num w:numId="8">
    <w:abstractNumId w:val="9"/>
  </w:num>
  <w:num w:numId="9">
    <w:abstractNumId w:val="13"/>
  </w:num>
  <w:num w:numId="10">
    <w:abstractNumId w:val="11"/>
  </w:num>
  <w:num w:numId="11">
    <w:abstractNumId w:val="3"/>
  </w:num>
  <w:num w:numId="12">
    <w:abstractNumId w:val="14"/>
  </w:num>
  <w:num w:numId="13">
    <w:abstractNumId w:val="17"/>
  </w:num>
  <w:num w:numId="14">
    <w:abstractNumId w:val="26"/>
  </w:num>
  <w:num w:numId="15">
    <w:abstractNumId w:val="28"/>
  </w:num>
  <w:num w:numId="16">
    <w:abstractNumId w:val="5"/>
  </w:num>
  <w:num w:numId="17">
    <w:abstractNumId w:val="18"/>
  </w:num>
  <w:num w:numId="18">
    <w:abstractNumId w:val="23"/>
  </w:num>
  <w:num w:numId="19">
    <w:abstractNumId w:val="33"/>
  </w:num>
  <w:num w:numId="20">
    <w:abstractNumId w:val="12"/>
  </w:num>
  <w:num w:numId="21">
    <w:abstractNumId w:val="7"/>
  </w:num>
  <w:num w:numId="22">
    <w:abstractNumId w:val="19"/>
  </w:num>
  <w:num w:numId="23">
    <w:abstractNumId w:val="16"/>
  </w:num>
  <w:num w:numId="24">
    <w:abstractNumId w:val="32"/>
  </w:num>
  <w:num w:numId="25">
    <w:abstractNumId w:val="8"/>
  </w:num>
  <w:num w:numId="26">
    <w:abstractNumId w:val="31"/>
  </w:num>
  <w:num w:numId="27">
    <w:abstractNumId w:val="6"/>
  </w:num>
  <w:num w:numId="28">
    <w:abstractNumId w:val="2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10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30"/>
  </w:num>
  <w:num w:numId="36">
    <w:abstractNumId w:val="24"/>
  </w:num>
  <w:num w:numId="37">
    <w:abstractNumId w:val="20"/>
  </w:num>
  <w:num w:numId="38">
    <w:abstractNumId w:val="24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030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55F"/>
    <w:rsid w:val="00126720"/>
    <w:rsid w:val="00131348"/>
    <w:rsid w:val="00131FA4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2C7A"/>
    <w:rsid w:val="001A30E5"/>
    <w:rsid w:val="001A3DE0"/>
    <w:rsid w:val="001A3FBA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57D4A"/>
    <w:rsid w:val="00261763"/>
    <w:rsid w:val="002659BC"/>
    <w:rsid w:val="002675D8"/>
    <w:rsid w:val="00273540"/>
    <w:rsid w:val="00274A67"/>
    <w:rsid w:val="0027590B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32C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929"/>
    <w:rsid w:val="003E5C5E"/>
    <w:rsid w:val="003F09F3"/>
    <w:rsid w:val="003F2014"/>
    <w:rsid w:val="00400AE7"/>
    <w:rsid w:val="0040541C"/>
    <w:rsid w:val="00407CA8"/>
    <w:rsid w:val="00410D14"/>
    <w:rsid w:val="004135F1"/>
    <w:rsid w:val="00413B6B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100"/>
    <w:rsid w:val="00476BF5"/>
    <w:rsid w:val="00477F8A"/>
    <w:rsid w:val="004830EB"/>
    <w:rsid w:val="00483D23"/>
    <w:rsid w:val="00492DDC"/>
    <w:rsid w:val="00494AB3"/>
    <w:rsid w:val="0049552B"/>
    <w:rsid w:val="004A1E88"/>
    <w:rsid w:val="004A48E2"/>
    <w:rsid w:val="004A5843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2B7F"/>
    <w:rsid w:val="00503B11"/>
    <w:rsid w:val="005052A3"/>
    <w:rsid w:val="00512C59"/>
    <w:rsid w:val="0051400D"/>
    <w:rsid w:val="005154DB"/>
    <w:rsid w:val="00516AD9"/>
    <w:rsid w:val="00516C59"/>
    <w:rsid w:val="005251B3"/>
    <w:rsid w:val="00526038"/>
    <w:rsid w:val="005260E2"/>
    <w:rsid w:val="00527A9C"/>
    <w:rsid w:val="00527CB2"/>
    <w:rsid w:val="005431D5"/>
    <w:rsid w:val="00543A89"/>
    <w:rsid w:val="00543B69"/>
    <w:rsid w:val="0054603C"/>
    <w:rsid w:val="005469C2"/>
    <w:rsid w:val="00546D0B"/>
    <w:rsid w:val="00550940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3EB4"/>
    <w:rsid w:val="00645F9F"/>
    <w:rsid w:val="006531AE"/>
    <w:rsid w:val="006532B9"/>
    <w:rsid w:val="006534C1"/>
    <w:rsid w:val="00653850"/>
    <w:rsid w:val="00653F0F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173E6"/>
    <w:rsid w:val="00721FEE"/>
    <w:rsid w:val="007223D2"/>
    <w:rsid w:val="007254ED"/>
    <w:rsid w:val="00740F7D"/>
    <w:rsid w:val="007411E4"/>
    <w:rsid w:val="00742289"/>
    <w:rsid w:val="0074359F"/>
    <w:rsid w:val="00745F62"/>
    <w:rsid w:val="0075010C"/>
    <w:rsid w:val="00750FA4"/>
    <w:rsid w:val="0075305F"/>
    <w:rsid w:val="007543DC"/>
    <w:rsid w:val="00756301"/>
    <w:rsid w:val="00757F64"/>
    <w:rsid w:val="00761662"/>
    <w:rsid w:val="00762BFF"/>
    <w:rsid w:val="00767722"/>
    <w:rsid w:val="007701A5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D5DC0"/>
    <w:rsid w:val="007E40B4"/>
    <w:rsid w:val="007E46D6"/>
    <w:rsid w:val="007E4BA5"/>
    <w:rsid w:val="007E5B6E"/>
    <w:rsid w:val="007E625B"/>
    <w:rsid w:val="007E662C"/>
    <w:rsid w:val="007E6697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7718"/>
    <w:rsid w:val="008A7D96"/>
    <w:rsid w:val="008B13F4"/>
    <w:rsid w:val="008B2022"/>
    <w:rsid w:val="008B45D0"/>
    <w:rsid w:val="008B4933"/>
    <w:rsid w:val="008B5C88"/>
    <w:rsid w:val="008C1234"/>
    <w:rsid w:val="008C32FF"/>
    <w:rsid w:val="008C4472"/>
    <w:rsid w:val="008D0663"/>
    <w:rsid w:val="008D0C8B"/>
    <w:rsid w:val="008D18DD"/>
    <w:rsid w:val="008D191E"/>
    <w:rsid w:val="008E0A61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382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5513"/>
    <w:rsid w:val="00A015A5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26436"/>
    <w:rsid w:val="00A2709E"/>
    <w:rsid w:val="00A277D0"/>
    <w:rsid w:val="00A314E9"/>
    <w:rsid w:val="00A315B5"/>
    <w:rsid w:val="00A329D3"/>
    <w:rsid w:val="00A3353B"/>
    <w:rsid w:val="00A339FD"/>
    <w:rsid w:val="00A4050B"/>
    <w:rsid w:val="00A4258F"/>
    <w:rsid w:val="00A432CE"/>
    <w:rsid w:val="00A435C8"/>
    <w:rsid w:val="00A43B4D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5EDF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A6E80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31C10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7D0"/>
    <w:rsid w:val="00E37BD1"/>
    <w:rsid w:val="00E43165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10B3A"/>
    <w:rsid w:val="00F135FA"/>
    <w:rsid w:val="00F1373E"/>
    <w:rsid w:val="00F14C46"/>
    <w:rsid w:val="00F1564C"/>
    <w:rsid w:val="00F203E8"/>
    <w:rsid w:val="00F207FA"/>
    <w:rsid w:val="00F23436"/>
    <w:rsid w:val="00F26016"/>
    <w:rsid w:val="00F26CC9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91D2E"/>
    <w:rsid w:val="00FA0830"/>
    <w:rsid w:val="00FA1247"/>
    <w:rsid w:val="00FA1DAD"/>
    <w:rsid w:val="00FA481D"/>
    <w:rsid w:val="00FA4B1E"/>
    <w:rsid w:val="00FA6560"/>
    <w:rsid w:val="00FB02CA"/>
    <w:rsid w:val="00FB0408"/>
    <w:rsid w:val="00FB5B44"/>
    <w:rsid w:val="00FB77DF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7A719F8-111F-476C-A054-B401EE97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40">
    <w:name w:val="Нет списка4"/>
    <w:next w:val="a2"/>
    <w:uiPriority w:val="99"/>
    <w:semiHidden/>
    <w:unhideWhenUsed/>
    <w:rsid w:val="00A43B4D"/>
  </w:style>
  <w:style w:type="paragraph" w:customStyle="1" w:styleId="Standarduser">
    <w:name w:val="Standard (user)"/>
    <w:rsid w:val="00A43B4D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Cell">
    <w:name w:val="ConsPlusCell"/>
    <w:rsid w:val="00A43B4D"/>
    <w:pPr>
      <w:autoSpaceDN w:val="0"/>
      <w:textAlignment w:val="baseline"/>
    </w:pPr>
    <w:rPr>
      <w:rFonts w:ascii="Arial" w:eastAsia="Times New Roman" w:hAnsi="Arial" w:cs="Arial"/>
      <w:color w:val="00000A"/>
      <w:kern w:val="3"/>
      <w:sz w:val="24"/>
      <w:szCs w:val="20"/>
      <w:lang w:eastAsia="zh-CN"/>
    </w:rPr>
  </w:style>
  <w:style w:type="paragraph" w:customStyle="1" w:styleId="HeaderandFooter">
    <w:name w:val="Header and Footer"/>
    <w:basedOn w:val="Standard"/>
    <w:rsid w:val="00A43B4D"/>
    <w:pPr>
      <w:suppressLineNumbers/>
      <w:tabs>
        <w:tab w:val="center" w:pos="4819"/>
        <w:tab w:val="right" w:pos="9638"/>
      </w:tabs>
      <w:suppressAutoHyphens w:val="0"/>
    </w:pPr>
    <w:rPr>
      <w:lang w:val="en-US"/>
    </w:rPr>
  </w:style>
  <w:style w:type="paragraph" w:customStyle="1" w:styleId="Standarduseruser">
    <w:name w:val="Standard (user) (user)"/>
    <w:rsid w:val="00A43B4D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tandarduseruseruser">
    <w:name w:val="Standard (user) (user) (user)"/>
    <w:rsid w:val="00A43B4D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43B4D"/>
    <w:pPr>
      <w:widowControl w:val="0"/>
      <w:autoSpaceDE w:val="0"/>
      <w:autoSpaceDN w:val="0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rsid w:val="00A43B4D"/>
    <w:pPr>
      <w:suppressAutoHyphens w:val="0"/>
    </w:pPr>
    <w:rPr>
      <w:lang w:val="en-US"/>
    </w:rPr>
  </w:style>
  <w:style w:type="paragraph" w:customStyle="1" w:styleId="Textbodyuseruser">
    <w:name w:val="Text body (user) (user)"/>
    <w:basedOn w:val="Standarduseruser"/>
    <w:rsid w:val="00A43B4D"/>
    <w:pPr>
      <w:spacing w:after="120"/>
    </w:pPr>
  </w:style>
  <w:style w:type="paragraph" w:customStyle="1" w:styleId="Default">
    <w:name w:val="Default"/>
    <w:rsid w:val="00A43B4D"/>
    <w:pPr>
      <w:autoSpaceDN w:val="0"/>
      <w:textAlignment w:val="baseline"/>
    </w:pPr>
    <w:rPr>
      <w:rFonts w:ascii="Times New Roman" w:eastAsia="Times New Roman" w:hAnsi="Times New Roman" w:cs="Liberation Serif"/>
      <w:color w:val="000000"/>
      <w:kern w:val="3"/>
      <w:sz w:val="24"/>
      <w:szCs w:val="24"/>
      <w:lang w:eastAsia="ar-SA" w:bidi="hi-IN"/>
    </w:rPr>
  </w:style>
  <w:style w:type="paragraph" w:styleId="afd">
    <w:name w:val="No Spacing"/>
    <w:rsid w:val="00A43B4D"/>
    <w:pPr>
      <w:autoSpaceDN w:val="0"/>
      <w:textAlignment w:val="baseline"/>
    </w:pPr>
    <w:rPr>
      <w:rFonts w:cs="Liberation Serif"/>
      <w:kern w:val="3"/>
      <w:lang w:eastAsia="ar-SA" w:bidi="hi-IN"/>
    </w:rPr>
  </w:style>
  <w:style w:type="paragraph" w:customStyle="1" w:styleId="Textbodyuser">
    <w:name w:val="Text body (user)"/>
    <w:rsid w:val="00A43B4D"/>
    <w:pPr>
      <w:autoSpaceDN w:val="0"/>
      <w:spacing w:after="120"/>
      <w:textAlignment w:val="baseline"/>
    </w:pPr>
    <w:rPr>
      <w:rFonts w:ascii="Times New Roman" w:eastAsia="Times New Roman" w:hAnsi="Times New Roman" w:cs="Mangal"/>
      <w:color w:val="00000A"/>
      <w:kern w:val="3"/>
      <w:sz w:val="24"/>
      <w:szCs w:val="24"/>
      <w:lang w:eastAsia="ar-SA" w:bidi="hi-IN"/>
    </w:rPr>
  </w:style>
  <w:style w:type="paragraph" w:customStyle="1" w:styleId="TableContentsuser">
    <w:name w:val="Table Contents (user)"/>
    <w:rsid w:val="00A43B4D"/>
    <w:pPr>
      <w:widowControl w:val="0"/>
      <w:autoSpaceDN w:val="0"/>
      <w:textAlignment w:val="baseline"/>
    </w:pPr>
    <w:rPr>
      <w:rFonts w:ascii="Arial" w:eastAsia="Mangal" w:hAnsi="Arial" w:cs="Mangal"/>
      <w:color w:val="00000A"/>
      <w:kern w:val="3"/>
      <w:sz w:val="20"/>
      <w:szCs w:val="24"/>
      <w:lang w:eastAsia="hi-IN" w:bidi="hi-IN"/>
    </w:rPr>
  </w:style>
  <w:style w:type="paragraph" w:customStyle="1" w:styleId="PreformattedText">
    <w:name w:val="Preformatted Text"/>
    <w:basedOn w:val="Standard"/>
    <w:rsid w:val="00A43B4D"/>
    <w:pPr>
      <w:suppressAutoHyphens w:val="0"/>
    </w:pPr>
    <w:rPr>
      <w:rFonts w:ascii="Liberation Mono" w:eastAsia="NSimSun" w:hAnsi="Liberation Mono" w:cs="Liberation Mono"/>
      <w:sz w:val="20"/>
      <w:szCs w:val="20"/>
      <w:lang w:val="en-US"/>
    </w:rPr>
  </w:style>
  <w:style w:type="character" w:customStyle="1" w:styleId="WW8Num1z0">
    <w:name w:val="WW8Num1z0"/>
    <w:rsid w:val="00A43B4D"/>
  </w:style>
  <w:style w:type="character" w:customStyle="1" w:styleId="WW8Num1z1">
    <w:name w:val="WW8Num1z1"/>
    <w:rsid w:val="00A43B4D"/>
  </w:style>
  <w:style w:type="character" w:customStyle="1" w:styleId="WW8Num1z2">
    <w:name w:val="WW8Num1z2"/>
    <w:rsid w:val="00A43B4D"/>
  </w:style>
  <w:style w:type="character" w:customStyle="1" w:styleId="WW8Num1z3">
    <w:name w:val="WW8Num1z3"/>
    <w:rsid w:val="00A43B4D"/>
  </w:style>
  <w:style w:type="character" w:customStyle="1" w:styleId="WW8Num1z4">
    <w:name w:val="WW8Num1z4"/>
    <w:rsid w:val="00A43B4D"/>
  </w:style>
  <w:style w:type="character" w:customStyle="1" w:styleId="WW8Num1z5">
    <w:name w:val="WW8Num1z5"/>
    <w:rsid w:val="00A43B4D"/>
  </w:style>
  <w:style w:type="character" w:customStyle="1" w:styleId="WW8Num1z6">
    <w:name w:val="WW8Num1z6"/>
    <w:rsid w:val="00A43B4D"/>
  </w:style>
  <w:style w:type="character" w:customStyle="1" w:styleId="WW8Num1z7">
    <w:name w:val="WW8Num1z7"/>
    <w:rsid w:val="00A43B4D"/>
  </w:style>
  <w:style w:type="character" w:customStyle="1" w:styleId="WW8Num1z8">
    <w:name w:val="WW8Num1z8"/>
    <w:rsid w:val="00A43B4D"/>
  </w:style>
  <w:style w:type="numbering" w:customStyle="1" w:styleId="WW8Num1">
    <w:name w:val="WW8Num1"/>
    <w:basedOn w:val="a2"/>
    <w:rsid w:val="00A43B4D"/>
    <w:pPr>
      <w:numPr>
        <w:numId w:val="36"/>
      </w:numPr>
    </w:pPr>
  </w:style>
  <w:style w:type="numbering" w:customStyle="1" w:styleId="WWNum1">
    <w:name w:val="WWNum1"/>
    <w:basedOn w:val="a2"/>
    <w:rsid w:val="00A43B4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33D75-5358-4D3A-808C-CE97C499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3211</Words>
  <Characters>18303</Characters>
  <Application>Microsoft Office Word</Application>
  <DocSecurity>4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А.М. Веретьева</cp:lastModifiedBy>
  <cp:revision>2</cp:revision>
  <cp:lastPrinted>2024-01-12T08:24:00Z</cp:lastPrinted>
  <dcterms:created xsi:type="dcterms:W3CDTF">2024-01-12T08:54:00Z</dcterms:created>
  <dcterms:modified xsi:type="dcterms:W3CDTF">2024-01-12T08:54:00Z</dcterms:modified>
  <dc:language>ru-RU</dc:language>
</cp:coreProperties>
</file>