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96186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07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81FA1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  <w:r w:rsidR="00796186">
              <w:rPr>
                <w:rFonts w:ascii="Liberation Serif" w:hAnsi="Liberation Serif"/>
                <w:sz w:val="26"/>
                <w:szCs w:val="26"/>
              </w:rPr>
              <w:t>90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C77D98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О внесении изменений в по</w:t>
      </w: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становление администрации</w:t>
      </w:r>
    </w:p>
    <w:p w:rsidR="00C77D98" w:rsidRDefault="00C77D98" w:rsidP="00C77D98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Грязовецкого муниципального района от 28 октября 2022 г. № 559</w:t>
      </w:r>
    </w:p>
    <w:p w:rsidR="00C77D98" w:rsidRDefault="00C77D98" w:rsidP="00C77D98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«Об утверждении муниципальной программы «Развитие жилищного строительства и коммунальной инфраструктуры </w:t>
      </w:r>
    </w:p>
    <w:p w:rsidR="00C77D98" w:rsidRPr="00C87BA1" w:rsidRDefault="00C77D98" w:rsidP="00C77D98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Грязовецкого муниципального округа на 2023-2028 годы»</w:t>
      </w:r>
    </w:p>
    <w:p w:rsidR="00C77D98" w:rsidRDefault="00C77D98" w:rsidP="00C77D98">
      <w:pPr>
        <w:widowControl w:val="0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C77D98" w:rsidRPr="00C87BA1" w:rsidRDefault="00C77D98" w:rsidP="00C77D98">
      <w:pPr>
        <w:widowControl w:val="0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В </w:t>
      </w: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соответствии с решением Земского Собрания Грязовецкого муниципального округа от 28 декабря 2023 г. № 160 «О внесении изменений в решение Земского Собрания Грязовецкого муниципального округа от 15.12.2022 года № 149 «О бюджете    Грязовецкого муниципального округа на 2023 год и плановый период 2024 и 2025 годов»</w:t>
      </w:r>
    </w:p>
    <w:p w:rsidR="00C77D98" w:rsidRPr="00C77D98" w:rsidRDefault="00C77D98" w:rsidP="00C77D98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Внести в приложение к постановлению администрации Грязовецкого муниципального района от 28 октября 2022 г. № 559 «Об утверждении муниципальной программы «Развитие жилищного строительства и коммунальной инфраструктуры Грязовецкого муниципального округа на 2023-2028 годы» следующие изменения: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97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670"/>
        <w:gridCol w:w="7049"/>
      </w:tblGrid>
      <w:tr w:rsidR="00C77D98" w:rsidRPr="00C77D98" w:rsidTr="00C77D98">
        <w:trPr>
          <w:trHeight w:val="1428"/>
        </w:trPr>
        <w:tc>
          <w:tcPr>
            <w:tcW w:w="2670" w:type="dxa"/>
            <w:hideMark/>
          </w:tcPr>
          <w:p w:rsidR="00C77D98" w:rsidRPr="00C77D98" w:rsidRDefault="00C77D98" w:rsidP="00C77D98">
            <w:pPr>
              <w:widowControl w:val="0"/>
              <w:ind w:hanging="1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«Объем </w:t>
            </w:r>
          </w:p>
          <w:p w:rsidR="00C77D98" w:rsidRPr="00C77D98" w:rsidRDefault="00C77D98" w:rsidP="00C77D98">
            <w:pPr>
              <w:widowControl w:val="0"/>
              <w:ind w:hanging="1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бюджетных</w:t>
            </w:r>
          </w:p>
          <w:p w:rsidR="00C77D98" w:rsidRPr="00C77D98" w:rsidRDefault="00C77D98" w:rsidP="00C77D98">
            <w:pPr>
              <w:widowControl w:val="0"/>
              <w:ind w:hanging="1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ассигнований</w:t>
            </w:r>
          </w:p>
          <w:p w:rsidR="00C77D98" w:rsidRPr="00C77D98" w:rsidRDefault="00C77D98" w:rsidP="00C77D98">
            <w:pPr>
              <w:widowControl w:val="0"/>
              <w:ind w:hanging="1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муниципальной</w:t>
            </w:r>
          </w:p>
          <w:p w:rsidR="00C77D98" w:rsidRPr="00C77D98" w:rsidRDefault="00C77D98" w:rsidP="00C77D98">
            <w:pPr>
              <w:widowControl w:val="0"/>
              <w:ind w:hanging="1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программы</w:t>
            </w:r>
          </w:p>
        </w:tc>
        <w:tc>
          <w:tcPr>
            <w:tcW w:w="7049" w:type="dxa"/>
            <w:hideMark/>
          </w:tcPr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счёт средств бюджета округа составляет 530965,2 тыс. рублей, в том числе по годам реализации: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 182684,9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 231103,0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 25115,3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29986,0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34186,0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27890,0 тыс. рублей».</w:t>
            </w:r>
          </w:p>
        </w:tc>
      </w:tr>
    </w:tbl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В разделе 3 муниципальной программы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                         в следующей редакции: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«Объем бюджетных ассигнований на реализацию муниципальной программы за счет средств бюджета округа 530965,2 тыс. рублей, в том числе по годам реализации: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 182684,9 тыс. рублей;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 231103,0 тыс. рублей;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 25115,3 тыс. рублей;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29986,0 тыс. рублей;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34186,0 тыс. рублей;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27890,0 тыс. рублей</w:t>
      </w:r>
      <w:proofErr w:type="gramStart"/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Приложение 1 к муниципальной программе «Финансовое обеспечение реализации муниципальной программы за счет средств бюджета округа» изложить                    в новой редакции согласно приложению 1 к настоящему постановлению.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В приложении 4 к муниципальной программе: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1.4.1. 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658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580"/>
        <w:gridCol w:w="7078"/>
      </w:tblGrid>
      <w:tr w:rsidR="00C77D98" w:rsidRPr="00C77D98" w:rsidTr="00C77D98">
        <w:trPr>
          <w:trHeight w:val="2700"/>
        </w:trPr>
        <w:tc>
          <w:tcPr>
            <w:tcW w:w="2580" w:type="dxa"/>
            <w:hideMark/>
          </w:tcPr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бюджетных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ассигнований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подпрограммы 1</w:t>
            </w:r>
          </w:p>
        </w:tc>
        <w:tc>
          <w:tcPr>
            <w:tcW w:w="7078" w:type="dxa"/>
            <w:hideMark/>
          </w:tcPr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1 за счет средств бюджета округа составляет 305647,3 тыс. рублей, в том числе по годам реализации: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101039,1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132867,1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16651,1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18030,0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19030,0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18030,0 тыс. рублей».</w:t>
            </w:r>
          </w:p>
        </w:tc>
      </w:tr>
    </w:tbl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1.4.2. В разделе IV подпрограммы 1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подпрограммы 1 за счет средств бюджета округа составляет 305647,3 тыс. рублей, в том числе по годам реализации: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101039,1 тыс. рублей;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132867,1 тыс. рублей;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16651,1 тыс. рублей;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18030,0 тыс. рублей;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19030,0 тыс. рублей;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18030,0 тыс. рублей</w:t>
      </w:r>
      <w:proofErr w:type="gramStart"/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1.4.3. Приложение 2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 В приложении 5 к муниципальной программе:</w:t>
      </w:r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1.5.1. В паспорте подпрограммы 2 позицию «Объем бюджетных ассигнований подпрограммы 2» изложить в следующей редакции: </w:t>
      </w:r>
    </w:p>
    <w:tbl>
      <w:tblPr>
        <w:tblW w:w="9689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452"/>
        <w:gridCol w:w="7237"/>
      </w:tblGrid>
      <w:tr w:rsidR="00C77D98" w:rsidRPr="00C77D98" w:rsidTr="00C77D98">
        <w:trPr>
          <w:trHeight w:val="993"/>
        </w:trPr>
        <w:tc>
          <w:tcPr>
            <w:tcW w:w="2452" w:type="dxa"/>
            <w:hideMark/>
          </w:tcPr>
          <w:p w:rsidR="00C77D98" w:rsidRPr="00C77D98" w:rsidRDefault="00C77D98" w:rsidP="00C77D98">
            <w:pPr>
              <w:widowControl w:val="0"/>
              <w:ind w:firstLine="27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</w:t>
            </w:r>
          </w:p>
          <w:p w:rsidR="00C77D98" w:rsidRPr="00C77D98" w:rsidRDefault="00C77D98" w:rsidP="00C77D98">
            <w:pPr>
              <w:widowControl w:val="0"/>
              <w:ind w:firstLine="27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бюджетных</w:t>
            </w:r>
          </w:p>
          <w:p w:rsidR="00C77D98" w:rsidRPr="00C77D98" w:rsidRDefault="00C77D98" w:rsidP="00C77D98">
            <w:pPr>
              <w:widowControl w:val="0"/>
              <w:ind w:firstLine="27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ассигнований </w:t>
            </w:r>
          </w:p>
          <w:p w:rsidR="00C77D98" w:rsidRPr="00C77D98" w:rsidRDefault="00C77D98" w:rsidP="00C77D98">
            <w:pPr>
              <w:widowControl w:val="0"/>
              <w:ind w:firstLine="27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подпрограммы 2</w:t>
            </w:r>
          </w:p>
        </w:tc>
        <w:tc>
          <w:tcPr>
            <w:tcW w:w="7237" w:type="dxa"/>
            <w:hideMark/>
          </w:tcPr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2 за счет средств бюджета округа составляет 225317,9 тыс. рублей, в том числе по годам реализации: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81645,8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98235,9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8464,2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2026 год – 11956,0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15156,0 тыс. рублей;</w:t>
            </w:r>
          </w:p>
          <w:p w:rsidR="00C77D98" w:rsidRPr="00C77D98" w:rsidRDefault="00C77D98" w:rsidP="00C77D9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77D98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9860,0 тыс. рублей».</w:t>
            </w:r>
          </w:p>
        </w:tc>
      </w:tr>
    </w:tbl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1.5.2. В разделе III подпрограммы 2 «Финансовое обеспечение реализации основных мероприятий подпрограммы 2 за счет средств бюджета округа» абзацы первый-седьмой изложить в следующей редакции: </w:t>
      </w:r>
    </w:p>
    <w:p w:rsidR="00C77D98" w:rsidRPr="00C77D98" w:rsidRDefault="00C77D98" w:rsidP="00C77D98">
      <w:pPr>
        <w:widowControl w:val="0"/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подпрограммы 2 за счет средств бюджета округа составляет 225317,9 тыс. рублей, в том числе по годам реализации:</w:t>
      </w:r>
    </w:p>
    <w:p w:rsidR="00C77D98" w:rsidRPr="00C77D98" w:rsidRDefault="00C77D98" w:rsidP="00C77D98">
      <w:pPr>
        <w:widowControl w:val="0"/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81645,8 тыс. рублей;</w:t>
      </w:r>
    </w:p>
    <w:p w:rsidR="00C77D98" w:rsidRPr="00C77D98" w:rsidRDefault="00C77D98" w:rsidP="00C77D98">
      <w:pPr>
        <w:widowControl w:val="0"/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98235,9 тыс. рублей;</w:t>
      </w:r>
    </w:p>
    <w:p w:rsidR="00C77D98" w:rsidRPr="00C77D98" w:rsidRDefault="00C77D98" w:rsidP="00C77D98">
      <w:pPr>
        <w:widowControl w:val="0"/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8464,2 тыс. рублей;</w:t>
      </w:r>
    </w:p>
    <w:p w:rsidR="00C77D98" w:rsidRPr="00C77D98" w:rsidRDefault="00C77D98" w:rsidP="00C77D98">
      <w:pPr>
        <w:widowControl w:val="0"/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11956,0 тыс. рублей;</w:t>
      </w:r>
    </w:p>
    <w:p w:rsidR="00C77D98" w:rsidRPr="00C77D98" w:rsidRDefault="00C77D98" w:rsidP="00C77D98">
      <w:pPr>
        <w:widowControl w:val="0"/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15156,0 тыс. рублей;</w:t>
      </w:r>
    </w:p>
    <w:p w:rsidR="00C77D98" w:rsidRPr="00C77D98" w:rsidRDefault="00C77D98" w:rsidP="00C77D98">
      <w:pPr>
        <w:widowControl w:val="0"/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9860,0 тыс. рублей</w:t>
      </w:r>
      <w:proofErr w:type="gramStart"/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C77D98" w:rsidRPr="00C77D98" w:rsidRDefault="00C77D98" w:rsidP="00C77D98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1.5.3. 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3 к настоящему постановлению.</w:t>
      </w:r>
    </w:p>
    <w:p w:rsidR="00C77D98" w:rsidRPr="00882C80" w:rsidRDefault="00C77D98" w:rsidP="00C77D98">
      <w:pPr>
        <w:widowControl w:val="0"/>
        <w:suppressAutoHyphens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77D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подписания, подлежит офици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альному опубликованию и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размещению на официальном сайте Грязовецкого     муниципального округа.</w:t>
      </w:r>
    </w:p>
    <w:p w:rsidR="00C77D98" w:rsidRPr="00C87BA1" w:rsidRDefault="00C77D98" w:rsidP="00C77D98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7028B3" w:rsidRDefault="007028B3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C4276" w:rsidRPr="004222FC" w:rsidRDefault="00FC4276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Default="007028B3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D00CFE">
      <w:pP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Pr="00BC71EC" w:rsidRDefault="00BC71EC" w:rsidP="00BC71EC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BC71EC" w:rsidRDefault="00BC71EC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C77D98" w:rsidSect="00AF0653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1 </w:t>
      </w: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>от 07.03.2024 № 590</w:t>
      </w:r>
    </w:p>
    <w:p w:rsidR="00C77D98" w:rsidRDefault="00C77D98" w:rsidP="00C77D98">
      <w:pPr>
        <w:widowControl w:val="0"/>
        <w:suppressAutoHyphens w:val="0"/>
        <w:autoSpaceDE w:val="0"/>
        <w:ind w:left="10206"/>
        <w:rPr>
          <w:rFonts w:ascii="Liberation Serif" w:hAnsi="Liberation Serif" w:cs="Liberation Serif"/>
          <w:sz w:val="26"/>
          <w:szCs w:val="26"/>
        </w:rPr>
      </w:pPr>
    </w:p>
    <w:p w:rsidR="00C77D98" w:rsidRDefault="00C77D98" w:rsidP="00C77D98">
      <w:pPr>
        <w:widowControl w:val="0"/>
        <w:suppressAutoHyphens w:val="0"/>
        <w:autoSpaceDE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 w:rsidRPr="00C77D98">
        <w:rPr>
          <w:rFonts w:ascii="Liberation Serif" w:eastAsia="Calibri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C77D98">
        <w:rPr>
          <w:rFonts w:ascii="Liberation Serif" w:hAnsi="Liberation Serif" w:cs="Liberation Serif"/>
          <w:sz w:val="26"/>
          <w:szCs w:val="26"/>
        </w:rPr>
        <w:t xml:space="preserve">к </w:t>
      </w:r>
      <w:proofErr w:type="gramStart"/>
      <w:r w:rsidRPr="00C77D98">
        <w:rPr>
          <w:rFonts w:ascii="Liberation Serif" w:hAnsi="Liberation Serif" w:cs="Liberation Serif"/>
          <w:sz w:val="26"/>
          <w:szCs w:val="26"/>
        </w:rPr>
        <w:t>муниципальной</w:t>
      </w:r>
      <w:proofErr w:type="gramEnd"/>
      <w:r w:rsidRPr="00C77D9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C77D98" w:rsidRPr="00C77D98" w:rsidRDefault="00C77D98" w:rsidP="00C77D98">
      <w:pPr>
        <w:widowControl w:val="0"/>
        <w:suppressAutoHyphens w:val="0"/>
        <w:autoSpaceDE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>пр</w:t>
      </w:r>
      <w:r w:rsidRPr="00C77D98">
        <w:rPr>
          <w:rFonts w:ascii="Liberation Serif" w:hAnsi="Liberation Serif" w:cs="Liberation Serif"/>
          <w:sz w:val="26"/>
          <w:szCs w:val="26"/>
        </w:rPr>
        <w:t>о</w:t>
      </w:r>
      <w:r w:rsidRPr="00C77D98">
        <w:rPr>
          <w:rFonts w:ascii="Liberation Serif" w:hAnsi="Liberation Serif" w:cs="Liberation Serif"/>
          <w:sz w:val="26"/>
          <w:szCs w:val="26"/>
        </w:rPr>
        <w:t>грамме</w:t>
      </w:r>
    </w:p>
    <w:p w:rsidR="00C77D98" w:rsidRPr="00C77D98" w:rsidRDefault="00C77D98" w:rsidP="00C77D98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C77D98" w:rsidRPr="00C77D98" w:rsidRDefault="00C77D98" w:rsidP="00C77D98">
      <w:pPr>
        <w:suppressAutoHyphens w:val="0"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b/>
          <w:sz w:val="26"/>
          <w:szCs w:val="26"/>
        </w:rPr>
        <w:t>Финансовое обеспечение реализации муниципальной программы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C77D98">
        <w:rPr>
          <w:rFonts w:ascii="Liberation Serif" w:hAnsi="Liberation Serif" w:cs="Liberation Serif"/>
          <w:b/>
          <w:sz w:val="26"/>
          <w:szCs w:val="26"/>
        </w:rPr>
        <w:t>за счет средств бюджета округа</w:t>
      </w:r>
    </w:p>
    <w:p w:rsidR="00C77D98" w:rsidRPr="00C87BA1" w:rsidRDefault="00C77D98" w:rsidP="00C77D98">
      <w:pPr>
        <w:suppressAutoHyphens w:val="0"/>
        <w:autoSpaceDE w:val="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514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224"/>
        <w:gridCol w:w="1219"/>
        <w:gridCol w:w="1239"/>
        <w:gridCol w:w="1239"/>
        <w:gridCol w:w="1101"/>
        <w:gridCol w:w="1039"/>
        <w:gridCol w:w="964"/>
      </w:tblGrid>
      <w:tr w:rsidR="00C77D98" w:rsidRPr="00C87BA1" w:rsidTr="00C77D98">
        <w:trPr>
          <w:trHeight w:val="13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муниципальной программы,  подпрограммы /ответственный исполни</w:t>
            </w: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softHyphen/>
              <w:t>тель, участники муници</w:t>
            </w: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softHyphen/>
              <w:t>пальной программы</w:t>
            </w:r>
          </w:p>
        </w:tc>
        <w:tc>
          <w:tcPr>
            <w:tcW w:w="5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>Расходы (тыс. руб.)</w:t>
            </w:r>
          </w:p>
        </w:tc>
      </w:tr>
      <w:tr w:rsidR="00C77D98" w:rsidRPr="00C87BA1" w:rsidTr="00C77D98">
        <w:trPr>
          <w:trHeight w:val="3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5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2023 </w:t>
            </w:r>
          </w:p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2024 </w:t>
            </w:r>
          </w:p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2025 </w:t>
            </w:r>
          </w:p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>2026</w:t>
            </w:r>
          </w:p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2027 </w:t>
            </w:r>
          </w:p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>2028</w:t>
            </w:r>
          </w:p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год</w:t>
            </w:r>
          </w:p>
        </w:tc>
      </w:tr>
      <w:tr w:rsidR="00C77D98" w:rsidRPr="00C87BA1" w:rsidTr="00C77D98">
        <w:trPr>
          <w:trHeight w:val="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</w:tr>
      <w:tr w:rsidR="00C77D98" w:rsidRPr="00C87BA1" w:rsidTr="00C77D98">
        <w:trPr>
          <w:trHeight w:val="10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Итого  по муниципальной программе «Развитие жилищного строительства и коммунальной инфраструктуры Грязовецкого муниципального округа на 2023-2028 годы»                                        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182684,9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231103,0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25115,3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29986,0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34186,0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27890,0</w:t>
            </w:r>
          </w:p>
        </w:tc>
      </w:tr>
      <w:tr w:rsidR="00C77D98" w:rsidRPr="00C87BA1" w:rsidTr="00C77D98">
        <w:trPr>
          <w:trHeight w:val="11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58988,4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29072,0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24725,1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29986,0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34186,0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27890,0</w:t>
            </w:r>
          </w:p>
        </w:tc>
      </w:tr>
      <w:tr w:rsidR="00C77D98" w:rsidRPr="00C87BA1" w:rsidTr="00C77D98">
        <w:trPr>
          <w:trHeight w:val="16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47661,1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110831,4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75999,4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91199,6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6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162922,3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198349,9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10465,5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11564,0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15764,0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9468,0</w:t>
            </w:r>
          </w:p>
        </w:tc>
      </w:tr>
      <w:tr w:rsidR="00C77D98" w:rsidRPr="00C87BA1" w:rsidTr="00C77D98">
        <w:trPr>
          <w:trHeight w:val="15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39225,8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12971,0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10075,3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11564,0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15764,0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9468,0</w:t>
            </w:r>
          </w:p>
        </w:tc>
      </w:tr>
      <w:tr w:rsidR="00C77D98" w:rsidRPr="00C87BA1" w:rsidTr="00C77D98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47661,1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110191,0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75999,4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75187,9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7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имущественных и земельных отношений 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1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21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29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22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 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Грязовецкого муниципального округа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8920,3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</w:tr>
      <w:tr w:rsidR="00C77D98" w:rsidRPr="00C87BA1" w:rsidTr="00C77D98">
        <w:trPr>
          <w:trHeight w:val="23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8920,3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</w:tr>
      <w:tr w:rsidR="00C77D98" w:rsidRPr="00C87BA1" w:rsidTr="00C77D98">
        <w:trPr>
          <w:trHeight w:val="22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Грязовецкого муниципального округа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6922,7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6723,2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6735,6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</w:tr>
      <w:tr w:rsidR="00C77D98" w:rsidRPr="00C87BA1" w:rsidTr="00C77D98">
        <w:trPr>
          <w:trHeight w:val="23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6922,7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6723,2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6735,6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</w:tr>
      <w:tr w:rsidR="00C77D98" w:rsidRPr="00C87BA1" w:rsidTr="00C77D98">
        <w:trPr>
          <w:trHeight w:val="230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организации проектной деятельности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     </w:t>
            </w:r>
            <w:proofErr w:type="spellStart"/>
            <w:proofErr w:type="gram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адми-нистрации</w:t>
            </w:r>
            <w:proofErr w:type="spellEnd"/>
            <w:proofErr w:type="gram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Грязовецкого мун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ципального округа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Cs/>
                <w:sz w:val="22"/>
                <w:szCs w:val="22"/>
              </w:rPr>
              <w:t>3919,6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C77D98" w:rsidRPr="00C87BA1" w:rsidTr="00C77D98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3919,6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C77D98" w:rsidRPr="00C87BA1" w:rsidTr="00C77D98">
        <w:trPr>
          <w:trHeight w:val="10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Подпрограмма 1 «Создание условий для обеспечения доступным и комфортным жильем населения»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101039,1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132867,1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16651,1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C77D98" w:rsidRPr="00C87BA1" w:rsidTr="00C77D98">
        <w:trPr>
          <w:trHeight w:val="11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16387,7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20384,3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16260,9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C77D98" w:rsidRPr="00C87BA1" w:rsidTr="00C77D98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23579,0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89828,6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61072,4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22654,2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Подпрограмма 2 «Обеспе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чение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качественными жи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лищно-коммунальными услугами населения»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81645,8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98235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C77D98" w:rsidRPr="00C87BA1" w:rsidTr="00C77D98">
        <w:trPr>
          <w:trHeight w:val="10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42600,7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8687,7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C77D98" w:rsidRPr="00C87BA1" w:rsidTr="00C77D98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24082,1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21002,8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14927,0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68545,4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98" w:rsidRPr="00C77D98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77D98" w:rsidRPr="00C77D98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D98" w:rsidRPr="00C77D98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C77D98" w:rsidRPr="00C87BA1" w:rsidRDefault="00C77D98" w:rsidP="00C77D98">
      <w:pPr>
        <w:suppressAutoHyphens w:val="0"/>
        <w:spacing w:line="276" w:lineRule="auto"/>
        <w:jc w:val="right"/>
        <w:rPr>
          <w:rFonts w:ascii="Liberation Serif" w:hAnsi="Liberation Serif" w:cs="Liberation Serif"/>
          <w:sz w:val="26"/>
          <w:szCs w:val="26"/>
        </w:rPr>
      </w:pPr>
      <w:r w:rsidRPr="00C87BA1">
        <w:rPr>
          <w:rFonts w:ascii="Liberation Serif" w:hAnsi="Liberation Serif" w:cs="Liberation Serif"/>
          <w:sz w:val="26"/>
          <w:szCs w:val="26"/>
        </w:rPr>
        <w:t>».</w:t>
      </w:r>
    </w:p>
    <w:p w:rsidR="00C77D98" w:rsidRDefault="00C77D98" w:rsidP="00C77D98">
      <w:pPr>
        <w:suppressAutoHyphens w:val="0"/>
        <w:spacing w:line="276" w:lineRule="auto"/>
        <w:rPr>
          <w:rFonts w:ascii="Liberation Serif" w:hAnsi="Liberation Serif" w:cs="Liberation Serif"/>
        </w:rPr>
      </w:pPr>
    </w:p>
    <w:p w:rsidR="00C77D98" w:rsidRDefault="00C77D98" w:rsidP="00C77D98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C77D98" w:rsidRDefault="00C77D98" w:rsidP="00C77D98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C77D98" w:rsidRDefault="00C77D98" w:rsidP="00C77D98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C77D98" w:rsidRDefault="00C77D98" w:rsidP="00C77D98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C77D98" w:rsidRDefault="00C77D98" w:rsidP="00C77D98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 xml:space="preserve">Приложение 2 </w:t>
      </w: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>от 07.03.2024 № 590</w:t>
      </w:r>
    </w:p>
    <w:p w:rsidR="00C77D98" w:rsidRDefault="00C77D98" w:rsidP="00C77D98">
      <w:pPr>
        <w:widowControl w:val="0"/>
        <w:suppressAutoHyphens w:val="0"/>
        <w:autoSpaceDE w:val="0"/>
        <w:ind w:left="10206"/>
        <w:rPr>
          <w:rFonts w:ascii="Liberation Serif" w:hAnsi="Liberation Serif" w:cs="Liberation Serif"/>
          <w:sz w:val="26"/>
          <w:szCs w:val="26"/>
        </w:rPr>
      </w:pPr>
    </w:p>
    <w:p w:rsidR="00C77D98" w:rsidRPr="00C77D98" w:rsidRDefault="00C77D98" w:rsidP="00C77D98">
      <w:pPr>
        <w:widowControl w:val="0"/>
        <w:suppressAutoHyphens w:val="0"/>
        <w:autoSpaceDE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 w:rsidRPr="00C77D98">
        <w:rPr>
          <w:rFonts w:ascii="Liberation Serif" w:eastAsia="Calibri" w:hAnsi="Liberation Serif" w:cs="Liberation Serif"/>
          <w:sz w:val="26"/>
          <w:szCs w:val="26"/>
        </w:rPr>
        <w:t>2</w:t>
      </w:r>
      <w:r w:rsidRPr="00C77D98">
        <w:rPr>
          <w:rFonts w:ascii="Liberation Serif" w:hAnsi="Liberation Serif" w:cs="Liberation Serif"/>
          <w:sz w:val="26"/>
          <w:szCs w:val="26"/>
        </w:rPr>
        <w:t xml:space="preserve"> к подпрограмме 1</w:t>
      </w:r>
    </w:p>
    <w:p w:rsidR="00C77D98" w:rsidRPr="00C77D98" w:rsidRDefault="00C77D98" w:rsidP="00C77D98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C77D98" w:rsidRPr="00C77D98" w:rsidRDefault="00C77D98" w:rsidP="00C77D98">
      <w:pPr>
        <w:tabs>
          <w:tab w:val="left" w:pos="142"/>
        </w:tabs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b/>
          <w:sz w:val="26"/>
          <w:szCs w:val="26"/>
        </w:rPr>
        <w:t>Финансовое обеспечение и перечень мероприятий подпрограммы 1 за счет средств бюджета округа</w:t>
      </w:r>
    </w:p>
    <w:p w:rsidR="00C77D98" w:rsidRPr="00C77D98" w:rsidRDefault="00C77D98" w:rsidP="00C77D98">
      <w:pPr>
        <w:tabs>
          <w:tab w:val="left" w:pos="142"/>
        </w:tabs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477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2063"/>
        <w:gridCol w:w="2484"/>
        <w:gridCol w:w="1213"/>
        <w:gridCol w:w="1111"/>
        <w:gridCol w:w="1111"/>
        <w:gridCol w:w="1096"/>
        <w:gridCol w:w="1062"/>
        <w:gridCol w:w="952"/>
      </w:tblGrid>
      <w:tr w:rsidR="00C77D98" w:rsidRPr="00C87BA1" w:rsidTr="00C77D98">
        <w:trPr>
          <w:trHeight w:val="27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Ответственный </w:t>
            </w:r>
          </w:p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исполнитель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C77D98" w:rsidRPr="00C87BA1" w:rsidTr="00C77D98">
        <w:trPr>
          <w:trHeight w:val="62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2023 </w:t>
            </w:r>
          </w:p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2024 </w:t>
            </w:r>
          </w:p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2025 </w:t>
            </w:r>
          </w:p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2027 </w:t>
            </w:r>
          </w:p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«Создание условий для обеспечения доступным и комфортным жильем населения»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Итого по подпрограмме 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101039,1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132867,1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16651,1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16387,7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20384,3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16260,9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23579,0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89828,6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61072,4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22654,2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хозяйства администрации округа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90625,3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119216,4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6765,5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6740,0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5973,9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6733,6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6375,3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6740,0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счет  собственных средств областного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23579,0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89828,6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61072,4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22654,2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7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4482,2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6623,2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6635,6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4482,2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6623,2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6635,6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C77D98" w:rsidRPr="00C87BA1" w:rsidTr="00C77D98">
        <w:trPr>
          <w:trHeight w:val="76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5931,6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C77D98" w:rsidRPr="00C87BA1" w:rsidTr="0015165F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5931,6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C77D98" w:rsidRPr="00C87BA1" w:rsidTr="0015165F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работ по ликвидации аварийного жилищного фонда»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3759,0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7919,7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15165F">
        <w:trPr>
          <w:trHeight w:val="14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3759,0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7919,7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15165F">
        <w:trPr>
          <w:trHeight w:val="14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1811,6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1919,7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15165F">
        <w:trPr>
          <w:trHeight w:val="14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1811,6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1919,7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15165F">
        <w:trPr>
          <w:trHeight w:val="68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управление администрации Грязовецкого муниципального округа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65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15165F">
        <w:trPr>
          <w:trHeight w:val="7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65,0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15165F">
        <w:trPr>
          <w:trHeight w:val="7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 муниципального округа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1882,4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15165F">
        <w:trPr>
          <w:trHeight w:val="14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1882,4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обязательств по обеспечению жильем ветеранов боевых действий, инвалидов и семей, имеющих детей-инвалидов»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 средств федерального бюджета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«Выполнение обязательств по обеспечению жильем молодых семей»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591,2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581,2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191,0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191,0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Основное мероприятие 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Cs/>
                <w:sz w:val="22"/>
                <w:szCs w:val="22"/>
              </w:rPr>
              <w:lastRenderedPageBreak/>
              <w:t xml:space="preserve">«Выполнение обязательств по </w:t>
            </w:r>
            <w:r w:rsidRPr="00C77D98">
              <w:rPr>
                <w:rFonts w:ascii="Liberation Serif" w:hAnsi="Liberation Serif" w:cs="Liberation Serif"/>
                <w:bCs/>
                <w:sz w:val="22"/>
                <w:szCs w:val="22"/>
              </w:rPr>
              <w:lastRenderedPageBreak/>
              <w:t>содержанию муниципального жилищного фонда»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Итого по основному 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мероприятию 1.4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12588,7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8523,6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13069,9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бюджета округа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12588,7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8523,6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13069,9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4122,3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872,9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5184,3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4122,3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872,9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5184,3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4417,2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4623,2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4635,6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4417,2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4623,2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4635,6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4049,2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3027,5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4049,2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3027,5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Cs/>
                <w:sz w:val="22"/>
                <w:szCs w:val="22"/>
              </w:rPr>
              <w:t>«Переселение граждан из аварийного жилищного фонда»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84691,4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112082,6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23579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89593,9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 средств </w:t>
            </w: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61072,4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22488,7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Основное мероприятие 1.6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«Обеспечение территории округа градостроительной документацией»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3750,0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3750,0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bCs/>
                <w:sz w:val="22"/>
                <w:szCs w:val="22"/>
              </w:rPr>
              <w:t>«Приспособление жилых помещений и общего имущества многоквартирных домов для проживания инвалидов и семей, имеющих детей-инвалидов»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1.7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87BA1" w:rsidTr="00C77D98">
        <w:trPr>
          <w:trHeight w:val="149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D98" w:rsidRPr="00C77D98" w:rsidRDefault="00C77D98" w:rsidP="00C77D98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8" w:rsidRPr="00C77D98" w:rsidRDefault="00C77D98" w:rsidP="00C77D9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77D98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C77D98" w:rsidRPr="005F1195" w:rsidRDefault="00C77D98" w:rsidP="00C77D98">
      <w:pPr>
        <w:autoSpaceDE w:val="0"/>
        <w:jc w:val="right"/>
        <w:rPr>
          <w:rFonts w:ascii="Liberation Serif" w:hAnsi="Liberation Serif" w:cs="Liberation Serif"/>
          <w:sz w:val="26"/>
          <w:szCs w:val="26"/>
        </w:rPr>
      </w:pPr>
      <w:r w:rsidRPr="00CA47B6">
        <w:rPr>
          <w:rFonts w:ascii="Liberation Serif" w:hAnsi="Liberation Serif" w:cs="Liberation Serif"/>
          <w:sz w:val="26"/>
          <w:szCs w:val="26"/>
        </w:rPr>
        <w:t>».</w:t>
      </w:r>
    </w:p>
    <w:p w:rsidR="0015165F" w:rsidRDefault="0015165F" w:rsidP="00C77D98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15165F" w:rsidRDefault="0015165F" w:rsidP="00C77D98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15165F" w:rsidRDefault="0015165F" w:rsidP="00C77D98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15165F" w:rsidRDefault="0015165F" w:rsidP="00C77D98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15165F" w:rsidRDefault="0015165F" w:rsidP="00C77D98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15165F" w:rsidRDefault="0015165F" w:rsidP="00C77D98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15165F" w:rsidRDefault="0015165F" w:rsidP="00C77D98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15165F" w:rsidRDefault="0015165F" w:rsidP="00C77D98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C77D98" w:rsidRPr="0015165F" w:rsidRDefault="00C77D98" w:rsidP="0015165F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15165F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3 </w:t>
      </w:r>
    </w:p>
    <w:p w:rsidR="00C77D98" w:rsidRPr="0015165F" w:rsidRDefault="00C77D98" w:rsidP="0015165F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15165F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C77D98" w:rsidRPr="0015165F" w:rsidRDefault="00C77D98" w:rsidP="0015165F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15165F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E967AD" w:rsidRPr="0015165F" w:rsidRDefault="00E967AD" w:rsidP="00E967AD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07.03.2024 № 590</w:t>
      </w:r>
    </w:p>
    <w:p w:rsidR="00C77D98" w:rsidRPr="0015165F" w:rsidRDefault="00C77D98" w:rsidP="0015165F">
      <w:pPr>
        <w:widowControl w:val="0"/>
        <w:suppressAutoHyphens w:val="0"/>
        <w:autoSpaceDE w:val="0"/>
        <w:ind w:left="10206"/>
        <w:rPr>
          <w:rFonts w:ascii="Liberation Serif" w:hAnsi="Liberation Serif" w:cs="Liberation Serif"/>
          <w:sz w:val="26"/>
          <w:szCs w:val="26"/>
        </w:rPr>
      </w:pPr>
      <w:r w:rsidRPr="0015165F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 w:rsidRPr="0015165F">
        <w:rPr>
          <w:rFonts w:ascii="Liberation Serif" w:eastAsia="Calibri" w:hAnsi="Liberation Serif" w:cs="Liberation Serif"/>
          <w:sz w:val="26"/>
          <w:szCs w:val="26"/>
        </w:rPr>
        <w:t>1</w:t>
      </w:r>
      <w:r w:rsidR="0015165F" w:rsidRPr="0015165F">
        <w:rPr>
          <w:rFonts w:ascii="Liberation Serif" w:hAnsi="Liberation Serif" w:cs="Liberation Serif"/>
          <w:sz w:val="26"/>
          <w:szCs w:val="26"/>
        </w:rPr>
        <w:t xml:space="preserve"> </w:t>
      </w:r>
      <w:r w:rsidRPr="0015165F">
        <w:rPr>
          <w:rFonts w:ascii="Liberation Serif" w:hAnsi="Liberation Serif" w:cs="Liberation Serif"/>
          <w:sz w:val="26"/>
          <w:szCs w:val="26"/>
        </w:rPr>
        <w:t>к подпрограмме 2</w:t>
      </w:r>
    </w:p>
    <w:p w:rsidR="00C77D98" w:rsidRPr="0015165F" w:rsidRDefault="00C77D98" w:rsidP="00C77D98">
      <w:pPr>
        <w:suppressAutoHyphens w:val="0"/>
        <w:autoSpaceDE w:val="0"/>
        <w:autoSpaceDN w:val="0"/>
        <w:adjustRightInd w:val="0"/>
        <w:spacing w:line="300" w:lineRule="exact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77D98" w:rsidRDefault="00C77D98" w:rsidP="0015165F">
      <w:pPr>
        <w:suppressAutoHyphens w:val="0"/>
        <w:autoSpaceDE w:val="0"/>
        <w:autoSpaceDN w:val="0"/>
        <w:adjustRightInd w:val="0"/>
        <w:spacing w:line="300" w:lineRule="exac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5165F">
        <w:rPr>
          <w:rFonts w:ascii="Liberation Serif" w:hAnsi="Liberation Serif" w:cs="Liberation Serif"/>
          <w:b/>
          <w:sz w:val="26"/>
          <w:szCs w:val="26"/>
        </w:rPr>
        <w:t>Финансовое обеспечение и перечень мероприятий подпрограммы 2</w:t>
      </w:r>
      <w:r w:rsidR="0015165F">
        <w:rPr>
          <w:rFonts w:ascii="Liberation Serif" w:hAnsi="Liberation Serif" w:cs="Liberation Serif"/>
          <w:sz w:val="26"/>
          <w:szCs w:val="26"/>
        </w:rPr>
        <w:t xml:space="preserve"> </w:t>
      </w:r>
      <w:r w:rsidRPr="0015165F">
        <w:rPr>
          <w:rFonts w:ascii="Liberation Serif" w:hAnsi="Liberation Serif" w:cs="Liberation Serif"/>
          <w:b/>
          <w:sz w:val="26"/>
          <w:szCs w:val="26"/>
        </w:rPr>
        <w:t>за счет средств бюджета округа</w:t>
      </w:r>
    </w:p>
    <w:p w:rsidR="00C77D98" w:rsidRPr="0015165F" w:rsidRDefault="00C77D98" w:rsidP="00C77D98">
      <w:pPr>
        <w:tabs>
          <w:tab w:val="left" w:pos="6525"/>
        </w:tabs>
        <w:suppressAutoHyphens w:val="0"/>
        <w:autoSpaceDE w:val="0"/>
        <w:autoSpaceDN w:val="0"/>
        <w:adjustRightInd w:val="0"/>
        <w:spacing w:line="300" w:lineRule="exact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5052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2835"/>
        <w:gridCol w:w="3155"/>
        <w:gridCol w:w="966"/>
        <w:gridCol w:w="967"/>
        <w:gridCol w:w="966"/>
        <w:gridCol w:w="966"/>
        <w:gridCol w:w="918"/>
        <w:gridCol w:w="877"/>
      </w:tblGrid>
      <w:tr w:rsidR="00C77D98" w:rsidRPr="00CA47B6" w:rsidTr="00E967AD">
        <w:trPr>
          <w:trHeight w:val="62"/>
        </w:trPr>
        <w:tc>
          <w:tcPr>
            <w:tcW w:w="1559" w:type="dxa"/>
            <w:vMerge w:val="restart"/>
            <w:hideMark/>
          </w:tcPr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  <w:hideMark/>
          </w:tcPr>
          <w:p w:rsidR="0015165F" w:rsidRDefault="0015165F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подпро</w:t>
            </w:r>
            <w:r w:rsidR="00C77D98"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гра</w:t>
            </w:r>
            <w:r w:rsidR="00C77D98"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м</w:t>
            </w:r>
            <w:r w:rsidR="00C77D98"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мы, основного</w:t>
            </w:r>
          </w:p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мер</w:t>
            </w: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о</w:t>
            </w: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приятия</w:t>
            </w:r>
          </w:p>
        </w:tc>
        <w:tc>
          <w:tcPr>
            <w:tcW w:w="2835" w:type="dxa"/>
            <w:vMerge w:val="restart"/>
            <w:hideMark/>
          </w:tcPr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Ответственный </w:t>
            </w:r>
          </w:p>
          <w:p w:rsidR="00C77D98" w:rsidRPr="0015165F" w:rsidRDefault="0015165F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исполни</w:t>
            </w:r>
            <w:r w:rsidR="00C77D98"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тель</w:t>
            </w:r>
          </w:p>
        </w:tc>
        <w:tc>
          <w:tcPr>
            <w:tcW w:w="3155" w:type="dxa"/>
            <w:vMerge w:val="restart"/>
            <w:hideMark/>
          </w:tcPr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Источник </w:t>
            </w:r>
          </w:p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финансового </w:t>
            </w:r>
          </w:p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обеспечения</w:t>
            </w:r>
          </w:p>
        </w:tc>
        <w:tc>
          <w:tcPr>
            <w:tcW w:w="5660" w:type="dxa"/>
            <w:gridSpan w:val="6"/>
            <w:hideMark/>
          </w:tcPr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Расходы (тыс. руб.)</w:t>
            </w:r>
          </w:p>
        </w:tc>
      </w:tr>
      <w:tr w:rsidR="00C77D98" w:rsidRPr="00CA47B6" w:rsidTr="00E967AD">
        <w:trPr>
          <w:trHeight w:val="264"/>
        </w:trPr>
        <w:tc>
          <w:tcPr>
            <w:tcW w:w="1559" w:type="dxa"/>
            <w:vMerge/>
            <w:vAlign w:val="center"/>
            <w:hideMark/>
          </w:tcPr>
          <w:p w:rsidR="00C77D98" w:rsidRPr="0015165F" w:rsidRDefault="00C77D98" w:rsidP="00C77D98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15165F" w:rsidRDefault="00C77D98" w:rsidP="00C77D98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15165F" w:rsidRDefault="00C77D98" w:rsidP="00C77D98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3155" w:type="dxa"/>
            <w:vMerge/>
            <w:vAlign w:val="center"/>
            <w:hideMark/>
          </w:tcPr>
          <w:p w:rsidR="00C77D98" w:rsidRPr="0015165F" w:rsidRDefault="00C77D98" w:rsidP="00C77D98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966" w:type="dxa"/>
            <w:hideMark/>
          </w:tcPr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2023</w:t>
            </w:r>
          </w:p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67" w:type="dxa"/>
            <w:hideMark/>
          </w:tcPr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2024 </w:t>
            </w:r>
          </w:p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год</w:t>
            </w:r>
          </w:p>
        </w:tc>
        <w:tc>
          <w:tcPr>
            <w:tcW w:w="966" w:type="dxa"/>
            <w:hideMark/>
          </w:tcPr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2025 </w:t>
            </w:r>
          </w:p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год</w:t>
            </w:r>
          </w:p>
        </w:tc>
        <w:tc>
          <w:tcPr>
            <w:tcW w:w="966" w:type="dxa"/>
            <w:hideMark/>
          </w:tcPr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2026</w:t>
            </w:r>
          </w:p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18" w:type="dxa"/>
            <w:hideMark/>
          </w:tcPr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2027 год</w:t>
            </w:r>
          </w:p>
        </w:tc>
        <w:tc>
          <w:tcPr>
            <w:tcW w:w="877" w:type="dxa"/>
            <w:hideMark/>
          </w:tcPr>
          <w:p w:rsidR="00C77D98" w:rsidRP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15165F">
              <w:rPr>
                <w:rFonts w:ascii="Liberation Serif" w:hAnsi="Liberation Serif" w:cs="Liberation Serif"/>
                <w:b/>
                <w:sz w:val="22"/>
                <w:szCs w:val="22"/>
              </w:rPr>
              <w:t>2028 год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83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966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967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966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66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18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877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 w:val="restart"/>
          </w:tcPr>
          <w:p w:rsidR="00C77D98" w:rsidRPr="00CA47B6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Подпрограмма 2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«Обеспечение 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   </w:t>
            </w:r>
            <w:proofErr w:type="gram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ка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>чествен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ными</w:t>
            </w:r>
            <w:proofErr w:type="gram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–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ко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>мунальными услугами</w:t>
            </w:r>
          </w:p>
          <w:p w:rsidR="00C77D98" w:rsidRPr="00CA47B6" w:rsidRDefault="0015165F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насе</w:t>
            </w:r>
            <w:r w:rsidR="00C77D98" w:rsidRPr="00CA47B6">
              <w:rPr>
                <w:rFonts w:ascii="Liberation Serif" w:hAnsi="Liberation Serif" w:cs="Liberation Serif"/>
                <w:sz w:val="22"/>
                <w:szCs w:val="22"/>
              </w:rPr>
              <w:t>л</w:t>
            </w:r>
            <w:r w:rsidR="00C77D98"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="00C77D98" w:rsidRPr="00CA47B6">
              <w:rPr>
                <w:rFonts w:ascii="Liberation Serif" w:hAnsi="Liberation Serif" w:cs="Liberation Serif"/>
                <w:sz w:val="22"/>
                <w:szCs w:val="22"/>
              </w:rPr>
              <w:t>ния»</w:t>
            </w:r>
          </w:p>
        </w:tc>
        <w:tc>
          <w:tcPr>
            <w:tcW w:w="2835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Итого по подпрограмме 2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81645,8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98235,9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</w:tcPr>
          <w:p w:rsidR="00C77D98" w:rsidRPr="00CA47B6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42600,7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8687,7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ного бюджета за счет собственных средств 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облас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24082,1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21002,8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ного бюджета за счет 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фед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рального бюджета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14927,0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68545,4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ства, архитектуры, энерг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тики и </w:t>
            </w: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- комм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нального хозяйства адм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нистрации Грязовецкого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72297,0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79133,5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3700,0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5824,0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9024,0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3728,0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</w:tcPr>
          <w:p w:rsidR="00C77D98" w:rsidRPr="00CA47B6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33251,9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6237,4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3700,0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5824,0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9024,0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3728,0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областн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24082,1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20362,4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фед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рального бюджета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14927,0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52533,7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hideMark/>
          </w:tcPr>
          <w:p w:rsidR="0015165F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>е имуще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softHyphen/>
              <w:t>ственных и земельных     от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ношений администр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ции Грязовецкого </w:t>
            </w:r>
          </w:p>
          <w:p w:rsidR="00C77D98" w:rsidRPr="00CA47B6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</w:tcPr>
          <w:p w:rsidR="00C77D98" w:rsidRPr="00CA47B6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областн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го бюджета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фед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рального бюджета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hideMark/>
          </w:tcPr>
          <w:p w:rsidR="0015165F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ции проектной деятельн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сти администрации </w:t>
            </w:r>
          </w:p>
          <w:p w:rsidR="0015165F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C77D98" w:rsidRPr="00CA47B6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3919,6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3919,6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территориальное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ние администрации Грязовецкого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2988,7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2988,7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территориальное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ние администрации Грязовецкого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2440,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2440,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 w:val="restart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Основное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роприятие 2.1</w:t>
            </w:r>
          </w:p>
        </w:tc>
        <w:tc>
          <w:tcPr>
            <w:tcW w:w="1843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«Проектиров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ние, строител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ство и содерж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ние сетей газ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снабжения»</w:t>
            </w:r>
          </w:p>
        </w:tc>
        <w:tc>
          <w:tcPr>
            <w:tcW w:w="2835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Итого по основному 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мер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приятию 2.1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823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8,7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2012,0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2512,0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5120,0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3120,0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3024,0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823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8,7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2012,0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2512,0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ства, архитектуры, эне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гетики и </w:t>
            </w: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- ко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мунального 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        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хозя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й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ства администрации Грязовецкого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607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8,5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2500,0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607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8,5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2500,0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территориальное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админ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страции 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        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муниц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пального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2160,2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2160,2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75"/>
        </w:trPr>
        <w:tc>
          <w:tcPr>
            <w:tcW w:w="1559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Основное 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роприятие 2.2</w:t>
            </w:r>
          </w:p>
        </w:tc>
        <w:tc>
          <w:tcPr>
            <w:tcW w:w="1843" w:type="dxa"/>
            <w:vMerge w:val="restart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«Осуществл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ние проектир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вания, стро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тельства, реконструкции, 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дернизации, капитального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ремонта и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ремонта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объектов,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соор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жений и систем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тепл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снабжения, вод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снабжения и в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доотведения населенных пунктов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Грязовецкого муниц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пального округа»</w:t>
            </w:r>
          </w:p>
        </w:tc>
        <w:tc>
          <w:tcPr>
            <w:tcW w:w="2835" w:type="dxa"/>
            <w:vMerge w:val="restart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Итого по основному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мер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приятию 2.2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62875,6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61032,0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5452,2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6836,0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11836,0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6836,0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24140,5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4788,0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5452,2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6836,0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11836,0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6836,0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бюджета за счет собственных средств областн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23808,1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19722,0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рального бюджета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14927,0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36522,0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73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5165F" w:rsidRDefault="00C77D98" w:rsidP="00C77D98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ства, архитектуры, энерг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тики и </w:t>
            </w: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- комм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нального хозяйства адм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нистрации Грязовецкого</w:t>
            </w:r>
          </w:p>
          <w:p w:rsidR="00C77D98" w:rsidRPr="00CA47B6" w:rsidRDefault="00C77D98" w:rsidP="00C77D98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55687,0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59287,5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5704,0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704,0</w:t>
            </w:r>
          </w:p>
        </w:tc>
      </w:tr>
      <w:tr w:rsidR="00C77D98" w:rsidRPr="00CA47B6" w:rsidTr="00E967AD">
        <w:trPr>
          <w:trHeight w:val="11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16951,9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3043,5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5704,0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</w:tr>
      <w:tr w:rsidR="00C77D98" w:rsidRPr="00CA47B6" w:rsidTr="00E967AD">
        <w:trPr>
          <w:trHeight w:val="393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ного бюджета за счет 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областн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23808,1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19722,0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368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фед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рального бюджета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14927,0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36522,0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имущественных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 земел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ных отношений администрации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0" w:name="_GoBack" w:colFirst="2" w:colLast="3"/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F" w:rsidRP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67AD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</w:t>
            </w:r>
            <w:r w:rsidRPr="00E967AD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E967AD">
              <w:rPr>
                <w:rFonts w:ascii="Liberation Serif" w:hAnsi="Liberation Serif" w:cs="Liberation Serif"/>
                <w:sz w:val="22"/>
                <w:szCs w:val="22"/>
              </w:rPr>
              <w:t xml:space="preserve">ции </w:t>
            </w:r>
            <w:r w:rsidRPr="00E967A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проектной деятельн</w:t>
            </w:r>
            <w:r w:rsidRPr="00E967AD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E967AD">
              <w:rPr>
                <w:rFonts w:ascii="Liberation Serif" w:hAnsi="Liberation Serif" w:cs="Liberation Serif"/>
                <w:sz w:val="22"/>
                <w:szCs w:val="22"/>
              </w:rPr>
              <w:t xml:space="preserve">сти администрации </w:t>
            </w:r>
          </w:p>
          <w:p w:rsidR="0015165F" w:rsidRP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67AD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C77D98" w:rsidRP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67AD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</w:t>
            </w:r>
            <w:r w:rsidRPr="00E967AD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E967AD">
              <w:rPr>
                <w:rFonts w:ascii="Liberation Serif" w:hAnsi="Liberation Serif" w:cs="Liberation Serif"/>
                <w:sz w:val="22"/>
                <w:szCs w:val="22"/>
              </w:rPr>
              <w:t>га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98" w:rsidRPr="00E967AD" w:rsidRDefault="00C77D98" w:rsidP="00C77D98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67A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  <w:p w:rsidR="00C77D98" w:rsidRP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67A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собственные доходы бюджета округа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lastRenderedPageBreak/>
              <w:t>3919,6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bookmarkEnd w:id="0"/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3919,6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территориальное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ние администрации Грязовецкого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2988,7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2988,7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hideMark/>
          </w:tcPr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территориальное </w:t>
            </w:r>
          </w:p>
          <w:p w:rsidR="0015165F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ние администрации Грязовецкого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мунципальн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го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280,3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280,3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C77D98" w:rsidRPr="00CA47B6" w:rsidTr="00E967AD">
        <w:trPr>
          <w:trHeight w:val="62"/>
        </w:trPr>
        <w:tc>
          <w:tcPr>
            <w:tcW w:w="1559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Основное 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роприятие 2.3</w:t>
            </w:r>
          </w:p>
        </w:tc>
        <w:tc>
          <w:tcPr>
            <w:tcW w:w="1843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«Осуществл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ние разработки схем тепл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снабжения, в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доснабжения и водоотведения округа»</w:t>
            </w:r>
          </w:p>
        </w:tc>
        <w:tc>
          <w:tcPr>
            <w:tcW w:w="2835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ства, архитектуры, энерг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тики и </w:t>
            </w: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- комм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нального хозяйства адм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нистрации Грязовецкого 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120,7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200,0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9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120,7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92"/>
        </w:trPr>
        <w:tc>
          <w:tcPr>
            <w:tcW w:w="1559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Основное 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роприятие 2.4</w:t>
            </w:r>
          </w:p>
        </w:tc>
        <w:tc>
          <w:tcPr>
            <w:tcW w:w="1843" w:type="dxa"/>
            <w:vMerge w:val="restart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«Проектиров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ние объекта </w:t>
            </w:r>
          </w:p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«Стро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тельство станции очис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ки воды и сетей </w:t>
            </w:r>
          </w:p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водосна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жения в </w:t>
            </w: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завокзальной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части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г. Гряз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вец» </w:t>
            </w:r>
          </w:p>
        </w:tc>
        <w:tc>
          <w:tcPr>
            <w:tcW w:w="2835" w:type="dxa"/>
            <w:vMerge w:val="restart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ства, архитектуры, энерг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тики и жилищно-коммунального хозя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й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ства администрации Грязовецкого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4158,4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9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4158,4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9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ного бюджета за счет 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областн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9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фед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рального бюджета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117"/>
        </w:trPr>
        <w:tc>
          <w:tcPr>
            <w:tcW w:w="1559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Основное 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роприятие 2.5</w:t>
            </w:r>
          </w:p>
        </w:tc>
        <w:tc>
          <w:tcPr>
            <w:tcW w:w="1843" w:type="dxa"/>
            <w:vMerge w:val="restart"/>
            <w:hideMark/>
          </w:tcPr>
          <w:p w:rsidR="00E967AD" w:rsidRDefault="00C77D98" w:rsidP="00C77D98">
            <w:pPr>
              <w:widowControl w:val="0"/>
              <w:tabs>
                <w:tab w:val="left" w:pos="708"/>
                <w:tab w:val="left" w:pos="97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«Проектиров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ние и стро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тельство объекта</w:t>
            </w:r>
          </w:p>
          <w:p w:rsidR="00C77D98" w:rsidRPr="00CA47B6" w:rsidRDefault="00C77D98" w:rsidP="00C77D98">
            <w:pPr>
              <w:widowControl w:val="0"/>
              <w:tabs>
                <w:tab w:val="left" w:pos="708"/>
                <w:tab w:val="left" w:pos="97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«Канал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зация г.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Грязовец. Пуск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вой ко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плекс 2-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ой очереди – строител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ство коллект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ра»</w:t>
            </w:r>
          </w:p>
        </w:tc>
        <w:tc>
          <w:tcPr>
            <w:tcW w:w="2835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Управление строител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ства, архитектуры, энерг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тики и </w:t>
            </w: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- комм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нального хозяйства адм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нистрации Грязовецкого 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168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0,0 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9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ного бюджета за счет 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областн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105"/>
        </w:trPr>
        <w:tc>
          <w:tcPr>
            <w:tcW w:w="1559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Основное 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роприятие 2.6 </w:t>
            </w:r>
          </w:p>
        </w:tc>
        <w:tc>
          <w:tcPr>
            <w:tcW w:w="1843" w:type="dxa"/>
            <w:vMerge w:val="restart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«Проектиров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ние объекта 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«Реко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струкция вод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проводных очистных 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      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оружений в п.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Вохтога</w:t>
            </w:r>
          </w:p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Гряз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вецкого округа </w:t>
            </w:r>
          </w:p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Вологодской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ласти»</w:t>
            </w:r>
          </w:p>
        </w:tc>
        <w:tc>
          <w:tcPr>
            <w:tcW w:w="2835" w:type="dxa"/>
            <w:vMerge w:val="restart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ства, архитектуры, энерг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тики и </w:t>
            </w: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- комм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нального хозяйства адм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нистрации Грязовецкого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5860,9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95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5860,9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9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бюджета за счет собственных средств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областн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115"/>
        </w:trPr>
        <w:tc>
          <w:tcPr>
            <w:tcW w:w="1559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Основное</w:t>
            </w:r>
            <w:r w:rsidR="0015165F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роприятие 2.7</w:t>
            </w:r>
          </w:p>
        </w:tc>
        <w:tc>
          <w:tcPr>
            <w:tcW w:w="1843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«Реализация пр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ектов «Народный бюджет» в сф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ре обеспечения коммунальной инфраструкт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рой»</w:t>
            </w:r>
          </w:p>
        </w:tc>
        <w:tc>
          <w:tcPr>
            <w:tcW w:w="2835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приятию 2.7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391,5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93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81,5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191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ного бюджета за счет 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областн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274,0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191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116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ства, архитектуры, энерг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тики и </w:t>
            </w: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- комм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нального хозяйства адм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нистрации Грязовецкого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391,5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117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81,5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43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бюджета за счет собственных средств областн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274,0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187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88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</w:p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территориальное </w:t>
            </w:r>
          </w:p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ние администрации 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Грязовецкого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338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85"/>
        </w:trPr>
        <w:tc>
          <w:tcPr>
            <w:tcW w:w="1559" w:type="dxa"/>
            <w:vMerge w:val="restart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Основное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роприятие 2.8</w:t>
            </w:r>
          </w:p>
        </w:tc>
        <w:tc>
          <w:tcPr>
            <w:tcW w:w="1843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«Строительство и реконстру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к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ция объектов в ра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ках реал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зации реги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нального прое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к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та «Чистая в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да»</w:t>
            </w:r>
          </w:p>
        </w:tc>
        <w:tc>
          <w:tcPr>
            <w:tcW w:w="2835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приятию 2.8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34691,9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64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</w:tcPr>
          <w:p w:rsidR="00C77D98" w:rsidRPr="00CA47B6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1387,7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9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ного бюджета за счет 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областн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1280,8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9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бюджета за счет собственных средств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 xml:space="preserve"> 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фед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рального бюджета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32023,4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76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ства, архитектуры, энерг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тики и </w:t>
            </w:r>
            <w:proofErr w:type="spellStart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жилищно</w:t>
            </w:r>
            <w:proofErr w:type="spellEnd"/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- комм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нального хозяйства адм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нистрации Грязовецкого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муниципал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17346,0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84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693,9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87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ного бюджета за счет 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областн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87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бюджета за счет собственных средств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фед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рального бюджета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11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имуществе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ных и земельных отнош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ний администра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ции Гряз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вецкого му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ниципальн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го округа</w:t>
            </w:r>
          </w:p>
        </w:tc>
        <w:tc>
          <w:tcPr>
            <w:tcW w:w="3155" w:type="dxa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88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</w:tcPr>
          <w:p w:rsidR="00C77D98" w:rsidRPr="00CA47B6" w:rsidRDefault="00C77D98" w:rsidP="00C77D98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92"/>
        </w:trPr>
        <w:tc>
          <w:tcPr>
            <w:tcW w:w="1559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77D98" w:rsidRPr="00CA47B6" w:rsidRDefault="00C77D98" w:rsidP="00C77D98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ного бюджета за счет собственных средств 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областн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го бюджета 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77D98" w:rsidRPr="00CA47B6" w:rsidTr="00E967AD">
        <w:trPr>
          <w:trHeight w:val="292"/>
        </w:trPr>
        <w:tc>
          <w:tcPr>
            <w:tcW w:w="1559" w:type="dxa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55" w:type="dxa"/>
            <w:hideMark/>
          </w:tcPr>
          <w:p w:rsidR="00E967AD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  <w:r w:rsidR="00E967AD">
              <w:rPr>
                <w:rFonts w:ascii="Liberation Serif" w:hAnsi="Liberation Serif" w:cs="Liberation Serif"/>
                <w:sz w:val="22"/>
                <w:szCs w:val="22"/>
              </w:rPr>
              <w:t>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ного бюджета за счет собственных средств</w:t>
            </w:r>
          </w:p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фед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рального бюджета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vAlign w:val="center"/>
            <w:hideMark/>
          </w:tcPr>
          <w:p w:rsidR="00C77D98" w:rsidRPr="00CA47B6" w:rsidRDefault="00C77D98" w:rsidP="00C77D9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C77D98" w:rsidRPr="00CA47B6" w:rsidRDefault="00E967AD" w:rsidP="00E967AD">
      <w:pPr>
        <w:suppressAutoHyphens w:val="0"/>
        <w:autoSpaceDE w:val="0"/>
        <w:autoSpaceDN w:val="0"/>
        <w:adjustRightInd w:val="0"/>
        <w:spacing w:line="300" w:lineRule="exact"/>
        <w:ind w:right="5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».</w:t>
      </w:r>
    </w:p>
    <w:p w:rsidR="00C77D98" w:rsidRDefault="00C77D98" w:rsidP="00E967AD">
      <w:pP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C77D98" w:rsidSect="00C77D98">
      <w:pgSz w:w="16838" w:h="11906" w:orient="landscape" w:code="9"/>
      <w:pgMar w:top="1701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A3" w:rsidRDefault="00D328A3">
      <w:r>
        <w:separator/>
      </w:r>
    </w:p>
  </w:endnote>
  <w:endnote w:type="continuationSeparator" w:id="0">
    <w:p w:rsidR="00D328A3" w:rsidRDefault="00D3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A3" w:rsidRDefault="00D328A3">
      <w:r>
        <w:separator/>
      </w:r>
    </w:p>
  </w:footnote>
  <w:footnote w:type="continuationSeparator" w:id="0">
    <w:p w:rsidR="00D328A3" w:rsidRDefault="00D3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C77D98" w:rsidRDefault="00C77D9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AD">
          <w:rPr>
            <w:noProof/>
          </w:rPr>
          <w:t>13</w:t>
        </w:r>
        <w:r>
          <w:fldChar w:fldCharType="end"/>
        </w:r>
      </w:p>
    </w:sdtContent>
  </w:sdt>
  <w:p w:rsidR="00C77D98" w:rsidRDefault="00C77D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30"/>
  </w:num>
  <w:num w:numId="25">
    <w:abstractNumId w:val="9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3DAF"/>
    <w:rsid w:val="001378C0"/>
    <w:rsid w:val="001421DD"/>
    <w:rsid w:val="001447A5"/>
    <w:rsid w:val="0014582C"/>
    <w:rsid w:val="0014650D"/>
    <w:rsid w:val="00146821"/>
    <w:rsid w:val="00147127"/>
    <w:rsid w:val="001507C3"/>
    <w:rsid w:val="0015165F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D7162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2AE3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96186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4D42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77D98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2DF1"/>
    <w:rsid w:val="00CE3804"/>
    <w:rsid w:val="00CE7D15"/>
    <w:rsid w:val="00CF0886"/>
    <w:rsid w:val="00CF1E02"/>
    <w:rsid w:val="00CF29C3"/>
    <w:rsid w:val="00CF4784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28A3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7AD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19CB"/>
    <w:rsid w:val="00EC23CC"/>
    <w:rsid w:val="00EC350D"/>
    <w:rsid w:val="00EC6F7A"/>
    <w:rsid w:val="00ED0AD6"/>
    <w:rsid w:val="00ED1B3C"/>
    <w:rsid w:val="00ED3443"/>
    <w:rsid w:val="00ED741B"/>
    <w:rsid w:val="00EE009D"/>
    <w:rsid w:val="00EE229B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customStyle="1" w:styleId="33">
    <w:name w:val="Текст3"/>
    <w:basedOn w:val="a"/>
    <w:rsid w:val="00C77D98"/>
    <w:pPr>
      <w:widowControl w:val="0"/>
      <w:overflowPunct w:val="0"/>
      <w:autoSpaceDE w:val="0"/>
    </w:pPr>
    <w:rPr>
      <w:rFonts w:ascii="Courier New" w:hAnsi="Courier New" w:cs="Courier New"/>
    </w:rPr>
  </w:style>
  <w:style w:type="character" w:customStyle="1" w:styleId="19">
    <w:name w:val="Нижний колонтитул Знак1"/>
    <w:uiPriority w:val="99"/>
    <w:semiHidden/>
    <w:locked/>
    <w:rsid w:val="00C77D98"/>
    <w:rPr>
      <w:rFonts w:eastAsia="Times New Roman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customStyle="1" w:styleId="33">
    <w:name w:val="Текст3"/>
    <w:basedOn w:val="a"/>
    <w:rsid w:val="00C77D98"/>
    <w:pPr>
      <w:widowControl w:val="0"/>
      <w:overflowPunct w:val="0"/>
      <w:autoSpaceDE w:val="0"/>
    </w:pPr>
    <w:rPr>
      <w:rFonts w:ascii="Courier New" w:hAnsi="Courier New" w:cs="Courier New"/>
    </w:rPr>
  </w:style>
  <w:style w:type="character" w:customStyle="1" w:styleId="19">
    <w:name w:val="Нижний колонтитул Знак1"/>
    <w:uiPriority w:val="99"/>
    <w:semiHidden/>
    <w:locked/>
    <w:rsid w:val="00C77D98"/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FC32-B60C-4E2C-88F0-23CE719F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2024-03-05T08:35:00Z</cp:lastPrinted>
  <dcterms:created xsi:type="dcterms:W3CDTF">2024-03-11T07:47:00Z</dcterms:created>
  <dcterms:modified xsi:type="dcterms:W3CDTF">2024-03-11T08:16:00Z</dcterms:modified>
  <dc:language>ru-RU</dc:language>
</cp:coreProperties>
</file>