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787C3D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75104F">
              <w:rPr>
                <w:rFonts w:ascii="Liberation Serif" w:hAnsi="Liberation Serif"/>
                <w:sz w:val="26"/>
                <w:szCs w:val="26"/>
              </w:rPr>
              <w:t>9</w:t>
            </w:r>
            <w:r w:rsidR="00CF1E0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BC71EC">
              <w:rPr>
                <w:rFonts w:ascii="Liberation Serif" w:hAnsi="Liberation Serif"/>
                <w:sz w:val="26"/>
                <w:szCs w:val="26"/>
              </w:rPr>
              <w:t>3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1D3E56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790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0B484C" w:rsidRDefault="00917460" w:rsidP="00EF195B">
      <w:pPr>
        <w:pStyle w:val="a6"/>
        <w:tabs>
          <w:tab w:val="left" w:pos="5385"/>
        </w:tabs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EF195B" w:rsidRPr="000B484C" w:rsidRDefault="00EF195B" w:rsidP="00EF195B">
      <w:pPr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0B484C" w:rsidRDefault="000B484C" w:rsidP="000B484C">
      <w:pPr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0B484C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О </w:t>
      </w:r>
      <w:r w:rsidR="00F61E39" w:rsidRPr="00F61E39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внесении изменений в постановление администрации</w:t>
      </w:r>
      <w:r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</w:t>
      </w:r>
      <w:r w:rsidR="00F61E39" w:rsidRPr="00F61E39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Грязовецкого муниципального округа от 13 марта 2023 г. № 441 «</w:t>
      </w:r>
      <w:r w:rsidR="00F61E39" w:rsidRPr="00F61E39">
        <w:rPr>
          <w:rFonts w:ascii="Liberation Serif" w:eastAsia="Segoe UI" w:hAnsi="Liberation Serif" w:cs="Liberation Serif"/>
          <w:b/>
          <w:bCs/>
          <w:iCs/>
          <w:color w:val="000000"/>
          <w:kern w:val="3"/>
          <w:sz w:val="26"/>
          <w:szCs w:val="26"/>
          <w:lang w:eastAsia="ar-SA" w:bidi="ru-RU"/>
        </w:rPr>
        <w:t>О</w:t>
      </w:r>
      <w:r w:rsidR="00F61E39" w:rsidRPr="00F61E39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б утверждении Порядка установления и оценки применения обязательных требований, содержащихся </w:t>
      </w:r>
    </w:p>
    <w:p w:rsidR="00F61E39" w:rsidRPr="00F61E39" w:rsidRDefault="00F61E39" w:rsidP="000B484C">
      <w:pPr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F61E39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в нормативных правовых актах Грязовецкого муниципального округа, размещения и актуализации в информационно-телекоммуникационной сети «Интернет» перечней нормативных правовых актов Грязовецкого муниципального округа, содержащих обязательные требования»</w:t>
      </w:r>
    </w:p>
    <w:p w:rsidR="00F61E39" w:rsidRPr="00F61E39" w:rsidRDefault="00F61E39" w:rsidP="00F61E39">
      <w:pPr>
        <w:autoSpaceDN w:val="0"/>
        <w:ind w:right="585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F61E39" w:rsidRPr="00F61E39" w:rsidRDefault="00F61E39" w:rsidP="00F61E39">
      <w:pPr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F61E39" w:rsidRPr="00F61E39" w:rsidRDefault="00F61E39" w:rsidP="000B484C">
      <w:pPr>
        <w:autoSpaceDN w:val="0"/>
        <w:snapToGrid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61E39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С </w:t>
      </w:r>
      <w:r w:rsidRPr="00F61E3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целью уточнения ранее принятого постановления,</w:t>
      </w:r>
    </w:p>
    <w:p w:rsidR="00F61E39" w:rsidRPr="00F61E39" w:rsidRDefault="00F61E39" w:rsidP="000B484C">
      <w:pPr>
        <w:shd w:val="clear" w:color="auto" w:fill="FFFFFF"/>
        <w:autoSpaceDN w:val="0"/>
        <w:snapToGrid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F61E39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F61E39" w:rsidRPr="00F61E39" w:rsidRDefault="000B484C" w:rsidP="000B484C">
      <w:pPr>
        <w:autoSpaceDN w:val="0"/>
        <w:snapToGrid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="00F61E39" w:rsidRPr="00F61E3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Внести в приложение к постановлению администра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ции Грязовецкого муниципального</w:t>
      </w:r>
      <w:r w:rsidR="00F61E39" w:rsidRPr="00F61E3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округа от 13 марта 2023 г. № 441 «Об утверждении Порядка установления и оценки применения обязательных требований, содержащихся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</w:t>
      </w:r>
      <w:r w:rsidR="00F61E39" w:rsidRPr="00F61E3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 нормативных правовых актах Грязовецкого муниципального округа, размещения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</w:t>
      </w:r>
      <w:r w:rsidR="00F61E39" w:rsidRPr="00F61E3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актуализации в информационно-телекоммуникационной сети «Интернет» перечней нормативных правовых актов Грязовецкого муниципального округа, содержащих обязательные требования» следующие</w:t>
      </w:r>
      <w:r w:rsidR="00F61E39" w:rsidRPr="000B484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изменения:</w:t>
      </w:r>
    </w:p>
    <w:p w:rsidR="00F61E39" w:rsidRPr="00F61E39" w:rsidRDefault="000B484C" w:rsidP="000B484C">
      <w:pPr>
        <w:autoSpaceDN w:val="0"/>
        <w:snapToGrid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1.1. </w:t>
      </w:r>
      <w:r w:rsidR="00F61E39" w:rsidRPr="000B484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Пункт 2.2. дополнить вторым абзацем следующего содержания:</w:t>
      </w:r>
    </w:p>
    <w:p w:rsidR="00F61E39" w:rsidRPr="00F61E39" w:rsidRDefault="00F61E39" w:rsidP="000B484C">
      <w:pPr>
        <w:autoSpaceDN w:val="0"/>
        <w:snapToGrid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B484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«МНПА, содержащим обязательные требования, должен предусматриваться срок его действия, который не может превышать шесть лет со дня его вступления</w:t>
      </w:r>
      <w:r w:rsidR="000B484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</w:t>
      </w:r>
      <w:r w:rsidRPr="000B484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 силу.».</w:t>
      </w:r>
    </w:p>
    <w:p w:rsidR="00F61E39" w:rsidRPr="00F61E39" w:rsidRDefault="000B484C" w:rsidP="000B484C">
      <w:pPr>
        <w:autoSpaceDN w:val="0"/>
        <w:snapToGrid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1.2. </w:t>
      </w:r>
      <w:r w:rsidR="00F61E39" w:rsidRPr="000B484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Пункты 4.3. - 4.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6. </w:t>
      </w:r>
      <w:r w:rsidR="00F61E39" w:rsidRPr="000B484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изложить в следующей редакции:</w:t>
      </w:r>
    </w:p>
    <w:p w:rsidR="00F61E39" w:rsidRPr="00F61E39" w:rsidRDefault="000B484C" w:rsidP="000B484C">
      <w:pPr>
        <w:widowControl w:val="0"/>
        <w:tabs>
          <w:tab w:val="left" w:pos="1317"/>
        </w:tabs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«4.3. </w:t>
      </w:r>
      <w:r w:rsidR="00F61E39" w:rsidRPr="00F61E3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Процедура оценки применения обязательных требований включает следующие этапы:</w:t>
      </w:r>
    </w:p>
    <w:p w:rsidR="00F61E39" w:rsidRPr="00F61E39" w:rsidRDefault="000B484C" w:rsidP="000B484C">
      <w:pPr>
        <w:widowControl w:val="0"/>
        <w:tabs>
          <w:tab w:val="left" w:pos="1317"/>
        </w:tabs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4.3.1. </w:t>
      </w:r>
      <w:r w:rsidR="00F61E39" w:rsidRPr="00F61E3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Формирование ежегодного плана проведения оценки применения обязательных требований, содержащихся в МНПА (далее - План);</w:t>
      </w:r>
    </w:p>
    <w:p w:rsidR="00F61E39" w:rsidRPr="00F61E39" w:rsidRDefault="000B484C" w:rsidP="000B484C">
      <w:pPr>
        <w:widowControl w:val="0"/>
        <w:tabs>
          <w:tab w:val="left" w:pos="1317"/>
        </w:tabs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4.3.2.</w:t>
      </w:r>
      <w:r>
        <w:rPr>
          <w:rFonts w:eastAsia="Segoe UI"/>
        </w:rPr>
        <w:t> </w:t>
      </w:r>
      <w:r w:rsidR="00F61E39" w:rsidRPr="00F61E3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Проведение экспертизы МНПА, содержащих обязательные требования включая проведение публичных консультаций МНПА на Официальном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</w:t>
      </w:r>
      <w:r w:rsidR="00F61E39" w:rsidRPr="00F61E3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интернет-портале правовой информации Вологодской области (</w:t>
      </w:r>
      <w:hyperlink r:id="rId11" w:history="1">
        <w:r w:rsidR="00F61E39" w:rsidRPr="000B484C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www.pravo.gov35.ru</w:t>
        </w:r>
      </w:hyperlink>
      <w:r w:rsidR="00F61E39" w:rsidRPr="00F61E3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). </w:t>
      </w:r>
      <w:r w:rsidR="00F61E39" w:rsidRPr="00F61E3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Срок проведения публичных консультаций не может составлять менее 30 дней;</w:t>
      </w:r>
    </w:p>
    <w:p w:rsidR="00F61E39" w:rsidRPr="00F61E39" w:rsidRDefault="00F61E39" w:rsidP="000B484C">
      <w:pPr>
        <w:widowControl w:val="0"/>
        <w:tabs>
          <w:tab w:val="left" w:pos="1317"/>
        </w:tabs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61E3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4.3.3.</w:t>
      </w:r>
      <w:r w:rsidR="000B484C">
        <w:rPr>
          <w:rFonts w:eastAsia="Segoe UI"/>
        </w:rPr>
        <w:t> </w:t>
      </w:r>
      <w:r w:rsidRPr="00F61E3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Формирование единого ежегодного доклада о достижении целей введения обязательных требований, содержащихся в МНПА (далее – единый Доклад), его публичное обсуждение на официальном сайте Грязовецкого муниципального округа </w:t>
      </w:r>
      <w:r w:rsidR="000B484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</w:t>
      </w:r>
      <w:r w:rsidRPr="00F61E3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информационно-телекоммуникационной сети Интернет;</w:t>
      </w:r>
    </w:p>
    <w:p w:rsidR="00F61E39" w:rsidRPr="00F61E39" w:rsidRDefault="00F61E39" w:rsidP="000B484C">
      <w:pPr>
        <w:widowControl w:val="0"/>
        <w:tabs>
          <w:tab w:val="left" w:pos="1317"/>
        </w:tabs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61E3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4.3.4.</w:t>
      </w:r>
      <w:r w:rsidR="000B484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F61E3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Утверждение единого Доклада главой Грязовецкого муниципального округа.</w:t>
      </w:r>
    </w:p>
    <w:p w:rsidR="00F61E39" w:rsidRPr="00F61E39" w:rsidRDefault="000B484C" w:rsidP="000B484C">
      <w:pPr>
        <w:widowControl w:val="0"/>
        <w:tabs>
          <w:tab w:val="left" w:pos="1317"/>
        </w:tabs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4.4.</w:t>
      </w:r>
      <w:r>
        <w:rPr>
          <w:rFonts w:eastAsia="Segoe UI"/>
        </w:rPr>
        <w:t> </w:t>
      </w:r>
      <w:r w:rsidR="00F61E39" w:rsidRPr="00F61E3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Органы Администрации в пределах своей компетенции готовят информацию о МНПА, содержащих обязательные требования, применение которых подлежит оценке, и не позднее 1 сентября года, предшествующего году проведения оценки применения, направляют в управление социально-экономического развития округа администрации округа (далее -Уполномоченный орган) для подготовки Плана.</w:t>
      </w:r>
    </w:p>
    <w:p w:rsidR="00F61E39" w:rsidRPr="00F61E39" w:rsidRDefault="00F61E39" w:rsidP="000B484C">
      <w:pPr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61E3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Критерии включения МНПА в План на очередной год:  </w:t>
      </w:r>
    </w:p>
    <w:p w:rsidR="00F61E39" w:rsidRPr="00F61E39" w:rsidRDefault="00F61E39" w:rsidP="000B484C">
      <w:pPr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61E3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если при принятии  МНПА или при внесении в него изменений установлен срок его действия - срок действия такого акта истекает в году, следующем за годом проведения оценки применения МНПА;</w:t>
      </w:r>
    </w:p>
    <w:p w:rsidR="00F61E39" w:rsidRPr="00F61E39" w:rsidRDefault="00F61E39" w:rsidP="000B484C">
      <w:pPr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61E3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если при принятии МНПА или при внесении в него изменений не установлен срок его действия:</w:t>
      </w:r>
    </w:p>
    <w:p w:rsidR="00F61E39" w:rsidRPr="00F61E39" w:rsidRDefault="00F61E39" w:rsidP="000B484C">
      <w:pPr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61E3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срок достижения целевых показателей достижения целей установления обязательных требований, содержащихся в МНПА, наступил в году подготовки проекта Плана (если в сводном отчете по проекту МНПА, предусмотренным постановлением администрации Грязовецкого муниципальн</w:t>
      </w:r>
      <w:r w:rsidR="000B484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ого округа                         от 9 марта 2023 г.</w:t>
      </w:r>
      <w:r w:rsidRPr="00F61E3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414, устанавливались показатели достижения целей установления обязательных требований и срок их достижения);</w:t>
      </w:r>
    </w:p>
    <w:p w:rsidR="00F61E39" w:rsidRPr="00F61E39" w:rsidRDefault="00F61E39" w:rsidP="000B484C">
      <w:pPr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61E3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срок действия МНПА на момент подготовки проекта Плана составляет более 6 лет с момента принятия МНПА или с момента проведения оценки применения МНПА и если в сводном отчете по проекту МНПА, предусмотренным постановлением администрации Грязовецкого муниципальн</w:t>
      </w:r>
      <w:r w:rsidR="004737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ого округа от 9 марта  2023 г.</w:t>
      </w:r>
      <w:r w:rsidRPr="00F61E3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414, </w:t>
      </w:r>
      <w:r w:rsidR="004737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</w:t>
      </w:r>
      <w:r w:rsidRPr="00F61E3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не устанавливались показатели достижения целей установления обязательных требований и срок их достижения);</w:t>
      </w:r>
    </w:p>
    <w:p w:rsidR="00F61E39" w:rsidRPr="00F61E39" w:rsidRDefault="00F61E39" w:rsidP="000B484C">
      <w:pPr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61E3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наличие у субъектов предпринимательской и иной экономической деятельности, иных заинтересованных лиц, органов власти, сведений о том, </w:t>
      </w:r>
      <w:r w:rsidR="004737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</w:t>
      </w:r>
      <w:r w:rsidRPr="00F61E3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что МНПА содержит обязательные требования, соблюдение которых приводит </w:t>
      </w:r>
      <w:r w:rsidR="004737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</w:t>
      </w:r>
      <w:r w:rsidRPr="00F61E3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 избыточным расходам субъектов предпринимательской и иной экономической деятельности, а также сведений о недостижении целей регулирования, установленных при проведении оценки регулирующего воздействия проекта МНПА.</w:t>
      </w:r>
    </w:p>
    <w:p w:rsidR="00F61E39" w:rsidRPr="00F61E39" w:rsidRDefault="00F61E39" w:rsidP="000B484C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61E3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План составляется Уполномоченным органом и утверждается правовым актом Администрации Грязовецкого муниципального округа не позднее 1 декабря года, предшествующего году проведения оценки применения, и размещается в электронной форме на официальном сайте Грязовецкого муниципального округа в течение 5 рабочих дней с даты регистрации указанного правового акта.</w:t>
      </w:r>
    </w:p>
    <w:p w:rsidR="00F61E39" w:rsidRPr="00F61E39" w:rsidRDefault="00473719" w:rsidP="000B484C">
      <w:pPr>
        <w:widowControl w:val="0"/>
        <w:autoSpaceDN w:val="0"/>
        <w:snapToGrid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4.5. </w:t>
      </w:r>
      <w:r w:rsidR="00F61E39" w:rsidRPr="000B484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План составляется по форме, установленной приложением 1 к настоящему </w:t>
      </w:r>
      <w:r w:rsidR="00F61E39" w:rsidRPr="000B484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Порядку.</w:t>
      </w:r>
    </w:p>
    <w:p w:rsidR="00F61E39" w:rsidRPr="00F61E39" w:rsidRDefault="00F61E39" w:rsidP="000B484C">
      <w:pPr>
        <w:widowControl w:val="0"/>
        <w:autoSpaceDN w:val="0"/>
        <w:snapToGrid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B484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4.6. Органы Администрации в рамках своей компетенции готовят Доклады </w:t>
      </w:r>
      <w:r w:rsidR="004737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</w:t>
      </w:r>
      <w:r w:rsidRPr="000B484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 достижении целей введения обязательных требований, содержащихся в МНПА, </w:t>
      </w:r>
      <w:r w:rsidR="004737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</w:t>
      </w:r>
      <w:r w:rsidRPr="000B484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не позднее 1 сентября года, следующего за годом подготовки Плана, представляют Доклады в Уполномоченный орган для подготовки единого Доклада.».</w:t>
      </w:r>
    </w:p>
    <w:p w:rsidR="00F61E39" w:rsidRPr="00F61E39" w:rsidRDefault="00F61E39" w:rsidP="000B484C">
      <w:pPr>
        <w:widowControl w:val="0"/>
        <w:autoSpaceDN w:val="0"/>
        <w:snapToGrid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B484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1.3</w:t>
      </w:r>
      <w:r w:rsidR="004737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r w:rsidRPr="000B484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Пункт 4.11</w:t>
      </w:r>
      <w:r w:rsidR="004737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. </w:t>
      </w:r>
      <w:r w:rsidRPr="000B484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изложить в следующей редакции:</w:t>
      </w:r>
    </w:p>
    <w:p w:rsidR="00F61E39" w:rsidRPr="00F61E39" w:rsidRDefault="00F61E39" w:rsidP="000B484C">
      <w:pPr>
        <w:widowControl w:val="0"/>
        <w:autoSpaceDN w:val="0"/>
        <w:snapToGrid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B484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«4.11.</w:t>
      </w:r>
      <w:r w:rsidRPr="00F61E3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Выводы и предложения по итогам оценки достижения целей введения обязательных требований должны содержать применительно к каждому рассматриваемому в рамках Докладов МНПА один из следующих выводов:</w:t>
      </w:r>
    </w:p>
    <w:p w:rsidR="00F61E39" w:rsidRPr="00F61E39" w:rsidRDefault="00473719" w:rsidP="000B484C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4.11.1. </w:t>
      </w:r>
      <w:r w:rsidR="00F61E39" w:rsidRPr="00F61E3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 целесообразности дальнейшего применения обязательных требований и о внесении изменений в МНПА в части продления срока его действия;</w:t>
      </w:r>
    </w:p>
    <w:p w:rsidR="00F61E39" w:rsidRPr="00F61E39" w:rsidRDefault="00473719" w:rsidP="000B484C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4.11.2. </w:t>
      </w:r>
      <w:r w:rsidR="00F61E39" w:rsidRPr="00F61E3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 целесообразности дальнейшего применения обязательных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требований и о внесении </w:t>
      </w:r>
      <w:r w:rsidR="00F61E39" w:rsidRPr="00F61E3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изменений в МНПА в части продления срока его действия и иных изменений, связанных с обязательными требованиями;</w:t>
      </w:r>
    </w:p>
    <w:p w:rsidR="00F61E39" w:rsidRPr="00F61E39" w:rsidRDefault="00F61E39" w:rsidP="000B484C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61E3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4.11.3. О нецелесообразности дальнейшего применения обязательных требований и признании утратившим силу МНПА, содержащего обязательные требования, или его отдельных положений, содержащих обязательные требования.».</w:t>
      </w:r>
    </w:p>
    <w:p w:rsidR="00F61E39" w:rsidRPr="00F61E39" w:rsidRDefault="00F61E39" w:rsidP="000B484C">
      <w:pPr>
        <w:autoSpaceDN w:val="0"/>
        <w:snapToGrid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B484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1.4</w:t>
      </w:r>
      <w:r w:rsidR="004737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. Пункт 4.19. </w:t>
      </w:r>
      <w:r w:rsidRPr="000B484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изложить в следующей редакции:</w:t>
      </w:r>
    </w:p>
    <w:p w:rsidR="00F61E39" w:rsidRPr="00F61E39" w:rsidRDefault="00473719" w:rsidP="000B484C">
      <w:pPr>
        <w:autoSpaceDN w:val="0"/>
        <w:snapToGrid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«4.19. </w:t>
      </w:r>
      <w:r w:rsidR="00F61E39" w:rsidRPr="000B484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Свод предложений по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единому Докладу и единый Доклад</w:t>
      </w:r>
      <w:r w:rsidR="00F61E39" w:rsidRPr="000B484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 течение 10 рабочих дней со дня утверждения, но не позднее 31 декабря текущего года, размещаются Уполномоченным органом на официальном сайте Грязовецкого муниципального округа в информационно-телекоммуникационной сети Интернет.»</w:t>
      </w:r>
      <w:bookmarkStart w:id="0" w:name="_GoBack"/>
      <w:bookmarkEnd w:id="0"/>
    </w:p>
    <w:p w:rsidR="00473719" w:rsidRPr="00882C80" w:rsidRDefault="00473719" w:rsidP="00473719">
      <w:pPr>
        <w:widowControl w:val="0"/>
        <w:suppressAutoHyphens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882C8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вступает в силу со дня его подписания, подлежит офици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альному опубликованию и </w:t>
      </w:r>
      <w:r w:rsidRPr="00882C8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размещению на официальном сайте Грязовецкого     муниципального округа.</w:t>
      </w:r>
    </w:p>
    <w:p w:rsidR="00F61E39" w:rsidRDefault="00F61E39" w:rsidP="00F61E39">
      <w:pPr>
        <w:autoSpaceDN w:val="0"/>
        <w:spacing w:line="360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3719" w:rsidRPr="00F61E39" w:rsidRDefault="00473719" w:rsidP="00F61E39">
      <w:pPr>
        <w:autoSpaceDN w:val="0"/>
        <w:spacing w:line="360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B20D0" w:rsidRPr="004222FC" w:rsidRDefault="009B20D0" w:rsidP="00EB75AA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C71EC" w:rsidRDefault="007028B3" w:rsidP="00572670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С.А. Фёкличев</w:t>
      </w:r>
    </w:p>
    <w:p w:rsidR="00763AE4" w:rsidRDefault="00763AE4" w:rsidP="00572670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763AE4" w:rsidSect="00AF0653">
      <w:headerReference w:type="default" r:id="rId12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CE7" w:rsidRDefault="005A6CE7">
      <w:r>
        <w:separator/>
      </w:r>
    </w:p>
  </w:endnote>
  <w:endnote w:type="continuationSeparator" w:id="0">
    <w:p w:rsidR="005A6CE7" w:rsidRDefault="005A6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CE7" w:rsidRDefault="005A6CE7">
      <w:r>
        <w:separator/>
      </w:r>
    </w:p>
  </w:footnote>
  <w:footnote w:type="continuationSeparator" w:id="0">
    <w:p w:rsidR="005A6CE7" w:rsidRDefault="005A6C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EndPr/>
    <w:sdtContent>
      <w:p w:rsidR="001D5895" w:rsidRDefault="001D589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6197">
          <w:rPr>
            <w:noProof/>
          </w:rPr>
          <w:t>3</w:t>
        </w:r>
        <w:r>
          <w:fldChar w:fldCharType="end"/>
        </w:r>
      </w:p>
    </w:sdtContent>
  </w:sdt>
  <w:p w:rsidR="001E1167" w:rsidRDefault="001E116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0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4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5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6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0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6"/>
  </w:num>
  <w:num w:numId="2">
    <w:abstractNumId w:val="4"/>
  </w:num>
  <w:num w:numId="3">
    <w:abstractNumId w:val="32"/>
  </w:num>
  <w:num w:numId="4">
    <w:abstractNumId w:val="21"/>
  </w:num>
  <w:num w:numId="5">
    <w:abstractNumId w:val="28"/>
  </w:num>
  <w:num w:numId="6">
    <w:abstractNumId w:val="22"/>
  </w:num>
  <w:num w:numId="7">
    <w:abstractNumId w:val="26"/>
  </w:num>
  <w:num w:numId="8">
    <w:abstractNumId w:val="10"/>
  </w:num>
  <w:num w:numId="9">
    <w:abstractNumId w:val="14"/>
  </w:num>
  <w:num w:numId="10">
    <w:abstractNumId w:val="12"/>
  </w:num>
  <w:num w:numId="11">
    <w:abstractNumId w:val="3"/>
  </w:num>
  <w:num w:numId="12">
    <w:abstractNumId w:val="15"/>
  </w:num>
  <w:num w:numId="13">
    <w:abstractNumId w:val="18"/>
  </w:num>
  <w:num w:numId="14">
    <w:abstractNumId w:val="25"/>
  </w:num>
  <w:num w:numId="15">
    <w:abstractNumId w:val="27"/>
  </w:num>
  <w:num w:numId="16">
    <w:abstractNumId w:val="5"/>
  </w:num>
  <w:num w:numId="17">
    <w:abstractNumId w:val="19"/>
  </w:num>
  <w:num w:numId="18">
    <w:abstractNumId w:val="23"/>
  </w:num>
  <w:num w:numId="19">
    <w:abstractNumId w:val="31"/>
  </w:num>
  <w:num w:numId="20">
    <w:abstractNumId w:val="13"/>
  </w:num>
  <w:num w:numId="21">
    <w:abstractNumId w:val="8"/>
  </w:num>
  <w:num w:numId="22">
    <w:abstractNumId w:val="20"/>
  </w:num>
  <w:num w:numId="23">
    <w:abstractNumId w:val="17"/>
  </w:num>
  <w:num w:numId="24">
    <w:abstractNumId w:val="30"/>
  </w:num>
  <w:num w:numId="25">
    <w:abstractNumId w:val="9"/>
  </w:num>
  <w:num w:numId="26">
    <w:abstractNumId w:val="29"/>
  </w:num>
  <w:num w:numId="27">
    <w:abstractNumId w:val="6"/>
  </w:num>
  <w:num w:numId="28">
    <w:abstractNumId w:val="24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1"/>
  </w:num>
  <w:num w:numId="32">
    <w:abstractNumId w:val="11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49B3"/>
    <w:rsid w:val="00005583"/>
    <w:rsid w:val="000076BD"/>
    <w:rsid w:val="00011D19"/>
    <w:rsid w:val="00012408"/>
    <w:rsid w:val="00012524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43A4B"/>
    <w:rsid w:val="0004426E"/>
    <w:rsid w:val="0005063A"/>
    <w:rsid w:val="00050941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6C4"/>
    <w:rsid w:val="00097882"/>
    <w:rsid w:val="000A087B"/>
    <w:rsid w:val="000A0A6A"/>
    <w:rsid w:val="000A11CA"/>
    <w:rsid w:val="000A1B67"/>
    <w:rsid w:val="000A2E85"/>
    <w:rsid w:val="000A4BB0"/>
    <w:rsid w:val="000A6F0A"/>
    <w:rsid w:val="000B2E89"/>
    <w:rsid w:val="000B3013"/>
    <w:rsid w:val="000B484C"/>
    <w:rsid w:val="000B6621"/>
    <w:rsid w:val="000B6A15"/>
    <w:rsid w:val="000C3F9F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6197"/>
    <w:rsid w:val="000F70E7"/>
    <w:rsid w:val="000F7E8D"/>
    <w:rsid w:val="00104F37"/>
    <w:rsid w:val="00106930"/>
    <w:rsid w:val="0011099F"/>
    <w:rsid w:val="00111159"/>
    <w:rsid w:val="001128EF"/>
    <w:rsid w:val="00113CC1"/>
    <w:rsid w:val="00113CC3"/>
    <w:rsid w:val="0011471F"/>
    <w:rsid w:val="001177E4"/>
    <w:rsid w:val="0012035B"/>
    <w:rsid w:val="0012055F"/>
    <w:rsid w:val="001213C0"/>
    <w:rsid w:val="00126720"/>
    <w:rsid w:val="00131348"/>
    <w:rsid w:val="00131FA4"/>
    <w:rsid w:val="0013296C"/>
    <w:rsid w:val="00133DAF"/>
    <w:rsid w:val="001378C0"/>
    <w:rsid w:val="001447A5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6EAC"/>
    <w:rsid w:val="00191482"/>
    <w:rsid w:val="00191DD0"/>
    <w:rsid w:val="00194611"/>
    <w:rsid w:val="00195B4D"/>
    <w:rsid w:val="001960AA"/>
    <w:rsid w:val="00196375"/>
    <w:rsid w:val="0019796F"/>
    <w:rsid w:val="00197C97"/>
    <w:rsid w:val="001A1B62"/>
    <w:rsid w:val="001A2C7A"/>
    <w:rsid w:val="001A30E5"/>
    <w:rsid w:val="001A3DE0"/>
    <w:rsid w:val="001A3FBA"/>
    <w:rsid w:val="001A6021"/>
    <w:rsid w:val="001B05A0"/>
    <w:rsid w:val="001B2F80"/>
    <w:rsid w:val="001B60CC"/>
    <w:rsid w:val="001B7EA5"/>
    <w:rsid w:val="001C23CD"/>
    <w:rsid w:val="001C59BD"/>
    <w:rsid w:val="001D0480"/>
    <w:rsid w:val="001D3327"/>
    <w:rsid w:val="001D3E56"/>
    <w:rsid w:val="001D4637"/>
    <w:rsid w:val="001D48D5"/>
    <w:rsid w:val="001D52C6"/>
    <w:rsid w:val="001D583F"/>
    <w:rsid w:val="001D5895"/>
    <w:rsid w:val="001D5BBB"/>
    <w:rsid w:val="001E1167"/>
    <w:rsid w:val="001E4E16"/>
    <w:rsid w:val="001F17DB"/>
    <w:rsid w:val="001F1BCD"/>
    <w:rsid w:val="001F329A"/>
    <w:rsid w:val="001F4364"/>
    <w:rsid w:val="001F79EF"/>
    <w:rsid w:val="002014A3"/>
    <w:rsid w:val="00201FA1"/>
    <w:rsid w:val="00204C39"/>
    <w:rsid w:val="00204D45"/>
    <w:rsid w:val="002068E5"/>
    <w:rsid w:val="00206B84"/>
    <w:rsid w:val="002074C0"/>
    <w:rsid w:val="0021260F"/>
    <w:rsid w:val="002132C1"/>
    <w:rsid w:val="00214F0D"/>
    <w:rsid w:val="00215D5D"/>
    <w:rsid w:val="00222067"/>
    <w:rsid w:val="0022574A"/>
    <w:rsid w:val="002263F7"/>
    <w:rsid w:val="00227E50"/>
    <w:rsid w:val="002321C8"/>
    <w:rsid w:val="00237183"/>
    <w:rsid w:val="0023797F"/>
    <w:rsid w:val="00240854"/>
    <w:rsid w:val="00241B0E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73540"/>
    <w:rsid w:val="00274A67"/>
    <w:rsid w:val="0027590B"/>
    <w:rsid w:val="00275E7E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88F"/>
    <w:rsid w:val="002B0923"/>
    <w:rsid w:val="002B0DED"/>
    <w:rsid w:val="002B1A40"/>
    <w:rsid w:val="002B425E"/>
    <w:rsid w:val="002B5566"/>
    <w:rsid w:val="002B6B93"/>
    <w:rsid w:val="002B75E9"/>
    <w:rsid w:val="002B7CE4"/>
    <w:rsid w:val="002C3852"/>
    <w:rsid w:val="002D061D"/>
    <w:rsid w:val="002D5F05"/>
    <w:rsid w:val="002D7FCE"/>
    <w:rsid w:val="002E1D62"/>
    <w:rsid w:val="002E3727"/>
    <w:rsid w:val="002E3D4C"/>
    <w:rsid w:val="002E64A4"/>
    <w:rsid w:val="002F12D3"/>
    <w:rsid w:val="002F2D29"/>
    <w:rsid w:val="002F670B"/>
    <w:rsid w:val="00302776"/>
    <w:rsid w:val="00302ACA"/>
    <w:rsid w:val="00305BED"/>
    <w:rsid w:val="00307012"/>
    <w:rsid w:val="00310438"/>
    <w:rsid w:val="00311918"/>
    <w:rsid w:val="00312F0C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3338"/>
    <w:rsid w:val="00334BDB"/>
    <w:rsid w:val="00334DA4"/>
    <w:rsid w:val="0033691B"/>
    <w:rsid w:val="00336E8D"/>
    <w:rsid w:val="003371F1"/>
    <w:rsid w:val="00337713"/>
    <w:rsid w:val="0034079E"/>
    <w:rsid w:val="0034194D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118B"/>
    <w:rsid w:val="0036221E"/>
    <w:rsid w:val="003626D9"/>
    <w:rsid w:val="00364888"/>
    <w:rsid w:val="00365D5D"/>
    <w:rsid w:val="00367D79"/>
    <w:rsid w:val="003700D2"/>
    <w:rsid w:val="00370A6E"/>
    <w:rsid w:val="0037182D"/>
    <w:rsid w:val="00371F24"/>
    <w:rsid w:val="00373AF6"/>
    <w:rsid w:val="003772B5"/>
    <w:rsid w:val="00380025"/>
    <w:rsid w:val="0038020E"/>
    <w:rsid w:val="003834A1"/>
    <w:rsid w:val="003855A4"/>
    <w:rsid w:val="00387AD2"/>
    <w:rsid w:val="003901CC"/>
    <w:rsid w:val="00394C21"/>
    <w:rsid w:val="00394E86"/>
    <w:rsid w:val="00395998"/>
    <w:rsid w:val="003959B5"/>
    <w:rsid w:val="00397F73"/>
    <w:rsid w:val="003A039D"/>
    <w:rsid w:val="003A1768"/>
    <w:rsid w:val="003A19AF"/>
    <w:rsid w:val="003A38A3"/>
    <w:rsid w:val="003B21D9"/>
    <w:rsid w:val="003B6162"/>
    <w:rsid w:val="003B6F34"/>
    <w:rsid w:val="003B7F39"/>
    <w:rsid w:val="003C15AC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5C5E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553"/>
    <w:rsid w:val="004256E9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19"/>
    <w:rsid w:val="004737C6"/>
    <w:rsid w:val="004745FA"/>
    <w:rsid w:val="00474AE6"/>
    <w:rsid w:val="00474C42"/>
    <w:rsid w:val="00476BF5"/>
    <w:rsid w:val="00477F8A"/>
    <w:rsid w:val="004830EB"/>
    <w:rsid w:val="00491960"/>
    <w:rsid w:val="00492DDC"/>
    <w:rsid w:val="00494AB3"/>
    <w:rsid w:val="0049552B"/>
    <w:rsid w:val="004A1E88"/>
    <w:rsid w:val="004A48E2"/>
    <w:rsid w:val="004A5843"/>
    <w:rsid w:val="004B1A7F"/>
    <w:rsid w:val="004B2893"/>
    <w:rsid w:val="004B4F2A"/>
    <w:rsid w:val="004C3201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3B11"/>
    <w:rsid w:val="005052A3"/>
    <w:rsid w:val="00512C59"/>
    <w:rsid w:val="0051400D"/>
    <w:rsid w:val="005154DB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D5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7D69"/>
    <w:rsid w:val="00572670"/>
    <w:rsid w:val="005741C9"/>
    <w:rsid w:val="005760CE"/>
    <w:rsid w:val="00576749"/>
    <w:rsid w:val="005778B8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22ED"/>
    <w:rsid w:val="005A64CC"/>
    <w:rsid w:val="005A6CE7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F385D"/>
    <w:rsid w:val="005F4030"/>
    <w:rsid w:val="005F4999"/>
    <w:rsid w:val="005F726B"/>
    <w:rsid w:val="00600815"/>
    <w:rsid w:val="00603004"/>
    <w:rsid w:val="00607934"/>
    <w:rsid w:val="00611520"/>
    <w:rsid w:val="006115B3"/>
    <w:rsid w:val="00613B66"/>
    <w:rsid w:val="00613E2D"/>
    <w:rsid w:val="00615634"/>
    <w:rsid w:val="00616CD5"/>
    <w:rsid w:val="00616E84"/>
    <w:rsid w:val="00620088"/>
    <w:rsid w:val="0062153A"/>
    <w:rsid w:val="00622F11"/>
    <w:rsid w:val="0062431E"/>
    <w:rsid w:val="00630156"/>
    <w:rsid w:val="006311E6"/>
    <w:rsid w:val="00632F67"/>
    <w:rsid w:val="00633EAE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6C59"/>
    <w:rsid w:val="006709C8"/>
    <w:rsid w:val="006710AD"/>
    <w:rsid w:val="00673051"/>
    <w:rsid w:val="00677793"/>
    <w:rsid w:val="006802D3"/>
    <w:rsid w:val="0068070F"/>
    <w:rsid w:val="00681FA1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28DB"/>
    <w:rsid w:val="006A3B5A"/>
    <w:rsid w:val="006A3D8E"/>
    <w:rsid w:val="006A3DE1"/>
    <w:rsid w:val="006A450B"/>
    <w:rsid w:val="006A6A69"/>
    <w:rsid w:val="006A7906"/>
    <w:rsid w:val="006A7A90"/>
    <w:rsid w:val="006B1371"/>
    <w:rsid w:val="006B1ADF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7BCB"/>
    <w:rsid w:val="006E129D"/>
    <w:rsid w:val="006E239B"/>
    <w:rsid w:val="006E7E69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C241F"/>
    <w:rsid w:val="007C2EF5"/>
    <w:rsid w:val="007C5849"/>
    <w:rsid w:val="007D12D8"/>
    <w:rsid w:val="007D1E6D"/>
    <w:rsid w:val="007D1E74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223EA"/>
    <w:rsid w:val="00822560"/>
    <w:rsid w:val="00822839"/>
    <w:rsid w:val="00823CDB"/>
    <w:rsid w:val="00826915"/>
    <w:rsid w:val="00830CAF"/>
    <w:rsid w:val="00830F26"/>
    <w:rsid w:val="00834B41"/>
    <w:rsid w:val="00836981"/>
    <w:rsid w:val="0084022F"/>
    <w:rsid w:val="00840D41"/>
    <w:rsid w:val="008446E9"/>
    <w:rsid w:val="008472CC"/>
    <w:rsid w:val="00850CD9"/>
    <w:rsid w:val="008511C8"/>
    <w:rsid w:val="00852956"/>
    <w:rsid w:val="0085393D"/>
    <w:rsid w:val="00853991"/>
    <w:rsid w:val="008606C7"/>
    <w:rsid w:val="00861AB2"/>
    <w:rsid w:val="00863D6C"/>
    <w:rsid w:val="00867026"/>
    <w:rsid w:val="008707F4"/>
    <w:rsid w:val="00870818"/>
    <w:rsid w:val="008734FA"/>
    <w:rsid w:val="008744C8"/>
    <w:rsid w:val="00877818"/>
    <w:rsid w:val="008801C9"/>
    <w:rsid w:val="00880713"/>
    <w:rsid w:val="00881BB1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2AE4"/>
    <w:rsid w:val="008A3306"/>
    <w:rsid w:val="008A4BF6"/>
    <w:rsid w:val="008A5D2C"/>
    <w:rsid w:val="008A670D"/>
    <w:rsid w:val="008A7718"/>
    <w:rsid w:val="008A7D96"/>
    <w:rsid w:val="008B13F4"/>
    <w:rsid w:val="008B2022"/>
    <w:rsid w:val="008B45D0"/>
    <w:rsid w:val="008B4933"/>
    <w:rsid w:val="008B5C88"/>
    <w:rsid w:val="008B6C2E"/>
    <w:rsid w:val="008C1234"/>
    <w:rsid w:val="008C32FF"/>
    <w:rsid w:val="008C4472"/>
    <w:rsid w:val="008D0663"/>
    <w:rsid w:val="008D0C8B"/>
    <w:rsid w:val="008D18DD"/>
    <w:rsid w:val="008D191E"/>
    <w:rsid w:val="008D7610"/>
    <w:rsid w:val="008E104D"/>
    <w:rsid w:val="008E23BC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75F8"/>
    <w:rsid w:val="00947BEB"/>
    <w:rsid w:val="00947DE5"/>
    <w:rsid w:val="00954C1F"/>
    <w:rsid w:val="00955266"/>
    <w:rsid w:val="00961EE1"/>
    <w:rsid w:val="009629AB"/>
    <w:rsid w:val="00963D25"/>
    <w:rsid w:val="009660A9"/>
    <w:rsid w:val="00971058"/>
    <w:rsid w:val="009717CF"/>
    <w:rsid w:val="009723AD"/>
    <w:rsid w:val="009737C8"/>
    <w:rsid w:val="00973AF6"/>
    <w:rsid w:val="00973BC2"/>
    <w:rsid w:val="009762E7"/>
    <w:rsid w:val="00976556"/>
    <w:rsid w:val="00976652"/>
    <w:rsid w:val="00980C43"/>
    <w:rsid w:val="009822BF"/>
    <w:rsid w:val="00982997"/>
    <w:rsid w:val="009840BF"/>
    <w:rsid w:val="00984A05"/>
    <w:rsid w:val="00985C07"/>
    <w:rsid w:val="00986C4A"/>
    <w:rsid w:val="00986DFE"/>
    <w:rsid w:val="00991FBE"/>
    <w:rsid w:val="00993558"/>
    <w:rsid w:val="009947BD"/>
    <w:rsid w:val="00997997"/>
    <w:rsid w:val="009A075D"/>
    <w:rsid w:val="009A1C0C"/>
    <w:rsid w:val="009A2EF0"/>
    <w:rsid w:val="009A350E"/>
    <w:rsid w:val="009A4A43"/>
    <w:rsid w:val="009A6FC5"/>
    <w:rsid w:val="009B007D"/>
    <w:rsid w:val="009B20D0"/>
    <w:rsid w:val="009B4710"/>
    <w:rsid w:val="009B5D6B"/>
    <w:rsid w:val="009B6329"/>
    <w:rsid w:val="009C0ED9"/>
    <w:rsid w:val="009C1845"/>
    <w:rsid w:val="009C19FE"/>
    <w:rsid w:val="009C4972"/>
    <w:rsid w:val="009C5F6D"/>
    <w:rsid w:val="009C69F1"/>
    <w:rsid w:val="009C6F6F"/>
    <w:rsid w:val="009C78F4"/>
    <w:rsid w:val="009D0CB6"/>
    <w:rsid w:val="009D1C85"/>
    <w:rsid w:val="009D314D"/>
    <w:rsid w:val="009D6F85"/>
    <w:rsid w:val="009E54ED"/>
    <w:rsid w:val="009E573C"/>
    <w:rsid w:val="009E7B15"/>
    <w:rsid w:val="009F0D64"/>
    <w:rsid w:val="009F1FBA"/>
    <w:rsid w:val="009F4BFD"/>
    <w:rsid w:val="009F5513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7D1C"/>
    <w:rsid w:val="00A4050B"/>
    <w:rsid w:val="00A4258F"/>
    <w:rsid w:val="00A432CE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65182"/>
    <w:rsid w:val="00A710DB"/>
    <w:rsid w:val="00A74BA9"/>
    <w:rsid w:val="00A756E5"/>
    <w:rsid w:val="00A77B2D"/>
    <w:rsid w:val="00A77C19"/>
    <w:rsid w:val="00A804D4"/>
    <w:rsid w:val="00A81A93"/>
    <w:rsid w:val="00A83107"/>
    <w:rsid w:val="00A848D5"/>
    <w:rsid w:val="00A9334D"/>
    <w:rsid w:val="00A937CE"/>
    <w:rsid w:val="00A94508"/>
    <w:rsid w:val="00A95EC0"/>
    <w:rsid w:val="00A9792E"/>
    <w:rsid w:val="00AA1DD1"/>
    <w:rsid w:val="00AA2860"/>
    <w:rsid w:val="00AA3A56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8EB"/>
    <w:rsid w:val="00AE1ACB"/>
    <w:rsid w:val="00AE2394"/>
    <w:rsid w:val="00AE2C24"/>
    <w:rsid w:val="00AE5E19"/>
    <w:rsid w:val="00AF0653"/>
    <w:rsid w:val="00AF13E7"/>
    <w:rsid w:val="00AF28A9"/>
    <w:rsid w:val="00AF30B8"/>
    <w:rsid w:val="00AF420D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FDD"/>
    <w:rsid w:val="00B15CF9"/>
    <w:rsid w:val="00B17099"/>
    <w:rsid w:val="00B2088C"/>
    <w:rsid w:val="00B2228F"/>
    <w:rsid w:val="00B24473"/>
    <w:rsid w:val="00B25A3E"/>
    <w:rsid w:val="00B276E7"/>
    <w:rsid w:val="00B32F15"/>
    <w:rsid w:val="00B37298"/>
    <w:rsid w:val="00B40302"/>
    <w:rsid w:val="00B40724"/>
    <w:rsid w:val="00B4123E"/>
    <w:rsid w:val="00B428FA"/>
    <w:rsid w:val="00B43015"/>
    <w:rsid w:val="00B448B3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337B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E12"/>
    <w:rsid w:val="00B876B6"/>
    <w:rsid w:val="00B90C27"/>
    <w:rsid w:val="00B913D7"/>
    <w:rsid w:val="00B9320D"/>
    <w:rsid w:val="00B95576"/>
    <w:rsid w:val="00B973E1"/>
    <w:rsid w:val="00B97804"/>
    <w:rsid w:val="00B97AA1"/>
    <w:rsid w:val="00BA2590"/>
    <w:rsid w:val="00BA3DD7"/>
    <w:rsid w:val="00BA3F41"/>
    <w:rsid w:val="00BA4928"/>
    <w:rsid w:val="00BA6C95"/>
    <w:rsid w:val="00BB0029"/>
    <w:rsid w:val="00BB3588"/>
    <w:rsid w:val="00BB4154"/>
    <w:rsid w:val="00BB4AF5"/>
    <w:rsid w:val="00BB55A6"/>
    <w:rsid w:val="00BB708B"/>
    <w:rsid w:val="00BB71DC"/>
    <w:rsid w:val="00BC0A46"/>
    <w:rsid w:val="00BC1246"/>
    <w:rsid w:val="00BC2D4D"/>
    <w:rsid w:val="00BC4CC4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CFC"/>
    <w:rsid w:val="00C066CB"/>
    <w:rsid w:val="00C06BB2"/>
    <w:rsid w:val="00C10812"/>
    <w:rsid w:val="00C12224"/>
    <w:rsid w:val="00C172A1"/>
    <w:rsid w:val="00C21F7B"/>
    <w:rsid w:val="00C22A3E"/>
    <w:rsid w:val="00C245EE"/>
    <w:rsid w:val="00C25BC0"/>
    <w:rsid w:val="00C268A9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4784"/>
    <w:rsid w:val="00D005E1"/>
    <w:rsid w:val="00D00CFE"/>
    <w:rsid w:val="00D02C75"/>
    <w:rsid w:val="00D03550"/>
    <w:rsid w:val="00D0424D"/>
    <w:rsid w:val="00D05394"/>
    <w:rsid w:val="00D0713A"/>
    <w:rsid w:val="00D07E72"/>
    <w:rsid w:val="00D11048"/>
    <w:rsid w:val="00D12C74"/>
    <w:rsid w:val="00D13151"/>
    <w:rsid w:val="00D1436A"/>
    <w:rsid w:val="00D172F1"/>
    <w:rsid w:val="00D207A8"/>
    <w:rsid w:val="00D22F0E"/>
    <w:rsid w:val="00D23C3D"/>
    <w:rsid w:val="00D31C10"/>
    <w:rsid w:val="00D32276"/>
    <w:rsid w:val="00D362A1"/>
    <w:rsid w:val="00D37999"/>
    <w:rsid w:val="00D408CE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5823"/>
    <w:rsid w:val="00D663FF"/>
    <w:rsid w:val="00D712E6"/>
    <w:rsid w:val="00D859D0"/>
    <w:rsid w:val="00D86375"/>
    <w:rsid w:val="00D93D9A"/>
    <w:rsid w:val="00D94D2D"/>
    <w:rsid w:val="00D95A69"/>
    <w:rsid w:val="00D9685D"/>
    <w:rsid w:val="00DA220A"/>
    <w:rsid w:val="00DA363C"/>
    <w:rsid w:val="00DA5363"/>
    <w:rsid w:val="00DA637E"/>
    <w:rsid w:val="00DA6F43"/>
    <w:rsid w:val="00DA75A7"/>
    <w:rsid w:val="00DB0202"/>
    <w:rsid w:val="00DB08B2"/>
    <w:rsid w:val="00DB3D5A"/>
    <w:rsid w:val="00DB68C8"/>
    <w:rsid w:val="00DC196A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961"/>
    <w:rsid w:val="00DE0E72"/>
    <w:rsid w:val="00DE3AB4"/>
    <w:rsid w:val="00DE45CC"/>
    <w:rsid w:val="00DE4793"/>
    <w:rsid w:val="00DF04BE"/>
    <w:rsid w:val="00DF7554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24AE"/>
    <w:rsid w:val="00E233DC"/>
    <w:rsid w:val="00E27DEF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501E2"/>
    <w:rsid w:val="00E51A4C"/>
    <w:rsid w:val="00E5663A"/>
    <w:rsid w:val="00E568C0"/>
    <w:rsid w:val="00E57F08"/>
    <w:rsid w:val="00E60751"/>
    <w:rsid w:val="00E60DE4"/>
    <w:rsid w:val="00E64344"/>
    <w:rsid w:val="00E66C1A"/>
    <w:rsid w:val="00E67771"/>
    <w:rsid w:val="00E73975"/>
    <w:rsid w:val="00E74EAB"/>
    <w:rsid w:val="00E753A8"/>
    <w:rsid w:val="00E80961"/>
    <w:rsid w:val="00E80D09"/>
    <w:rsid w:val="00E81645"/>
    <w:rsid w:val="00E84387"/>
    <w:rsid w:val="00E87449"/>
    <w:rsid w:val="00E91BEE"/>
    <w:rsid w:val="00E923E2"/>
    <w:rsid w:val="00E926D3"/>
    <w:rsid w:val="00E95C36"/>
    <w:rsid w:val="00E96C3A"/>
    <w:rsid w:val="00EA0137"/>
    <w:rsid w:val="00EA1D41"/>
    <w:rsid w:val="00EA35E3"/>
    <w:rsid w:val="00EA5729"/>
    <w:rsid w:val="00EA59BC"/>
    <w:rsid w:val="00EB28E5"/>
    <w:rsid w:val="00EB3C5A"/>
    <w:rsid w:val="00EB75AA"/>
    <w:rsid w:val="00EB7F33"/>
    <w:rsid w:val="00EC0D3E"/>
    <w:rsid w:val="00EC23C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0734C"/>
    <w:rsid w:val="00F10B3A"/>
    <w:rsid w:val="00F135FA"/>
    <w:rsid w:val="00F1373E"/>
    <w:rsid w:val="00F1455A"/>
    <w:rsid w:val="00F14C46"/>
    <w:rsid w:val="00F15365"/>
    <w:rsid w:val="00F1564C"/>
    <w:rsid w:val="00F203E8"/>
    <w:rsid w:val="00F207FA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D05"/>
    <w:rsid w:val="00F3760A"/>
    <w:rsid w:val="00F53FF2"/>
    <w:rsid w:val="00F54850"/>
    <w:rsid w:val="00F54867"/>
    <w:rsid w:val="00F55D31"/>
    <w:rsid w:val="00F55E92"/>
    <w:rsid w:val="00F57143"/>
    <w:rsid w:val="00F57FE7"/>
    <w:rsid w:val="00F61D27"/>
    <w:rsid w:val="00F61E39"/>
    <w:rsid w:val="00F624F1"/>
    <w:rsid w:val="00F6447F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2ED3"/>
    <w:rsid w:val="00FC422B"/>
    <w:rsid w:val="00FC4276"/>
    <w:rsid w:val="00FC5314"/>
    <w:rsid w:val="00FC566A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7423"/>
    <w:rsid w:val="00FD7B31"/>
    <w:rsid w:val="00FE090E"/>
    <w:rsid w:val="00FE4A16"/>
    <w:rsid w:val="00FE4D05"/>
    <w:rsid w:val="00FE5858"/>
    <w:rsid w:val="00FE5C74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ravo.gov35.ru/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01062-5DB1-45C5-BE9E-B1F291A5A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6</cp:revision>
  <cp:lastPrinted>2024-03-29T11:15:00Z</cp:lastPrinted>
  <dcterms:created xsi:type="dcterms:W3CDTF">2024-03-29T11:01:00Z</dcterms:created>
  <dcterms:modified xsi:type="dcterms:W3CDTF">2024-04-01T05:26:00Z</dcterms:modified>
  <dc:language>ru-RU</dc:language>
</cp:coreProperties>
</file>