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9134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9134C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3624AB" w:rsidRDefault="006137A5" w:rsidP="003624A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keepLines/>
        <w:widowControl w:val="0"/>
        <w:suppressLineNumbers/>
        <w:suppressAutoHyphens w:val="0"/>
        <w:autoSpaceDE w:val="0"/>
        <w:autoSpaceDN w:val="0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3624AB" w:rsidRPr="003624AB" w:rsidRDefault="003624AB" w:rsidP="003624A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открытом фестивале </w:t>
      </w:r>
    </w:p>
    <w:p w:rsidR="003624AB" w:rsidRPr="003624AB" w:rsidRDefault="003624AB" w:rsidP="003624A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3624AB" w:rsidRPr="003624AB" w:rsidRDefault="003624AB" w:rsidP="003624A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«Золотые львы зелёных полей» </w:t>
      </w:r>
    </w:p>
    <w:bookmarkEnd w:id="0"/>
    <w:p w:rsidR="003624AB" w:rsidRPr="003624AB" w:rsidRDefault="003624AB" w:rsidP="003624AB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3624AB" w:rsidRPr="003624AB" w:rsidRDefault="003624AB" w:rsidP="003624A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сохранения и возрождения традиционной народной культуры, стимулирования распространения промыслов и ремёсел в округе, вовлечения </w:t>
      </w:r>
      <w:proofErr w:type="spellStart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вчан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культурные мероприятия</w:t>
      </w:r>
    </w:p>
    <w:p w:rsidR="003624AB" w:rsidRPr="003624AB" w:rsidRDefault="003624AB" w:rsidP="003624AB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624AB" w:rsidRDefault="003624AB" w:rsidP="003624AB">
      <w:pPr>
        <w:keepLines/>
        <w:widowControl w:val="0"/>
        <w:suppressLineNumbers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положение об открытом фестивале Грязовецкого муниципального округ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 «Золотые львы зелёных полей» 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1). </w:t>
      </w:r>
    </w:p>
    <w:p w:rsidR="003624AB" w:rsidRPr="003624AB" w:rsidRDefault="003624AB" w:rsidP="003624AB">
      <w:pPr>
        <w:keepLines/>
        <w:widowControl w:val="0"/>
        <w:suppressLineNumbers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положение о проведения краеведческой </w:t>
      </w:r>
      <w:proofErr w:type="spellStart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МЕГАигры</w:t>
      </w:r>
      <w:proofErr w:type="spellEnd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</w:t>
      </w:r>
      <w:proofErr w:type="spellStart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бродилки</w:t>
      </w:r>
      <w:proofErr w:type="spellEnd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«Чудеса земли </w:t>
      </w:r>
      <w:proofErr w:type="spellStart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грязовецкой</w:t>
      </w:r>
      <w:proofErr w:type="spellEnd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 (приложение 2).</w:t>
      </w:r>
    </w:p>
    <w:p w:rsidR="003624AB" w:rsidRPr="003624AB" w:rsidRDefault="003624AB" w:rsidP="003624AB">
      <w:pPr>
        <w:spacing w:line="276" w:lineRule="auto"/>
        <w:ind w:firstLineChars="250" w:firstLine="6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Утвердить смету на организацию и проведение открытого фестиваля Гряз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овецкого муниципального округа 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«Золотые львы зелёных полей» (приложение 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). 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Финансирование провести через БУК «Грязовецкий музей», как субсидию на иные цели на проведение социально-значимых мероприятий Грязовецкого муниципального округа.</w:t>
      </w:r>
    </w:p>
    <w:p w:rsidR="003624AB" w:rsidRPr="003624AB" w:rsidRDefault="003624AB" w:rsidP="003624A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3624AB" w:rsidRPr="003624AB" w:rsidRDefault="003624AB" w:rsidP="003624A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 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и </w:t>
      </w:r>
      <w:r w:rsidRPr="003624A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размещению на официальном сайте Грязовецкого муниципального округа.</w:t>
      </w:r>
    </w:p>
    <w:p w:rsidR="00310D21" w:rsidRPr="00310D21" w:rsidRDefault="00310D21" w:rsidP="003624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textAlignment w:val="baseline"/>
        <w:rPr>
          <w:rFonts w:eastAsia="SimSun"/>
          <w:kern w:val="2"/>
          <w:sz w:val="28"/>
          <w:szCs w:val="28"/>
          <w:lang w:eastAsia="zh-CN" w:bidi="hi-IN"/>
        </w:rPr>
      </w:pPr>
    </w:p>
    <w:p w:rsidR="00F05557" w:rsidRDefault="00F05557" w:rsidP="00310D21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666A" w:rsidRPr="006D6FC0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3624AB" w:rsidRDefault="003624AB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24AB" w:rsidRDefault="003624AB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24AB" w:rsidRDefault="003624AB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24AB" w:rsidRDefault="003624AB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24AB" w:rsidRDefault="003624AB" w:rsidP="003624AB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3624AB" w:rsidRDefault="003624AB" w:rsidP="003624AB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3624AB" w:rsidRDefault="003624AB" w:rsidP="003624AB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624AB" w:rsidRDefault="003624AB" w:rsidP="003624AB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3624AB" w:rsidRDefault="003624AB" w:rsidP="003624AB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FC4F6D" w:rsidRDefault="00FC4F6D" w:rsidP="003624AB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Положение </w:t>
      </w:r>
    </w:p>
    <w:p w:rsidR="003624AB" w:rsidRPr="003624AB" w:rsidRDefault="003624AB" w:rsidP="003624A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об открытом Фестивале Грязовецкого муниципального округа </w:t>
      </w:r>
    </w:p>
    <w:p w:rsidR="003624AB" w:rsidRPr="003624AB" w:rsidRDefault="003624AB" w:rsidP="003624A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«Золотые львы зеленых полей» </w:t>
      </w:r>
    </w:p>
    <w:p w:rsidR="003624AB" w:rsidRPr="003624AB" w:rsidRDefault="003624AB" w:rsidP="003624A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(далее - Положение)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Pr="003624AB">
        <w:rPr>
          <w:rFonts w:ascii="Liberation Serif" w:hAnsi="Liberation Serif" w:cs="Liberation Serif"/>
          <w:sz w:val="26"/>
          <w:szCs w:val="26"/>
        </w:rPr>
        <w:t>Положение определяет порядок, условия подготовки и проведения открытого Фестиваля Грязовецкого муниципального округа «Золотые львы зеленых полей» (далее – Фестиваль).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1.2. Учредитель Фестиваля: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округа.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1.3. Организатор Фестиваля: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БУК «Грязовецкий музей»;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-БУК «Централизованная библиотечная система»;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БУК «Культурно-досуговый центр»</w:t>
      </w: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2. Цели и задачи Фестиваля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2.1. Цель Фестиваля: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- создание брендового событийного мероприятия, популяризация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росписи, привлечение внимания к сохранению и развитию традиционной народной культуры.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2.2. Задачи Фестиваля: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3624AB">
        <w:rPr>
          <w:rFonts w:ascii="Liberation Serif" w:hAnsi="Liberation Serif" w:cs="Liberation Serif"/>
          <w:sz w:val="26"/>
          <w:szCs w:val="26"/>
        </w:rPr>
        <w:t>повышение интереса жителей округа к деятельности мастеров - ремесленников;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- поддержка мастеров, возрождающих традиции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росписи.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3. Участники Фестиваля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3.1. К участию в Фестивале приглашаются жители и гости Грязовецкого муниципального округа без возрастных ограничений.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4. Сроки и место проведения Фестиваля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4.1. Фестиваль проводится на территории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Комьянского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ТУ 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10 августа 2024 г. 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5. Порядок проведения Фестиваля </w:t>
      </w: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5.1. Торжественное открытие Фестиваля.</w:t>
      </w: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lastRenderedPageBreak/>
        <w:t>5.2. Концертная программа фольклорного коллектива «Медуница» (г. Вологда).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           5.3.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Открытый конкурс на лучший сувенир по мотивам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фантазии» (приложение 1 к Положению).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            5.5.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Краеведческая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МЕГАигра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-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бродилк</w:t>
      </w:r>
      <w:r>
        <w:rPr>
          <w:rFonts w:ascii="Liberation Serif" w:hAnsi="Liberation Serif" w:cs="Liberation Serif"/>
          <w:sz w:val="26"/>
          <w:szCs w:val="26"/>
        </w:rPr>
        <w:t>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«Чудеса земли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>
        <w:rPr>
          <w:rFonts w:ascii="Liberation Serif" w:hAnsi="Liberation Serif" w:cs="Liberation Serif"/>
          <w:sz w:val="26"/>
          <w:szCs w:val="26"/>
        </w:rPr>
        <w:t>»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(приложение 2 к Положению).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5.6.  Интерактивная программа «Игровой переполох».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5.7. Концертная программа творческих коллектив БУК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Вохтожский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ПДК».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5.8. Торжественное закрытие и подведение итогов Фестиваля. </w:t>
      </w:r>
    </w:p>
    <w:p w:rsidR="003624AB" w:rsidRPr="003624AB" w:rsidRDefault="003624AB" w:rsidP="003624AB">
      <w:pPr>
        <w:widowControl w:val="0"/>
        <w:suppressAutoHyphens w:val="0"/>
        <w:autoSpaceDE w:val="0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</w:p>
    <w:p w:rsidR="003624AB" w:rsidRPr="003624AB" w:rsidRDefault="003624AB" w:rsidP="003624AB">
      <w:pPr>
        <w:widowControl w:val="0"/>
        <w:suppressAutoHyphens w:val="0"/>
        <w:autoSpaceDE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  <w:r w:rsidRPr="003624AB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6. Финансирование Фестиваля</w:t>
      </w:r>
    </w:p>
    <w:p w:rsidR="003624AB" w:rsidRPr="003624AB" w:rsidRDefault="003624AB" w:rsidP="003624AB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</w:p>
    <w:p w:rsidR="003624AB" w:rsidRPr="003624AB" w:rsidRDefault="003624AB" w:rsidP="003624AB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 w:rsidRPr="003624AB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6.1. Финансирование Фестиваля осуществляется за счёт средств бюджета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</w:t>
      </w:r>
      <w:r w:rsidRPr="003624AB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 муниципального округа.</w:t>
      </w: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       7. Заключительные положения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7.1. Координаты организаторов: </w:t>
      </w:r>
    </w:p>
    <w:p w:rsidR="003624AB" w:rsidRPr="003624AB" w:rsidRDefault="003624AB" w:rsidP="003624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БУК «Грязовецкий музей», г. Грязовец, ул. К. Маркса, д.67; 8(81755) 2-16-54. Смирнова Елена Александровна – директор,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Фолтя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Валентина Вячеславовна – заместитель директора по научно - просветительской деятельности, Шорохова Татьяна Владимировна – заведующий сектором по народному творчеству.</w:t>
      </w: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  <w:r w:rsidRPr="003624AB">
        <w:rPr>
          <w:rFonts w:ascii="Liberation Serif" w:hAnsi="Liberation Serif" w:cs="Liberation Serif"/>
          <w:iCs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3624AB" w:rsidRP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  <w:r w:rsidRPr="003624AB">
        <w:rPr>
          <w:rFonts w:ascii="Liberation Serif" w:hAnsi="Liberation Serif" w:cs="Liberation Serif"/>
          <w:iCs/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Default="003624AB" w:rsidP="003624AB">
      <w:pPr>
        <w:rPr>
          <w:rFonts w:ascii="Liberation Serif" w:hAnsi="Liberation Serif" w:cs="Liberation Serif"/>
          <w:iCs/>
          <w:sz w:val="26"/>
          <w:szCs w:val="26"/>
        </w:rPr>
      </w:pPr>
    </w:p>
    <w:p w:rsidR="003624AB" w:rsidRPr="003624AB" w:rsidRDefault="003624AB" w:rsidP="003624AB">
      <w:pPr>
        <w:ind w:left="5529"/>
        <w:rPr>
          <w:rFonts w:ascii="Liberation Serif" w:hAnsi="Liberation Serif" w:cs="Liberation Serif"/>
          <w:iCs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 к Положению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Положение 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об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фантазии»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(далее - Положение)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1. Общие положения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1.1. Положение определяет порядок, условия подготовки и проведения 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фантазии» (далее – Конкурс), который проводится в рамках 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открытого Фестиваля «Золотые львы зеленых полей» 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1.2. Учредитель Конкурса: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- администрация Грязовецкого муниципального округа.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1.3. Организатор Конкурса: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- БУК «Грязовецкий музей».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2. Цель и задачи Конкурса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2.1. Цель Конкурса - возрождение и популяризация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как традиционного ремесла.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2.2. Задачи Конкурса:</w:t>
      </w:r>
    </w:p>
    <w:p w:rsidR="003624AB" w:rsidRPr="003624AB" w:rsidRDefault="003624AB" w:rsidP="003624AB">
      <w:pPr>
        <w:spacing w:line="300" w:lineRule="exact"/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- увеличение ассортимента и улучшение качества сувенирной продукции с использованием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росписи;</w:t>
      </w:r>
    </w:p>
    <w:p w:rsidR="003624AB" w:rsidRPr="003624AB" w:rsidRDefault="003624AB" w:rsidP="003624AB">
      <w:pPr>
        <w:spacing w:line="300" w:lineRule="exact"/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- повышение интереса у населения к народному творчеству, различным видам ремесел.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Конкурса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3.1. К участию в Конкурсе приглашаются мастера народных художественных промыслов, а также все желающие без ограничений по возрасту, роду деятельности, месту проживания</w:t>
      </w: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  <w:proofErr w:type="gram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(</w:t>
      </w: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д</w:t>
      </w:r>
      <w:proofErr w:type="gram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алее участники).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3.2. Для участия в Конкурсе необходимо подать заявку согласно (Приложению 1 к Положению) не позднее 2 августа 2024 года на адрес электронной почты: </w:t>
      </w:r>
      <w:hyperlink r:id="rId11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muzei.gorod@yandex.ru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К заявке прилагается согласие на обработку персональных данных (Приложение 1 и Приложение 2 к заявке). </w:t>
      </w:r>
    </w:p>
    <w:p w:rsidR="003624AB" w:rsidRPr="003624AB" w:rsidRDefault="003624AB" w:rsidP="003624A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4. Сроки проведения Конкурса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4.1. Конкурс проводится с 20 мая до 2 августа 2024 г.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4.2. Работа конкурсной комиссии со 2 августа по 6 августа 2024 г.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4.3. Выставка конкурсных работ 10 августа 2024 г.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4.4. Подведение итогов и награждение победителей на открытом Фестивале «Золотые львы зеленых полей» 10 августа 2024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г.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lastRenderedPageBreak/>
        <w:t>5. Номинации Конкурса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5.1. «Дети» 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возрастная группа 7-11 лет;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возрастная группа 12-18 лет.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5.2. «Любитель»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5.3. «Профессионал»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5.4. «Семейный сувенир» (оценивается участие в создании сувенира двух и более членов одной семьи)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6. Условия и порядок предоставления конкурсных работ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6.1. Участие в Конкурсе бесплатное, очное, предполагает предоставление готовых работ.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6.2. На конкурс принимаются сувенирные изделия авторского исполнения, воплощающие культуру, историю и этническую самобытность города Грязовца, демонстрирующие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грязовецкую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роспись.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6.3. Каждый сувенир должен сопровождаться самостоятельной заявкой.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6.4. Каждый участник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может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предоставит не более трех конкурсных работ. 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6.5. Представленные на Конкурс образцы сувениров не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возвращаются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и                              в дальнейшем будут использоваться в оформлении выставок для представления декоративно-прикладного творчества Грязовецкого округа (с сохранением авторских прав).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6.6. Изделия на Конкурс принимаются с 20 мая до 2 августа 2024</w:t>
      </w:r>
      <w:r>
        <w:rPr>
          <w:rFonts w:ascii="Liberation Serif" w:hAnsi="Liberation Serif" w:cs="Liberation Serif"/>
          <w:sz w:val="26"/>
          <w:szCs w:val="26"/>
        </w:rPr>
        <w:t xml:space="preserve"> г.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в БУК «Грязовецкий музей» по адресу: 162000,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Вологодская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обл., г. Грязовец, ул. К. Маркса, д. 67.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6.7. Работы, представленные с нарушением сроков или требований                            к оформлению, содержанию и тематике к участию в Конкурсе не допускаются.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7. Требования к сувенирной конкурсной продукции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7.1. Размер сувенира не менее 5 см х 5 см.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7.2. Оригинальность изделия и качество исполнения.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7.3. Высокий эстетический и художественный уровень.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8. Конкурсная комиссия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8.1. В состав конкурсной комиссии входят специалисты в области культуры (художественного направления), работники учреждений культуры, депутаты (приложение 2 к Положению).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8.2. Конкурсная комиссия рассматривает изделия, оценивает по бальной системе в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соотвествии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с критериями оценки, определяет победителей в каждой номинации (приложение 3 к Положению).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8.3. Члены конкурсной комиссии не могут принимать участие в создании образца сувенира в качестве авторов.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8.4. Решение конкурсной комиссии оформляется протоколом заседания.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lastRenderedPageBreak/>
        <w:t>8.5. Решение конкурсной комиссии пересмотру не подлежит.</w:t>
      </w:r>
    </w:p>
    <w:p w:rsidR="003624AB" w:rsidRPr="003624AB" w:rsidRDefault="003624AB" w:rsidP="003624A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9. Подведение итогов, награждение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9.1. По итогам Конкурса присуждаются три призовых места в каждой номинации. В номинации «Семейный сувенир» присуждается одно призовое место.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9.2. Победители в каждой номинации награждается Дипломом главы Грязовецкого муниципального округа и памятным подарком. Участники получают Дипломы главы Грязовецкого муниципального округа за участие в Конкурсе.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9.3. Награждение победителей и участников состоится 10 августа 2024</w:t>
      </w:r>
      <w:r>
        <w:rPr>
          <w:rFonts w:ascii="Liberation Serif" w:hAnsi="Liberation Serif" w:cs="Liberation Serif"/>
          <w:sz w:val="26"/>
          <w:szCs w:val="26"/>
        </w:rPr>
        <w:t xml:space="preserve"> г.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                       на открытом Фестивале «Золотые львы зелёных полей»,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который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состоится                            на площади Дома культуры 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Комьянское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ТУ.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9.4. Организатор Конкурса оставляет за собой право использовать любые конкурсные работы для освещения Конкурса, создания сборников, фотоальбомов и видеофильмов о выставке и массового распространения на территории Грязовецкого округа. 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10. Финансирование Конкурса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spacing w:line="276" w:lineRule="auto"/>
        <w:ind w:firstLine="709"/>
        <w:jc w:val="center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10.1. Финансирование Конкурса осуществляется за счёт бюджета Грязовецкого</w:t>
      </w:r>
    </w:p>
    <w:p w:rsidR="003624AB" w:rsidRPr="003624AB" w:rsidRDefault="003624AB" w:rsidP="003624AB">
      <w:pPr>
        <w:spacing w:line="276" w:lineRule="auto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муниципального округа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11. Заключительные положения</w:t>
      </w:r>
    </w:p>
    <w:p w:rsidR="003624AB" w:rsidRPr="003624AB" w:rsidRDefault="003624AB" w:rsidP="003624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Default="003624AB" w:rsidP="003624A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11.1. Координаты организаторов: электронная почта: </w:t>
      </w:r>
      <w:hyperlink r:id="rId12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muzei</w:t>
        </w:r>
      </w:hyperlink>
      <w:hyperlink r:id="rId13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14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gorod</w:t>
        </w:r>
      </w:hyperlink>
      <w:hyperlink r:id="rId15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@</w:t>
        </w:r>
      </w:hyperlink>
      <w:hyperlink r:id="rId16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yandex</w:t>
        </w:r>
      </w:hyperlink>
      <w:hyperlink r:id="rId17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18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ru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;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сайт: </w:t>
      </w:r>
      <w:hyperlink r:id="rId19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highlight w:val="white"/>
            <w:u w:val="single"/>
            <w:lang w:eastAsia="zh-CN" w:bidi="hi-IN"/>
          </w:rPr>
          <w:t>http://gryazovec-muzeum.vgr.muzkult.ru/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; социальная сеть ВК: </w:t>
      </w:r>
      <w:hyperlink r:id="rId20" w:history="1">
        <w:proofErr w:type="gramStart"/>
        <w:r w:rsidRPr="003624AB">
          <w:rPr>
            <w:rFonts w:ascii="Liberation Serif" w:hAnsi="Liberation Serif" w:cs="Liberation Serif"/>
            <w:sz w:val="26"/>
            <w:szCs w:val="26"/>
          </w:rPr>
          <w:t>Грязовецкий музей истории и народной культуры (vk.com)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;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БУК «Грязовецкий музей», г. Грязовец, ул. К. Маркса, д. 67; 8(81755) 2-16-54 Смирнова Елена Александровна – директор, </w:t>
      </w:r>
      <w:proofErr w:type="spellStart"/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Фолтя</w:t>
      </w:r>
      <w:proofErr w:type="spellEnd"/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Валентина Вячеславовна – заместитель директора по научно-просветительской деятельности, Шорохова Татьяна Владимировна – заведующий</w:t>
      </w:r>
      <w:proofErr w:type="gramEnd"/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сектором по народному творчеству.</w:t>
      </w:r>
    </w:p>
    <w:p w:rsidR="003624AB" w:rsidRDefault="003624AB" w:rsidP="003624A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:rsidR="003624AB" w:rsidRPr="003624AB" w:rsidRDefault="003624AB" w:rsidP="003624A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sectPr w:rsidR="003624AB" w:rsidRPr="003624AB" w:rsidSect="00E94739">
          <w:headerReference w:type="default" r:id="rId2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3624AB" w:rsidRPr="003624AB" w:rsidRDefault="00E94739" w:rsidP="003624AB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2</w:t>
      </w:r>
      <w:r w:rsid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="003624A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624AB" w:rsidRPr="003624AB" w:rsidRDefault="003624AB" w:rsidP="003624AB">
      <w:pPr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Заявка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на участие в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фантазии»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1.</w:t>
      </w: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Название и адрес учреждения, организации, ИП __________________________________________________________________________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2. Ф.И.О. участника Конкурса (полностью), название коллектива. __________________________________________________________________________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3. Контактный телефон участника __________________________________________________________________________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4. Номинация для участия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5. Название изделия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«___»____________20____г.                   </w:t>
      </w:r>
      <w:r w:rsidR="00E94739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              </w:t>
      </w: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                                                                                                           (подпись заявителя)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Внимание!</w:t>
      </w:r>
    </w:p>
    <w:p w:rsidR="003624AB" w:rsidRPr="003624AB" w:rsidRDefault="003624AB" w:rsidP="003624A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Заявку на участие в Конкурсе предоставить не позднее 2 августа 2024 г.                                на электронный адрес: muzei.gorod@yandex.ru.</w:t>
      </w:r>
    </w:p>
    <w:p w:rsidR="003624AB" w:rsidRPr="003624AB" w:rsidRDefault="003624AB" w:rsidP="003624AB">
      <w:pPr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Default="003624AB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E94739" w:rsidRDefault="00E94739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E94739" w:rsidRDefault="00E94739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E94739" w:rsidRDefault="00E94739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E94739" w:rsidRPr="003624AB" w:rsidRDefault="00E94739" w:rsidP="003624A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624AB" w:rsidRPr="003624AB" w:rsidRDefault="003624AB" w:rsidP="00E94739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1</w:t>
      </w:r>
      <w:r w:rsidR="00E94739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>к заявке</w:t>
      </w: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ind w:firstLine="240"/>
        <w:jc w:val="center"/>
        <w:rPr>
          <w:rFonts w:ascii="Liberation Serif" w:hAnsi="Liberation Serif" w:cs="Liberation Serif"/>
          <w:b/>
          <w:sz w:val="26"/>
          <w:szCs w:val="26"/>
          <w:lang w:val="zh-CN" w:eastAsia="zh-CN"/>
        </w:rPr>
      </w:pPr>
    </w:p>
    <w:p w:rsidR="003624AB" w:rsidRPr="003624AB" w:rsidRDefault="003624AB" w:rsidP="003624AB">
      <w:pPr>
        <w:ind w:firstLine="24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val="zh-CN" w:eastAsia="zh-CN"/>
        </w:rPr>
        <w:t>Согласие на обработку персональных данных</w:t>
      </w:r>
    </w:p>
    <w:p w:rsidR="003624AB" w:rsidRPr="003624AB" w:rsidRDefault="003624AB" w:rsidP="003624AB">
      <w:pPr>
        <w:ind w:firstLine="240"/>
        <w:jc w:val="center"/>
        <w:rPr>
          <w:rFonts w:ascii="Liberation Serif" w:hAnsi="Liberation Serif" w:cs="Liberation Serif"/>
          <w:b/>
          <w:sz w:val="26"/>
          <w:szCs w:val="26"/>
          <w:lang w:val="zh-CN" w:eastAsia="zh-CN"/>
        </w:rPr>
      </w:pP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1.Я, ____________________________________________________________</w:t>
      </w:r>
      <w:r w:rsidR="00E94739">
        <w:rPr>
          <w:rFonts w:ascii="Liberation Serif" w:hAnsi="Liberation Serif" w:cs="Liberation Serif"/>
          <w:sz w:val="26"/>
          <w:szCs w:val="26"/>
          <w:lang w:eastAsia="zh-CN"/>
        </w:rPr>
        <w:t>___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Проживающая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(ий)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по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адресу: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______________________________________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_</w:t>
      </w:r>
      <w:r w:rsidR="00E94739">
        <w:rPr>
          <w:rFonts w:ascii="Liberation Serif" w:hAnsi="Liberation Serif" w:cs="Liberation Serif"/>
          <w:sz w:val="26"/>
          <w:szCs w:val="26"/>
          <w:lang w:eastAsia="zh-CN"/>
        </w:rPr>
        <w:t>___________________________</w:t>
      </w:r>
    </w:p>
    <w:p w:rsidR="003624AB" w:rsidRPr="003624AB" w:rsidRDefault="003624AB" w:rsidP="003624A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паспорт: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серия_______номер________выдан_______________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____________________________</w:t>
      </w:r>
    </w:p>
    <w:p w:rsidR="003624AB" w:rsidRPr="003624AB" w:rsidRDefault="003624AB" w:rsidP="003624A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ст. 9 федерального закона № 152 – «ФЗ» «О защите персональных данных»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даю согласие на обработку моих персональных данных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БУК «Грязовецкий музей»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zh-CN" w:eastAsia="zh-CN"/>
        </w:rPr>
      </w:pP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Согласие даётся мною для участия в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фантазии», опубликования информации обо мне на страницах сайта БУК «Грязовецкий музей» (</w:t>
      </w:r>
      <w:hyperlink r:id="rId22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https://vk.com/muzeigrz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hyperlink r:id="rId23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https://vk.com/public40744173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hyperlink r:id="rId24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https://gryazovec-muzeum.vgr.muzkult.ru/</w:t>
        </w:r>
      </w:hyperlink>
      <w:r w:rsidRPr="003624AB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)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и распространяется на следующую информацию: фамилия, имя, отчество, паспортные данные, адрес, контактный телефон, адрес электронной почты, личные фотографии, видеоматериалы.</w:t>
      </w:r>
      <w:proofErr w:type="gramEnd"/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2.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 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3.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Персональные данные должны обрабатываться на средствах организационной техники, а также в письменном виде. </w:t>
      </w:r>
    </w:p>
    <w:p w:rsidR="003624AB" w:rsidRPr="003624AB" w:rsidRDefault="003624AB" w:rsidP="003624A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4.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Данное согласие может быть в любое время отозвано. Отзыв оформляется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в письменном виде. </w:t>
      </w: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«_____»_______________202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4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года         _______</w:t>
      </w:r>
      <w:r w:rsidR="00E94739">
        <w:rPr>
          <w:rFonts w:ascii="Liberation Serif" w:hAnsi="Liberation Serif" w:cs="Liberation Serif"/>
          <w:sz w:val="26"/>
          <w:szCs w:val="26"/>
          <w:lang w:val="zh-CN" w:eastAsia="zh-CN"/>
        </w:rPr>
        <w:t>______________________________</w:t>
      </w: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                                                                                                         Подпись  </w:t>
      </w:r>
    </w:p>
    <w:p w:rsidR="003624AB" w:rsidRPr="003624AB" w:rsidRDefault="003624AB" w:rsidP="003624A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624AB" w:rsidRPr="003624AB" w:rsidRDefault="003624AB" w:rsidP="003624A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Default="003624AB" w:rsidP="003624A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</w:rPr>
      </w:pPr>
    </w:p>
    <w:p w:rsidR="00E94739" w:rsidRDefault="00E94739" w:rsidP="003624A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</w:rPr>
      </w:pPr>
    </w:p>
    <w:p w:rsidR="00E94739" w:rsidRDefault="00E94739" w:rsidP="00E94739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E94739">
      <w:pPr>
        <w:ind w:left="6096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2</w:t>
      </w:r>
      <w:r w:rsidR="00E94739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к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заявке</w:t>
      </w:r>
    </w:p>
    <w:p w:rsidR="003624AB" w:rsidRPr="003624AB" w:rsidRDefault="003624AB" w:rsidP="003624AB">
      <w:pPr>
        <w:ind w:left="5672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24AB" w:rsidRPr="003624AB" w:rsidRDefault="003624AB" w:rsidP="003624A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Согласие родителя (законного представителя) участника</w:t>
      </w:r>
    </w:p>
    <w:p w:rsidR="003624AB" w:rsidRPr="003624AB" w:rsidRDefault="003624AB" w:rsidP="003624A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фантазии» на участие в Конкурсе и обработку персональных данных своего ребенка (подопечного)</w:t>
      </w:r>
    </w:p>
    <w:p w:rsidR="003624AB" w:rsidRPr="003624AB" w:rsidRDefault="003624AB" w:rsidP="003624A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624AB" w:rsidRPr="003624AB" w:rsidRDefault="003624AB" w:rsidP="003624AB">
      <w:pPr>
        <w:widowControl w:val="0"/>
        <w:autoSpaceDE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1. Я, _____________________________________________</w:t>
      </w:r>
      <w:r w:rsidR="00E94739">
        <w:rPr>
          <w:rFonts w:ascii="Liberation Serif" w:eastAsia="Calibri" w:hAnsi="Liberation Serif" w:cs="Liberation Serif"/>
          <w:sz w:val="26"/>
          <w:szCs w:val="26"/>
        </w:rPr>
        <w:t>_____________________________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</w:t>
      </w:r>
      <w:r w:rsidRPr="003624AB">
        <w:rPr>
          <w:rFonts w:ascii="Liberation Serif" w:eastAsia="Calibri" w:hAnsi="Liberation Serif" w:cs="Liberation Serif"/>
          <w:sz w:val="26"/>
          <w:szCs w:val="26"/>
        </w:rPr>
        <w:t>ФИО родителя (законного представителя) полностью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проживающий</w:t>
      </w:r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 по адресу: _______________________________________________________________________</w:t>
      </w:r>
      <w:r w:rsidR="00E94739">
        <w:rPr>
          <w:rFonts w:ascii="Liberation Serif" w:eastAsia="Calibri" w:hAnsi="Liberation Serif" w:cs="Liberation Serif"/>
          <w:sz w:val="26"/>
          <w:szCs w:val="26"/>
        </w:rPr>
        <w:t>___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паспорт: серия_________номер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__________,</w:t>
      </w:r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>выдан:__________________________________________________________________________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</w:t>
      </w:r>
      <w:r w:rsidR="00E94739">
        <w:rPr>
          <w:rFonts w:ascii="Liberation Serif" w:hAnsi="Liberation Serif" w:cs="Liberation Serif"/>
          <w:sz w:val="26"/>
          <w:szCs w:val="26"/>
          <w:lang w:eastAsia="zh-CN"/>
        </w:rPr>
        <w:t>_________________________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</w:t>
      </w:r>
      <w:r w:rsidR="00E94739">
        <w:rPr>
          <w:rFonts w:ascii="Liberation Serif" w:hAnsi="Liberation Serif" w:cs="Liberation Serif"/>
          <w:sz w:val="26"/>
          <w:szCs w:val="26"/>
          <w:lang w:eastAsia="zh-CN"/>
        </w:rPr>
        <w:t>_____________________________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на основании _____________________________________________</w:t>
      </w:r>
      <w:r w:rsidR="00E94739">
        <w:rPr>
          <w:rFonts w:ascii="Liberation Serif" w:eastAsia="Calibri" w:hAnsi="Liberation Serif" w:cs="Liberation Serif"/>
          <w:sz w:val="26"/>
          <w:szCs w:val="26"/>
        </w:rPr>
        <w:t>____________________________</w:t>
      </w:r>
    </w:p>
    <w:p w:rsidR="003624AB" w:rsidRPr="003624AB" w:rsidRDefault="003624AB" w:rsidP="003624AB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(подтверждающий документ для родителей или законного представителя)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являясь родителем (законным представителем) _____________________________________________</w:t>
      </w:r>
      <w:r w:rsidR="00E94739">
        <w:rPr>
          <w:rFonts w:ascii="Liberation Serif" w:eastAsia="Calibri" w:hAnsi="Liberation Serif" w:cs="Liberation Serif"/>
          <w:sz w:val="26"/>
          <w:szCs w:val="26"/>
        </w:rPr>
        <w:t>_____________________________</w:t>
      </w:r>
    </w:p>
    <w:p w:rsidR="003624AB" w:rsidRPr="003624AB" w:rsidRDefault="003624AB" w:rsidP="003624AB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                                   </w:t>
      </w:r>
      <w:r w:rsidRPr="003624AB">
        <w:rPr>
          <w:rFonts w:ascii="Liberation Serif" w:eastAsia="Calibri" w:hAnsi="Liberation Serif" w:cs="Liberation Serif"/>
          <w:sz w:val="26"/>
          <w:szCs w:val="26"/>
        </w:rPr>
        <w:t>(фамилия, имя и отчество ребенка (подопечного) полностью)</w:t>
      </w:r>
    </w:p>
    <w:p w:rsidR="003624AB" w:rsidRPr="003624AB" w:rsidRDefault="003624AB" w:rsidP="003624A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проживающа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я(</w:t>
      </w:r>
      <w:proofErr w:type="spellStart"/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>ий</w:t>
      </w:r>
      <w:proofErr w:type="spellEnd"/>
      <w:r w:rsidRPr="003624AB">
        <w:rPr>
          <w:rFonts w:ascii="Liberation Serif" w:eastAsia="Calibri" w:hAnsi="Liberation Serif" w:cs="Liberation Serif"/>
          <w:sz w:val="26"/>
          <w:szCs w:val="26"/>
        </w:rPr>
        <w:t>) по адресу: _____________________________________________</w:t>
      </w:r>
      <w:r w:rsidR="00E94739">
        <w:rPr>
          <w:rFonts w:ascii="Liberation Serif" w:eastAsia="Calibri" w:hAnsi="Liberation Serif" w:cs="Liberation Serif"/>
          <w:sz w:val="26"/>
          <w:szCs w:val="26"/>
        </w:rPr>
        <w:t>____________________________</w:t>
      </w:r>
    </w:p>
    <w:p w:rsidR="003624AB" w:rsidRPr="003624AB" w:rsidRDefault="003624AB" w:rsidP="003624AB">
      <w:pPr>
        <w:widowControl w:val="0"/>
        <w:pBdr>
          <w:top w:val="none" w:sz="0" w:space="2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паспорт: серия _______ номер _________выдан </w:t>
      </w:r>
    </w:p>
    <w:p w:rsidR="003624AB" w:rsidRPr="003624AB" w:rsidRDefault="003624AB" w:rsidP="003624AB">
      <w:pPr>
        <w:widowControl w:val="0"/>
        <w:pBdr>
          <w:top w:val="none" w:sz="0" w:space="2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widowControl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даю БУК «Грязовецкий музей» согласие на обработку персональных данных моего ребенка (подопечного), указанных в заявке на участие в Конкурсе.</w:t>
      </w:r>
    </w:p>
    <w:p w:rsidR="003624AB" w:rsidRPr="003624AB" w:rsidRDefault="003624AB" w:rsidP="003624A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2. Даю согласие на публикацию фотографии и видео, на которых изображен несовершеннолетний, полностью или фрагментарно, в цвете или нет, под их собственным именем; на использование фотографии и видео с его изображением                         на выставках, в презентациях, в докладах и иных материалах, не противоречащих действующему законодательству.</w:t>
      </w:r>
    </w:p>
    <w:p w:rsidR="003624AB" w:rsidRPr="003624AB" w:rsidRDefault="003624AB" w:rsidP="003624A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3. 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3624AB" w:rsidRPr="003624AB" w:rsidRDefault="003624AB" w:rsidP="003624A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3624AB" w:rsidRPr="003624AB" w:rsidRDefault="003624AB" w:rsidP="003624A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5. Данное согласие может быть в любое время отозвано. Отзыв оформляется                   в письменном виде.</w:t>
      </w:r>
    </w:p>
    <w:p w:rsidR="00E94739" w:rsidRDefault="003624AB" w:rsidP="003624AB">
      <w:pPr>
        <w:widowControl w:val="0"/>
        <w:autoSpaceDE w:val="0"/>
        <w:rPr>
          <w:rFonts w:ascii="Liberation Serif" w:eastAsia="Calibri" w:hAnsi="Liberation Serif" w:cs="Liberation Serif"/>
          <w:sz w:val="26"/>
          <w:szCs w:val="26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«_____» _______________ 2024 года       </w:t>
      </w:r>
      <w:r w:rsidR="00E94739">
        <w:rPr>
          <w:rFonts w:ascii="Liberation Serif" w:eastAsia="Calibri" w:hAnsi="Liberation Serif" w:cs="Liberation Serif"/>
          <w:sz w:val="26"/>
          <w:szCs w:val="26"/>
        </w:rPr>
        <w:t xml:space="preserve">                           </w:t>
      </w: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    _______________  </w:t>
      </w:r>
    </w:p>
    <w:p w:rsidR="003624AB" w:rsidRPr="003624AB" w:rsidRDefault="00E94739" w:rsidP="00E94739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                                                                </w:t>
      </w:r>
      <w:r w:rsidR="003624AB" w:rsidRPr="003624AB">
        <w:rPr>
          <w:rFonts w:ascii="Liberation Serif" w:eastAsia="Calibri" w:hAnsi="Liberation Serif" w:cs="Liberation Serif"/>
          <w:sz w:val="26"/>
          <w:szCs w:val="26"/>
        </w:rPr>
        <w:t xml:space="preserve">Подпись                           </w:t>
      </w:r>
      <w:r w:rsidR="003624AB" w:rsidRPr="003624AB">
        <w:rPr>
          <w:rFonts w:ascii="Liberation Serif" w:hAnsi="Liberation Serif" w:cs="Liberation Serif"/>
          <w:i/>
          <w:iCs/>
          <w:sz w:val="26"/>
          <w:szCs w:val="26"/>
        </w:rPr>
        <w:t xml:space="preserve">                                                                                                      </w:t>
      </w:r>
      <w:r w:rsidR="003624AB" w:rsidRPr="003624AB">
        <w:rPr>
          <w:rFonts w:ascii="Liberation Serif" w:hAnsi="Liberation Serif" w:cs="Liberation Serif"/>
          <w:sz w:val="26"/>
          <w:szCs w:val="26"/>
        </w:rPr>
        <w:t xml:space="preserve">             </w:t>
      </w:r>
    </w:p>
    <w:p w:rsidR="003624AB" w:rsidRPr="003624AB" w:rsidRDefault="00E94739" w:rsidP="00E94739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3</w:t>
      </w:r>
      <w:r w:rsidR="003624AB"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="003624A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Состав конкурсной комиссии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 фантазии»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938"/>
      </w:tblGrid>
      <w:tr w:rsidR="003624AB" w:rsidRPr="003624AB" w:rsidTr="00740AE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Председатель жюри: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Глебова Ангелина Аркадьевна, «Заслуженный работник культуры РФ», член художественно-экспертного совета по народным промыслам при правительстве Вологодской области</w:t>
            </w:r>
          </w:p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(по согласованию)</w:t>
            </w:r>
          </w:p>
        </w:tc>
      </w:tr>
      <w:tr w:rsidR="003624AB" w:rsidRPr="003624AB" w:rsidTr="00740AE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Члены жюри: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Смирнова Елена Александровна, </w:t>
            </w:r>
          </w:p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директор БУК «Грязовецкий музей»</w:t>
            </w:r>
          </w:p>
        </w:tc>
      </w:tr>
      <w:tr w:rsidR="003624AB" w:rsidRPr="003624AB" w:rsidTr="00740AE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Калинина Елена Юрьевна, специалист по народным художественным промыслам и ремеслам БУК «Областной Центр народной культуры» (по согласованию)</w:t>
            </w:r>
          </w:p>
        </w:tc>
      </w:tr>
      <w:tr w:rsidR="003624AB" w:rsidRPr="003624AB" w:rsidTr="00740AE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Кузнецова Татьяна Анатольевна, директор МБОУ «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Комьянская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школа», член Общественного совета округа (по согласования)</w:t>
            </w:r>
          </w:p>
        </w:tc>
      </w:tr>
      <w:tr w:rsidR="003624AB" w:rsidRPr="003624AB" w:rsidTr="00740AE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Сироткина Ольга Леонидовна, депутат Земского собрания округа (по согласованию)</w:t>
            </w:r>
          </w:p>
        </w:tc>
      </w:tr>
    </w:tbl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E94739" w:rsidRDefault="003624AB" w:rsidP="003624AB">
      <w:pPr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3624AB" w:rsidRPr="003624AB" w:rsidRDefault="003624AB" w:rsidP="00E94739">
      <w:pPr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</w:rPr>
        <w:lastRenderedPageBreak/>
        <w:t xml:space="preserve"> </w:t>
      </w:r>
      <w:r w:rsidR="00E94739">
        <w:rPr>
          <w:rFonts w:ascii="Liberation Serif" w:hAnsi="Liberation Serif" w:cs="Liberation Serif"/>
          <w:iCs/>
          <w:sz w:val="26"/>
          <w:szCs w:val="26"/>
          <w:lang w:eastAsia="ar-SA"/>
        </w:rPr>
        <w:t>Приложение 4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Критерии оценки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росписи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фантазии»</w:t>
      </w:r>
    </w:p>
    <w:p w:rsidR="003624AB" w:rsidRPr="003624AB" w:rsidRDefault="003624AB" w:rsidP="003624AB">
      <w:pPr>
        <w:jc w:val="right"/>
        <w:rPr>
          <w:rFonts w:ascii="Liberation Serif" w:hAnsi="Liberation Serif" w:cs="Liberation Serif"/>
          <w:b/>
          <w:bCs/>
          <w:sz w:val="26"/>
          <w:szCs w:val="26"/>
          <w:highlight w:val="yellow"/>
          <w:lang w:eastAsia="zh-CN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bCs/>
          <w:sz w:val="26"/>
          <w:szCs w:val="26"/>
          <w:highlight w:val="yellow"/>
          <w:lang w:eastAsia="zh-C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0"/>
        <w:gridCol w:w="5259"/>
      </w:tblGrid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Количество баллов</w:t>
            </w:r>
          </w:p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(по каждой номинации)</w:t>
            </w:r>
          </w:p>
        </w:tc>
      </w:tr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Соответствие тематике конкурса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Оригинальность изделия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Соответствие цветового решения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Качество исполнения работы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624AB" w:rsidRPr="003624AB" w:rsidTr="00740AEB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Эстетический уровень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AB" w:rsidRPr="003624AB" w:rsidRDefault="003624AB" w:rsidP="003624AB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0 - 5 баллов</w:t>
            </w:r>
          </w:p>
        </w:tc>
      </w:tr>
    </w:tbl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E94739" w:rsidRDefault="00E94739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E94739" w:rsidRPr="003624AB" w:rsidRDefault="00E94739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3624AB" w:rsidRPr="003624AB" w:rsidRDefault="003624AB" w:rsidP="003624AB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3624AB" w:rsidRPr="003624AB" w:rsidRDefault="003624AB" w:rsidP="003624AB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Положение</w:t>
      </w:r>
    </w:p>
    <w:p w:rsidR="003624AB" w:rsidRPr="003624AB" w:rsidRDefault="003624AB" w:rsidP="003624AB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о проведении </w:t>
      </w:r>
      <w:proofErr w:type="gram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краеведческой</w:t>
      </w:r>
      <w:proofErr w:type="gramEnd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МЕГАигры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-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бродилки</w:t>
      </w:r>
      <w:proofErr w:type="spellEnd"/>
    </w:p>
    <w:p w:rsidR="003624AB" w:rsidRPr="003624AB" w:rsidRDefault="003624AB" w:rsidP="003624AB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 xml:space="preserve">«Чудеса земли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>»</w:t>
      </w:r>
    </w:p>
    <w:p w:rsidR="003624AB" w:rsidRPr="003624AB" w:rsidRDefault="003624AB" w:rsidP="003624AB">
      <w:pPr>
        <w:keepNext/>
        <w:keepLines/>
        <w:widowControl w:val="0"/>
        <w:tabs>
          <w:tab w:val="left" w:pos="2640"/>
        </w:tabs>
        <w:suppressAutoHyphens w:val="0"/>
        <w:ind w:left="720"/>
        <w:outlineLvl w:val="1"/>
        <w:rPr>
          <w:rFonts w:ascii="Liberation Serif" w:hAnsi="Liberation Serif" w:cs="Liberation Serif"/>
          <w:color w:val="5357AD"/>
          <w:sz w:val="26"/>
          <w:szCs w:val="26"/>
          <w:lang w:eastAsia="en-US"/>
        </w:rPr>
      </w:pPr>
    </w:p>
    <w:p w:rsidR="003624AB" w:rsidRPr="003624AB" w:rsidRDefault="003624AB" w:rsidP="003624AB">
      <w:pPr>
        <w:widowControl w:val="0"/>
        <w:numPr>
          <w:ilvl w:val="0"/>
          <w:numId w:val="46"/>
        </w:numPr>
        <w:tabs>
          <w:tab w:val="left" w:pos="354"/>
        </w:tabs>
        <w:suppressAutoHyphens w:val="0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Общие положения</w:t>
      </w:r>
    </w:p>
    <w:p w:rsidR="003624AB" w:rsidRPr="003624AB" w:rsidRDefault="003624AB" w:rsidP="003624AB">
      <w:pPr>
        <w:widowControl w:val="0"/>
        <w:tabs>
          <w:tab w:val="left" w:pos="354"/>
        </w:tabs>
        <w:suppressAutoHyphens w:val="0"/>
        <w:ind w:left="720"/>
        <w:contextualSpacing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3624AB" w:rsidRPr="003624AB" w:rsidRDefault="003624AB" w:rsidP="00E947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1.1. Настоящее Положение определяет порядок и условия проведения 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краеведческой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МЕГАигры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-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бродилки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«Чудеса земли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» </w:t>
      </w: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(далее - Мероприятие).</w:t>
      </w:r>
    </w:p>
    <w:p w:rsidR="003624AB" w:rsidRPr="003624AB" w:rsidRDefault="003624AB" w:rsidP="00E94739">
      <w:pPr>
        <w:widowControl w:val="0"/>
        <w:tabs>
          <w:tab w:val="left" w:pos="598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1.2. Учредитель:</w:t>
      </w:r>
    </w:p>
    <w:p w:rsidR="003624AB" w:rsidRPr="003624AB" w:rsidRDefault="003624AB" w:rsidP="00E9473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 администрация Грязовецкого муниципального округа.</w:t>
      </w:r>
    </w:p>
    <w:p w:rsidR="003624AB" w:rsidRPr="003624AB" w:rsidRDefault="003624AB" w:rsidP="00E94739">
      <w:pPr>
        <w:widowControl w:val="0"/>
        <w:tabs>
          <w:tab w:val="left" w:pos="560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1.3. Организатор:</w:t>
      </w:r>
    </w:p>
    <w:p w:rsidR="003624AB" w:rsidRPr="003624AB" w:rsidRDefault="003624AB" w:rsidP="00E94739">
      <w:pPr>
        <w:widowControl w:val="0"/>
        <w:tabs>
          <w:tab w:val="left" w:pos="56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БУК «Централизованная библиотечная система».</w:t>
      </w:r>
    </w:p>
    <w:p w:rsidR="003624AB" w:rsidRPr="003624AB" w:rsidRDefault="003624AB" w:rsidP="00E94739">
      <w:pPr>
        <w:widowControl w:val="0"/>
        <w:tabs>
          <w:tab w:val="left" w:pos="382"/>
        </w:tabs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3624AB" w:rsidRPr="003624AB" w:rsidRDefault="003624AB" w:rsidP="00E94739">
      <w:pPr>
        <w:widowControl w:val="0"/>
        <w:numPr>
          <w:ilvl w:val="0"/>
          <w:numId w:val="46"/>
        </w:numPr>
        <w:tabs>
          <w:tab w:val="left" w:pos="382"/>
        </w:tabs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Цели и задачи</w:t>
      </w:r>
    </w:p>
    <w:p w:rsidR="003624AB" w:rsidRPr="003624AB" w:rsidRDefault="003624AB" w:rsidP="00E94739">
      <w:pPr>
        <w:widowControl w:val="0"/>
        <w:tabs>
          <w:tab w:val="left" w:pos="382"/>
        </w:tabs>
        <w:ind w:left="720"/>
        <w:contextualSpacing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3624AB" w:rsidRPr="003624AB" w:rsidRDefault="003624AB" w:rsidP="00E94739">
      <w:pPr>
        <w:widowControl w:val="0"/>
        <w:tabs>
          <w:tab w:val="left" w:pos="589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2.1. Цель:</w:t>
      </w:r>
    </w:p>
    <w:p w:rsidR="003624AB" w:rsidRPr="003624AB" w:rsidRDefault="003624AB" w:rsidP="00E94739">
      <w:pPr>
        <w:widowControl w:val="0"/>
        <w:tabs>
          <w:tab w:val="left" w:pos="14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 организация инновационной формы интеллектуально-познавательного досуга для детей и юношества, посредством проведения игрового краеведческого мероприятия с применением большой напольной игры.</w:t>
      </w:r>
    </w:p>
    <w:p w:rsidR="003624AB" w:rsidRPr="003624AB" w:rsidRDefault="003624AB" w:rsidP="00E94739">
      <w:pPr>
        <w:widowControl w:val="0"/>
        <w:tabs>
          <w:tab w:val="left" w:pos="589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2.2. Задачи:</w:t>
      </w:r>
    </w:p>
    <w:p w:rsidR="003624AB" w:rsidRPr="003624AB" w:rsidRDefault="003624AB" w:rsidP="00E94739">
      <w:pPr>
        <w:widowControl w:val="0"/>
        <w:tabs>
          <w:tab w:val="left" w:pos="27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 вовлечение детей и юношества в образовательный процесс, способствующий изучению культурного наследия Грязовецкого округа через игровую деятельность;</w:t>
      </w:r>
    </w:p>
    <w:p w:rsidR="003624AB" w:rsidRPr="003624AB" w:rsidRDefault="003624AB" w:rsidP="00E94739">
      <w:pPr>
        <w:widowControl w:val="0"/>
        <w:tabs>
          <w:tab w:val="left" w:pos="27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 воспитание ценностного отношения к искусству и искусству родного края.</w:t>
      </w:r>
    </w:p>
    <w:p w:rsidR="003624AB" w:rsidRPr="003624AB" w:rsidRDefault="003624AB" w:rsidP="00E94739">
      <w:pPr>
        <w:widowControl w:val="0"/>
        <w:tabs>
          <w:tab w:val="left" w:pos="277"/>
        </w:tabs>
        <w:jc w:val="both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3624AB" w:rsidRPr="003624AB" w:rsidRDefault="003624AB" w:rsidP="00E94739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3624AB" w:rsidRPr="003624AB" w:rsidRDefault="003624AB" w:rsidP="00E94739">
      <w:pPr>
        <w:widowControl w:val="0"/>
        <w:numPr>
          <w:ilvl w:val="0"/>
          <w:numId w:val="46"/>
        </w:numPr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Организация проведения Мероприятия</w:t>
      </w:r>
    </w:p>
    <w:p w:rsidR="003624AB" w:rsidRPr="003624AB" w:rsidRDefault="003624AB" w:rsidP="00E94739">
      <w:pPr>
        <w:widowControl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3624AB" w:rsidRPr="003624AB" w:rsidRDefault="003624AB" w:rsidP="00E94739">
      <w:pPr>
        <w:widowControl w:val="0"/>
        <w:tabs>
          <w:tab w:val="left" w:pos="589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3.1. Мероприятие состоится 10 августа 2024 года на центральной площади 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. </w:t>
      </w:r>
    </w:p>
    <w:p w:rsidR="003624AB" w:rsidRPr="003624AB" w:rsidRDefault="003624AB" w:rsidP="00E94739">
      <w:pPr>
        <w:widowControl w:val="0"/>
        <w:tabs>
          <w:tab w:val="left" w:pos="-14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3.2. В Мероприятии могут принять участие все желающие</w:t>
      </w: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в возрасте от 6 до 17 лет.</w:t>
      </w:r>
    </w:p>
    <w:p w:rsidR="00E94739" w:rsidRDefault="003624AB" w:rsidP="00E9473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3.3. Участники делятся на команды и выполняют задания, за каждое правильно выполненное задание получают фрагмент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пазла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.</w:t>
      </w: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Выигрывает команда, которая быстрее соперников соберет большой </w:t>
      </w:r>
      <w:proofErr w:type="gramStart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деревянный</w:t>
      </w:r>
      <w:proofErr w:type="gramEnd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пазл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 с изображением 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shd w:val="clear" w:color="auto" w:fill="FFFFFF"/>
          <w:lang w:eastAsia="en-US"/>
        </w:rPr>
        <w:t xml:space="preserve">                росписи. В ходе игры участники знакомятся с известными творческими личностями Грязовецкого округа: художниками, мастерами народных промыслов и другими.</w:t>
      </w:r>
    </w:p>
    <w:p w:rsidR="003624AB" w:rsidRPr="003624AB" w:rsidRDefault="003624AB" w:rsidP="00E9473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3.4. Победители игры «Город </w:t>
      </w:r>
      <w:proofErr w:type="spellStart"/>
      <w:r w:rsidRPr="003624AB">
        <w:rPr>
          <w:rFonts w:ascii="Liberation Serif" w:hAnsi="Liberation Serif" w:cs="Liberation Serif"/>
          <w:bCs/>
          <w:sz w:val="26"/>
          <w:szCs w:val="26"/>
          <w:lang w:eastAsia="en-US"/>
        </w:rPr>
        <w:t>грязовецких</w:t>
      </w:r>
      <w:proofErr w:type="spellEnd"/>
      <w:r w:rsidRPr="003624AB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мастеров» определяются организаторами Мероприятия по итогам выполнения заданий. Участники, успешно справи</w:t>
      </w:r>
      <w:r w:rsidRPr="003624AB">
        <w:rPr>
          <w:rFonts w:ascii="Liberation Serif" w:hAnsi="Liberation Serif" w:cs="Liberation Serif"/>
          <w:bCs/>
          <w:sz w:val="26"/>
          <w:szCs w:val="26"/>
          <w:lang w:eastAsia="en-US"/>
        </w:rPr>
        <w:t>в</w:t>
      </w:r>
      <w:r w:rsidRPr="003624AB">
        <w:rPr>
          <w:rFonts w:ascii="Liberation Serif" w:hAnsi="Liberation Serif" w:cs="Liberation Serif"/>
          <w:bCs/>
          <w:sz w:val="26"/>
          <w:szCs w:val="26"/>
          <w:lang w:eastAsia="en-US"/>
        </w:rPr>
        <w:t>шиеся с конкурсными заданиями, будут награждены памятными подарками.</w:t>
      </w:r>
    </w:p>
    <w:p w:rsidR="003624AB" w:rsidRPr="003624AB" w:rsidRDefault="003624AB" w:rsidP="00E94739">
      <w:pPr>
        <w:widowControl w:val="0"/>
        <w:tabs>
          <w:tab w:val="left" w:pos="598"/>
        </w:tabs>
        <w:ind w:firstLine="709"/>
        <w:rPr>
          <w:rFonts w:ascii="Liberation Serif" w:hAnsi="Liberation Serif" w:cs="Liberation Serif"/>
          <w:bCs/>
          <w:sz w:val="26"/>
          <w:szCs w:val="26"/>
          <w:lang w:eastAsia="en-US"/>
        </w:rPr>
      </w:pPr>
    </w:p>
    <w:p w:rsidR="003624AB" w:rsidRPr="003624AB" w:rsidRDefault="003624AB" w:rsidP="00E94739">
      <w:pPr>
        <w:widowControl w:val="0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3624AB" w:rsidRPr="003624AB" w:rsidRDefault="003624AB" w:rsidP="00E94739">
      <w:pPr>
        <w:widowContro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                                                  4. Контактная информация</w:t>
      </w:r>
    </w:p>
    <w:p w:rsidR="003624AB" w:rsidRPr="003624AB" w:rsidRDefault="003624AB" w:rsidP="00E94739">
      <w:pPr>
        <w:widowControl w:val="0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3624AB" w:rsidRPr="003624AB" w:rsidRDefault="003624AB" w:rsidP="00E94739">
      <w:pPr>
        <w:widowControl w:val="0"/>
        <w:ind w:firstLine="708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>4.1. БУК «Централизованная библиотечная система» адрес: г. Грязовец, ул. Карла Маркса, д.62, телефон 8(81755) 2-08-90, электронная почта: grlib1899@mail.ru.</w:t>
      </w:r>
    </w:p>
    <w:p w:rsidR="003624AB" w:rsidRPr="003624AB" w:rsidRDefault="003624AB" w:rsidP="00E94739">
      <w:pPr>
        <w:ind w:left="5670" w:firstLine="708"/>
        <w:rPr>
          <w:rFonts w:ascii="Liberation Serif" w:hAnsi="Liberation Serif" w:cs="Liberation Serif"/>
          <w:b/>
          <w:sz w:val="10"/>
          <w:szCs w:val="10"/>
        </w:rPr>
      </w:pPr>
    </w:p>
    <w:p w:rsidR="003624AB" w:rsidRPr="003624AB" w:rsidRDefault="003624AB" w:rsidP="00E94739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5.Финансирование Мероприятия</w:t>
      </w:r>
    </w:p>
    <w:p w:rsidR="003624AB" w:rsidRPr="003624AB" w:rsidRDefault="003624AB" w:rsidP="00E94739">
      <w:pPr>
        <w:widowControl w:val="0"/>
        <w:jc w:val="center"/>
        <w:rPr>
          <w:rFonts w:ascii="Liberation Serif" w:hAnsi="Liberation Serif" w:cs="Liberation Serif"/>
          <w:b/>
          <w:sz w:val="10"/>
          <w:szCs w:val="10"/>
          <w:lang w:eastAsia="en-US"/>
        </w:rPr>
      </w:pPr>
    </w:p>
    <w:p w:rsidR="003624AB" w:rsidRPr="003624AB" w:rsidRDefault="003624AB" w:rsidP="00E94739">
      <w:pPr>
        <w:widowControl w:val="0"/>
        <w:ind w:firstLine="709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5.1. Финансирование мероприятия осуществляется за счёт средств бюджета </w:t>
      </w:r>
    </w:p>
    <w:p w:rsidR="003624AB" w:rsidRPr="003624AB" w:rsidRDefault="003624AB" w:rsidP="00E94739">
      <w:pPr>
        <w:widowControl w:val="0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Грязовецкого муниципального округа. </w:t>
      </w: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                                           </w:t>
      </w: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  <w:b/>
          <w:sz w:val="26"/>
          <w:szCs w:val="26"/>
        </w:rPr>
      </w:pP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E94739" w:rsidRDefault="00E94739" w:rsidP="00E94739">
      <w:pPr>
        <w:widowControl w:val="0"/>
        <w:autoSpaceDN w:val="0"/>
        <w:ind w:left="496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3624AB" w:rsidRPr="003624AB" w:rsidRDefault="003624AB" w:rsidP="003624AB">
      <w:pPr>
        <w:widowControl w:val="0"/>
        <w:suppressAutoHyphens w:val="0"/>
        <w:rPr>
          <w:rFonts w:ascii="Liberation Serif" w:hAnsi="Liberation Serif" w:cs="Liberation Serif"/>
          <w:color w:val="000000"/>
          <w:kern w:val="2"/>
          <w:sz w:val="24"/>
          <w:szCs w:val="24"/>
        </w:rPr>
      </w:pPr>
    </w:p>
    <w:p w:rsidR="003624AB" w:rsidRPr="003624AB" w:rsidRDefault="003624AB" w:rsidP="003624A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624AB" w:rsidRPr="003624AB" w:rsidRDefault="003624AB" w:rsidP="003624AB">
      <w:pPr>
        <w:rPr>
          <w:rFonts w:ascii="Liberation Serif" w:hAnsi="Liberation Serif" w:cs="Liberation Serif"/>
        </w:rPr>
      </w:pP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Смета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На организацию и проведение открытого Фестиваля 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«Золотые львы зелёных полей»</w:t>
      </w:r>
    </w:p>
    <w:p w:rsidR="003624AB" w:rsidRPr="003624AB" w:rsidRDefault="003624AB" w:rsidP="003624A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Style w:val="43"/>
        <w:tblW w:w="0" w:type="auto"/>
        <w:tblLook w:val="04A0" w:firstRow="1" w:lastRow="0" w:firstColumn="1" w:lastColumn="0" w:noHBand="0" w:noVBand="1"/>
      </w:tblPr>
      <w:tblGrid>
        <w:gridCol w:w="968"/>
        <w:gridCol w:w="7220"/>
        <w:gridCol w:w="1418"/>
      </w:tblGrid>
      <w:tr w:rsidR="003624AB" w:rsidRPr="003624AB" w:rsidTr="00E94739">
        <w:tc>
          <w:tcPr>
            <w:tcW w:w="968" w:type="dxa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</w:p>
        </w:tc>
        <w:tc>
          <w:tcPr>
            <w:tcW w:w="7220" w:type="dxa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Мероприятие</w:t>
            </w:r>
          </w:p>
        </w:tc>
        <w:tc>
          <w:tcPr>
            <w:tcW w:w="1418" w:type="dxa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Сумма</w:t>
            </w:r>
          </w:p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руб.</w:t>
            </w:r>
          </w:p>
        </w:tc>
      </w:tr>
      <w:tr w:rsidR="003624AB" w:rsidRPr="003624AB" w:rsidTr="00E94739">
        <w:trPr>
          <w:trHeight w:val="675"/>
        </w:trPr>
        <w:tc>
          <w:tcPr>
            <w:tcW w:w="968" w:type="dxa"/>
            <w:vMerge w:val="restart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7220" w:type="dxa"/>
          </w:tcPr>
          <w:p w:rsidR="003624AB" w:rsidRPr="003624AB" w:rsidRDefault="003624AB" w:rsidP="00E94739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Торжественное открытие и закрытие Фестиваля  «Золотые львы зелёных полей» </w:t>
            </w:r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624AB" w:rsidRPr="003624AB" w:rsidRDefault="003624AB" w:rsidP="00E94739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70, 000 00</w:t>
            </w:r>
          </w:p>
        </w:tc>
      </w:tr>
      <w:tr w:rsidR="003624AB" w:rsidRPr="003624AB" w:rsidTr="00E94739">
        <w:trPr>
          <w:trHeight w:val="960"/>
        </w:trPr>
        <w:tc>
          <w:tcPr>
            <w:tcW w:w="968" w:type="dxa"/>
            <w:vMerge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20" w:type="dxa"/>
          </w:tcPr>
          <w:p w:rsidR="003624AB" w:rsidRPr="003624AB" w:rsidRDefault="003624AB" w:rsidP="00E94739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Открытый конкурс на лучший сувенир по мотивам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грязовецкой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росписи «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Комельские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фантазии» </w:t>
            </w:r>
          </w:p>
        </w:tc>
        <w:tc>
          <w:tcPr>
            <w:tcW w:w="1418" w:type="dxa"/>
          </w:tcPr>
          <w:p w:rsidR="003624AB" w:rsidRPr="003624AB" w:rsidRDefault="003624AB" w:rsidP="00E94739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19, 000 00</w:t>
            </w:r>
          </w:p>
        </w:tc>
      </w:tr>
      <w:tr w:rsidR="003624AB" w:rsidRPr="003624AB" w:rsidTr="00E94739">
        <w:trPr>
          <w:trHeight w:val="781"/>
        </w:trPr>
        <w:tc>
          <w:tcPr>
            <w:tcW w:w="968" w:type="dxa"/>
            <w:vMerge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20" w:type="dxa"/>
          </w:tcPr>
          <w:p w:rsidR="003624AB" w:rsidRPr="003624AB" w:rsidRDefault="003624AB" w:rsidP="00E94739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Краеведческая</w:t>
            </w:r>
            <w:proofErr w:type="gram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МЕГАигра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- бродила «Чудеса земли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грязовецкой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</w:p>
        </w:tc>
        <w:tc>
          <w:tcPr>
            <w:tcW w:w="1418" w:type="dxa"/>
          </w:tcPr>
          <w:p w:rsidR="003624AB" w:rsidRPr="003624AB" w:rsidRDefault="003624AB" w:rsidP="00E94739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3, 000 00</w:t>
            </w:r>
          </w:p>
        </w:tc>
      </w:tr>
      <w:tr w:rsidR="003624AB" w:rsidRPr="003624AB" w:rsidTr="00E94739">
        <w:trPr>
          <w:trHeight w:val="819"/>
        </w:trPr>
        <w:tc>
          <w:tcPr>
            <w:tcW w:w="8188" w:type="dxa"/>
            <w:gridSpan w:val="2"/>
          </w:tcPr>
          <w:p w:rsidR="003624AB" w:rsidRPr="003624AB" w:rsidRDefault="003624AB" w:rsidP="003624AB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Итого:</w:t>
            </w:r>
          </w:p>
        </w:tc>
        <w:tc>
          <w:tcPr>
            <w:tcW w:w="1418" w:type="dxa"/>
          </w:tcPr>
          <w:p w:rsidR="003624AB" w:rsidRPr="003624AB" w:rsidRDefault="003624AB" w:rsidP="003624AB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92, 000 00</w:t>
            </w:r>
          </w:p>
        </w:tc>
      </w:tr>
    </w:tbl>
    <w:p w:rsidR="003624AB" w:rsidRPr="003624AB" w:rsidRDefault="003624AB" w:rsidP="003624AB">
      <w:pPr>
        <w:rPr>
          <w:rFonts w:ascii="Liberation Serif" w:hAnsi="Liberation Serif" w:cs="Liberation Serif"/>
        </w:rPr>
      </w:pPr>
    </w:p>
    <w:p w:rsidR="003624AB" w:rsidRPr="003624AB" w:rsidRDefault="003624AB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624AB" w:rsidRPr="003624AB" w:rsidSect="00DB0030">
      <w:headerReference w:type="default" r:id="rId25"/>
      <w:headerReference w:type="first" r:id="rId26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E76" w:rsidRDefault="00BB7E76">
      <w:r>
        <w:separator/>
      </w:r>
    </w:p>
  </w:endnote>
  <w:endnote w:type="continuationSeparator" w:id="0">
    <w:p w:rsidR="00BB7E76" w:rsidRDefault="00BB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E76" w:rsidRDefault="00BB7E76">
      <w:r>
        <w:separator/>
      </w:r>
    </w:p>
  </w:footnote>
  <w:footnote w:type="continuationSeparator" w:id="0">
    <w:p w:rsidR="00BB7E76" w:rsidRDefault="00BB7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245400"/>
    </w:sdtPr>
    <w:sdtContent>
      <w:p w:rsidR="003624AB" w:rsidRDefault="003624A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739">
          <w:rPr>
            <w:noProof/>
          </w:rPr>
          <w:t>6</w:t>
        </w:r>
        <w:r>
          <w:fldChar w:fldCharType="end"/>
        </w:r>
      </w:p>
    </w:sdtContent>
  </w:sdt>
  <w:p w:rsidR="003624AB" w:rsidRDefault="003624AB">
    <w:pPr>
      <w:spacing w:after="200"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739">
          <w:rPr>
            <w:noProof/>
          </w:rPr>
          <w:t>14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1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2"/>
  </w:num>
  <w:num w:numId="4">
    <w:abstractNumId w:val="28"/>
  </w:num>
  <w:num w:numId="5">
    <w:abstractNumId w:val="36"/>
  </w:num>
  <w:num w:numId="6">
    <w:abstractNumId w:val="29"/>
  </w:num>
  <w:num w:numId="7">
    <w:abstractNumId w:val="34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3"/>
  </w:num>
  <w:num w:numId="15">
    <w:abstractNumId w:val="35"/>
  </w:num>
  <w:num w:numId="16">
    <w:abstractNumId w:val="6"/>
  </w:num>
  <w:num w:numId="17">
    <w:abstractNumId w:val="24"/>
  </w:num>
  <w:num w:numId="18">
    <w:abstractNumId w:val="30"/>
  </w:num>
  <w:num w:numId="19">
    <w:abstractNumId w:val="39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8"/>
  </w:num>
  <w:num w:numId="25">
    <w:abstractNumId w:val="11"/>
  </w:num>
  <w:num w:numId="26">
    <w:abstractNumId w:val="37"/>
  </w:num>
  <w:num w:numId="27">
    <w:abstractNumId w:val="7"/>
  </w:num>
  <w:num w:numId="28">
    <w:abstractNumId w:val="3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1"/>
  </w:num>
  <w:num w:numId="40">
    <w:abstractNumId w:val="25"/>
  </w:num>
  <w:num w:numId="41">
    <w:abstractNumId w:val="19"/>
  </w:num>
  <w:num w:numId="42">
    <w:abstractNumId w:val="41"/>
  </w:num>
  <w:num w:numId="43">
    <w:abstractNumId w:val="4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34C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3B68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0D21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4AB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B761F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B7E76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473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a"/>
    <w:qFormat/>
    <w:rsid w:val="003624A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a"/>
    <w:qFormat/>
    <w:rsid w:val="003624A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uzei.gorod@yandex.ru" TargetMode="External"/><Relationship Id="rId18" Type="http://schemas.openxmlformats.org/officeDocument/2006/relationships/hyperlink" Target="mailto:muzei.gorod@yandex.ru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muzei.gorod@yandex.ru" TargetMode="External"/><Relationship Id="rId17" Type="http://schemas.openxmlformats.org/officeDocument/2006/relationships/hyperlink" Target="mailto:muzei.gorod@yandex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muzei.gorod@yandex.ru" TargetMode="External"/><Relationship Id="rId20" Type="http://schemas.openxmlformats.org/officeDocument/2006/relationships/hyperlink" Target="https://vk.com/public4074417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uzei.gorod@yandex.ru" TargetMode="External"/><Relationship Id="rId24" Type="http://schemas.openxmlformats.org/officeDocument/2006/relationships/hyperlink" Target="https://gryazovec-muzeum.vgr.muzkul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uzei.gorod@yandex.ru" TargetMode="External"/><Relationship Id="rId23" Type="http://schemas.openxmlformats.org/officeDocument/2006/relationships/hyperlink" Target="https://vk.com/public40744173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http://gryazovec-muzeum.vgr.muzkul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uzei.gorod@yandex.ru" TargetMode="External"/><Relationship Id="rId22" Type="http://schemas.openxmlformats.org/officeDocument/2006/relationships/hyperlink" Target="https://vk.com/muzeigr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7A18-9D69-4890-8B90-79DDB5F5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2934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2024-07-17T11:37:00Z</cp:lastPrinted>
  <dcterms:created xsi:type="dcterms:W3CDTF">2024-07-17T11:20:00Z</dcterms:created>
  <dcterms:modified xsi:type="dcterms:W3CDTF">2024-07-17T11:37:00Z</dcterms:modified>
  <dc:language>ru-RU</dc:language>
</cp:coreProperties>
</file>