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FF" w:rsidRDefault="00E47F22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4FF" w:rsidRDefault="00B374FF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B374FF" w:rsidRDefault="00E47F22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B374FF" w:rsidRDefault="00B374FF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B374FF" w:rsidRDefault="00E47F22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B374FF" w:rsidRDefault="00B374FF">
      <w:pPr>
        <w:rPr>
          <w:rFonts w:ascii="Liberation Serif" w:hAnsi="Liberation Serif"/>
        </w:rPr>
      </w:pPr>
    </w:p>
    <w:p w:rsidR="00B374FF" w:rsidRDefault="00B374FF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B374FF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B374FF" w:rsidRDefault="00FD681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31.03.2025</w:t>
            </w:r>
          </w:p>
        </w:tc>
        <w:tc>
          <w:tcPr>
            <w:tcW w:w="458" w:type="dxa"/>
          </w:tcPr>
          <w:p w:rsidR="00B374FF" w:rsidRDefault="00E47F2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B374FF" w:rsidRDefault="00FD6817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869</w:t>
            </w:r>
          </w:p>
        </w:tc>
      </w:tr>
    </w:tbl>
    <w:p w:rsidR="00B374FF" w:rsidRDefault="00B374FF">
      <w:pPr>
        <w:rPr>
          <w:rFonts w:ascii="Liberation Serif" w:hAnsi="Liberation Serif"/>
        </w:rPr>
      </w:pPr>
    </w:p>
    <w:p w:rsidR="00B374FF" w:rsidRDefault="00E47F22">
      <w:pPr>
        <w:pStyle w:val="aff4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B374FF" w:rsidRPr="00FD6817" w:rsidRDefault="00E47F22">
      <w:pPr>
        <w:widowControl w:val="0"/>
        <w:tabs>
          <w:tab w:val="left" w:pos="9356"/>
        </w:tabs>
        <w:snapToGrid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О внесение изменений в постановление администрации Грязовецкого муниц</w:t>
      </w:r>
      <w:r w:rsid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ипального округа от 01.10.2024 </w:t>
      </w:r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№ 2741 «Об утверждении </w:t>
      </w:r>
      <w:r w:rsid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                </w:t>
      </w:r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муниципальной программы «Развитие физической культуры</w:t>
      </w:r>
    </w:p>
    <w:p w:rsidR="00B374FF" w:rsidRPr="00FD6817" w:rsidRDefault="00E47F22">
      <w:pPr>
        <w:widowControl w:val="0"/>
        <w:tabs>
          <w:tab w:val="left" w:pos="9356"/>
        </w:tabs>
        <w:snapToGrid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и спорта в </w:t>
      </w:r>
      <w:proofErr w:type="spellStart"/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 муниципальном округе Вологодской области»</w:t>
      </w:r>
    </w:p>
    <w:p w:rsidR="00B374FF" w:rsidRPr="00FD6817" w:rsidRDefault="00B374FF">
      <w:pPr>
        <w:widowControl w:val="0"/>
        <w:snapToGrid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D6817" w:rsidRDefault="00FD6817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 w:rsidP="00FD6817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В соответствии с постановлением администрации Грязовецкого муниципального округа от 31 мая 2024 г. № 1484 «Об утверждении Порядка разработки, реализации и оценки эффективности муниципальных программ Грязовецкого муниципального округа» (с изменениями) и решением Земского Собрания Грязовецкого муниципального округа от 12 декабря 2024 г. № 107 </w:t>
      </w:r>
      <w:r w:rsid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 бюджете Грязовецкого муниципальног</w:t>
      </w:r>
      <w:r w:rsid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о округа </w:t>
      </w: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на 2025 год и плановый период 2026 и 2027 годов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</w:t>
      </w:r>
      <w:proofErr w:type="gramEnd"/>
    </w:p>
    <w:p w:rsidR="00B374FF" w:rsidRPr="00FD6817" w:rsidRDefault="00E47F22" w:rsidP="00FD6817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374FF" w:rsidRDefault="00E47F22" w:rsidP="00FD6817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1. Внести в постановление администрации Грязовецкого муниципального округа </w:t>
      </w:r>
      <w:r w:rsid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от 01.10.2024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№ 2741 «Об утверждении муниципальной программы «Развитие физической культуры и спорта в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муниципальном округе Вологодской области»» следующие изменения:</w:t>
      </w:r>
    </w:p>
    <w:p w:rsidR="00B374FF" w:rsidRPr="00FD6817" w:rsidRDefault="00E47F22" w:rsidP="00FD6817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1.1. Пункт 2  постановления изложить в новой редакции:</w:t>
      </w:r>
    </w:p>
    <w:p w:rsidR="00B374FF" w:rsidRPr="00FD6817" w:rsidRDefault="00E47F22" w:rsidP="00FD6817">
      <w:pPr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«2.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Контроль за исполнением настоящего постановления возложить                     на заместителя главы администрации Грязовецкого муниципального округа  </w:t>
      </w:r>
      <w:r w:rsid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 социальной политике О.И. Крылову</w:t>
      </w:r>
      <w:proofErr w:type="gramStart"/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.».</w:t>
      </w:r>
      <w:proofErr w:type="gramEnd"/>
    </w:p>
    <w:p w:rsidR="00FD6817" w:rsidRDefault="00E47F22" w:rsidP="00FD6817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  <w:t>2. В приложение к постановлению:</w:t>
      </w:r>
    </w:p>
    <w:p w:rsidR="00B374FF" w:rsidRPr="00FD6817" w:rsidRDefault="00FD6817" w:rsidP="00FD6817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  <w:r w:rsidR="00E47F2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2.1. Раздел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II</w:t>
      </w:r>
      <w:r w:rsidR="00E47F2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«Паспорт муниципальной программы «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Развитие физической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культуры и спорта в </w:t>
      </w:r>
      <w:proofErr w:type="spellStart"/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муниципальном округе Вологодской области»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изложить в новой редакции согласно приложению 1 к настоящему постановлению.</w:t>
      </w:r>
    </w:p>
    <w:p w:rsidR="00B374FF" w:rsidRPr="00FD6817" w:rsidRDefault="00FD6817" w:rsidP="00FD6817">
      <w:pPr>
        <w:widowControl w:val="0"/>
        <w:suppressAutoHyphens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2.2. Приложение 1 к паспорту муниципальной программы «</w:t>
      </w:r>
      <w:r w:rsidR="00E47F2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программы»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изложить в новой редакции согласно приложению 2 к настоящему постановлению.</w:t>
      </w:r>
    </w:p>
    <w:p w:rsidR="00B374FF" w:rsidRPr="00FD6817" w:rsidRDefault="00FD6817" w:rsidP="00FD6817">
      <w:pPr>
        <w:widowControl w:val="0"/>
        <w:suppressAutoHyphens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2.3. Приложение 2 к паспорту муниципальной программы «Характеристика направлений расходов финансовых мероприятий (результатов)  структурных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 xml:space="preserve">элементов проектной части муниципальной программы» и «Характеристика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направлений расходов финансовых мероприятий (результатов) комплексов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процессных мероприятий муниципальной программы» изложить в новой редакции согласно приложению 3 к настоящему постановлению.</w:t>
      </w:r>
    </w:p>
    <w:p w:rsidR="00B374FF" w:rsidRPr="00FD6817" w:rsidRDefault="00FD6817" w:rsidP="00FD6817">
      <w:pPr>
        <w:widowControl w:val="0"/>
        <w:suppressAutoHyphens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2.4. Приложение 1 к муниципальной программе изложить в новой редакции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согласно приложению 4 к настоящему постановлению.</w:t>
      </w:r>
    </w:p>
    <w:p w:rsidR="00B374FF" w:rsidRPr="00FD6817" w:rsidRDefault="00FD6817" w:rsidP="00FD6817">
      <w:pPr>
        <w:widowControl w:val="0"/>
        <w:suppressAutoHyphens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2.5. Приложение 2 к муниципальной программе изложить в новой редакции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</w:t>
      </w:r>
      <w:r w:rsidR="00E47F22"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согласно приложению 5 к настоящему постановлению.</w:t>
      </w:r>
    </w:p>
    <w:p w:rsidR="00B374FF" w:rsidRPr="00FD6817" w:rsidRDefault="00E47F22" w:rsidP="00FD6817">
      <w:pPr>
        <w:widowControl w:val="0"/>
        <w:suppressAutoHyphens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2.6. Приложение 3 к муниципальной программе изложить в новой редакции </w:t>
      </w:r>
      <w:r w:rsid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</w:t>
      </w: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согласно приложению 6 к настоящему постановлению.</w:t>
      </w:r>
    </w:p>
    <w:p w:rsidR="00B374FF" w:rsidRPr="00FD6817" w:rsidRDefault="00FD6817" w:rsidP="00FD6817">
      <w:pPr>
        <w:widowControl w:val="0"/>
        <w:tabs>
          <w:tab w:val="left" w:pos="-851"/>
        </w:tabs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ab/>
      </w:r>
      <w:r w:rsidR="00E47F2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3. Настоящее постановление подлежит официальному опубликованию, размещению на официальном сайте Грязовецкого муниципального округа. </w:t>
      </w:r>
    </w:p>
    <w:p w:rsidR="00B374FF" w:rsidRDefault="00B374FF">
      <w:pPr>
        <w:widowControl w:val="0"/>
        <w:suppressAutoHyphens w:val="0"/>
        <w:rPr>
          <w:rFonts w:eastAsia="Andale Sans UI"/>
          <w:color w:val="00000A"/>
          <w:kern w:val="2"/>
          <w:sz w:val="26"/>
          <w:szCs w:val="26"/>
          <w:lang w:eastAsia="zh-CN" w:bidi="hi-IN"/>
        </w:rPr>
      </w:pPr>
    </w:p>
    <w:p w:rsidR="00B374FF" w:rsidRDefault="00B374FF">
      <w:pPr>
        <w:widowControl w:val="0"/>
        <w:suppressAutoHyphens w:val="0"/>
        <w:rPr>
          <w:rFonts w:eastAsia="Andale Sans UI"/>
          <w:color w:val="00000A"/>
          <w:kern w:val="2"/>
          <w:sz w:val="26"/>
          <w:szCs w:val="26"/>
          <w:lang w:eastAsia="zh-CN" w:bidi="hi-IN"/>
        </w:rPr>
      </w:pPr>
    </w:p>
    <w:p w:rsidR="00FD6817" w:rsidRDefault="00FD6817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</w:t>
      </w:r>
      <w:r w:rsidR="008106E1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Н.Н.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Головчак</w:t>
      </w:r>
      <w:proofErr w:type="spellEnd"/>
    </w:p>
    <w:p w:rsidR="00B374FF" w:rsidRDefault="00B374FF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B374FF" w:rsidRDefault="00B374FF">
      <w:pPr>
        <w:widowControl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374FF" w:rsidRDefault="00B374FF">
      <w:pPr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  <w:sectPr w:rsidR="00B374FF">
          <w:headerReference w:type="default" r:id="rId10"/>
          <w:pgSz w:w="11906" w:h="16838"/>
          <w:pgMar w:top="1134" w:right="567" w:bottom="1134" w:left="1701" w:header="720" w:footer="0" w:gutter="0"/>
          <w:cols w:space="720"/>
          <w:formProt w:val="0"/>
          <w:titlePg/>
          <w:docGrid w:linePitch="272"/>
        </w:sectPr>
      </w:pPr>
    </w:p>
    <w:tbl>
      <w:tblPr>
        <w:tblStyle w:val="afffff0"/>
        <w:tblW w:w="14786" w:type="dxa"/>
        <w:tblLayout w:type="fixed"/>
        <w:tblLook w:val="04A0" w:firstRow="1" w:lastRow="0" w:firstColumn="1" w:lastColumn="0" w:noHBand="0" w:noVBand="1"/>
      </w:tblPr>
      <w:tblGrid>
        <w:gridCol w:w="8755"/>
        <w:gridCol w:w="6031"/>
      </w:tblGrid>
      <w:tr w:rsidR="00B374FF"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</w:tcPr>
          <w:p w:rsidR="00B374FF" w:rsidRDefault="00B374FF">
            <w:pPr>
              <w:widowControl w:val="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:rsidR="00FD6817" w:rsidRPr="007417F5" w:rsidRDefault="00E47F22" w:rsidP="007417F5">
            <w:pPr>
              <w:widowControl w:val="0"/>
              <w:ind w:left="1593" w:firstLine="142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417F5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Приложение 1 </w:t>
            </w:r>
          </w:p>
          <w:p w:rsidR="00FD6817" w:rsidRPr="007417F5" w:rsidRDefault="00E47F22" w:rsidP="007417F5">
            <w:pPr>
              <w:widowControl w:val="0"/>
              <w:ind w:left="1593" w:firstLine="142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417F5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 постановлению администрации </w:t>
            </w:r>
          </w:p>
          <w:p w:rsidR="00B374FF" w:rsidRPr="007417F5" w:rsidRDefault="00E47F22" w:rsidP="007417F5">
            <w:pPr>
              <w:widowControl w:val="0"/>
              <w:ind w:left="1593" w:firstLine="142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417F5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муниципального округа</w:t>
            </w:r>
          </w:p>
          <w:p w:rsidR="00B374FF" w:rsidRPr="00FD6817" w:rsidRDefault="00FD6817" w:rsidP="007417F5">
            <w:pPr>
              <w:widowControl w:val="0"/>
              <w:ind w:left="1593" w:firstLine="142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7417F5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 31.03.2025 № 869</w:t>
            </w:r>
          </w:p>
        </w:tc>
      </w:tr>
    </w:tbl>
    <w:p w:rsidR="00B374FF" w:rsidRPr="00FD6817" w:rsidRDefault="00B374FF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val="en-US" w:eastAsia="zh-CN" w:bidi="hi-IN"/>
        </w:rPr>
        <w:t>II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. </w:t>
      </w: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А С П О Р Т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муниципальной программы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  <w:t xml:space="preserve">Развитие физической культуры и спорта в </w:t>
      </w:r>
      <w:proofErr w:type="spellStart"/>
      <w:r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  <w:t xml:space="preserve"> муниципальном округе Вологодской области»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1. Основные положения</w:t>
      </w: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6863"/>
        <w:gridCol w:w="8305"/>
      </w:tblGrid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Куратор муниципальной  программы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Крылова О.И., заместитель главы Грязовецкого муниципального округа по социальной политике администрации округа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Комитет по физической культуре и спорту администрации</w:t>
            </w:r>
          </w:p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Соисполнители муниципальной  программы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</w:p>
        </w:tc>
      </w:tr>
      <w:tr w:rsidR="00B374FF">
        <w:tc>
          <w:tcPr>
            <w:tcW w:w="6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Участники муниципальной программы</w:t>
            </w:r>
          </w:p>
        </w:tc>
        <w:tc>
          <w:tcPr>
            <w:tcW w:w="8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Период  реализации муниципальной программы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2025-2027 годы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Цели муниципальной  программы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0"/>
                <w:spacing w:val="-2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Увеличение доли граждан, систематически занимающихся физической культурой и спортом, до 67,0 процентов к 2027 году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Направления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i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i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 национальными целями развития Российской Федерации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Arial" w:eastAsia="Arial" w:hAnsi="Arial" w:cs="Courier New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rial" w:hAnsi="Liberation Serif" w:cs="Courier New"/>
                <w:color w:val="000000"/>
                <w:kern w:val="2"/>
                <w:sz w:val="26"/>
                <w:szCs w:val="26"/>
                <w:lang w:eastAsia="zh-CN" w:bidi="hi-IN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B374FF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</w:tbl>
    <w:p w:rsidR="00B374FF" w:rsidRDefault="00B374FF">
      <w:pPr>
        <w:widowControl w:val="0"/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>2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. Показатели муниципальной  программы  </w:t>
      </w:r>
    </w:p>
    <w:p w:rsidR="00B374FF" w:rsidRDefault="00B374FF">
      <w:pPr>
        <w:widowControl w:val="0"/>
        <w:ind w:left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780"/>
        <w:gridCol w:w="4738"/>
        <w:gridCol w:w="1477"/>
        <w:gridCol w:w="1091"/>
        <w:gridCol w:w="47"/>
        <w:gridCol w:w="1042"/>
        <w:gridCol w:w="1798"/>
        <w:gridCol w:w="1906"/>
        <w:gridCol w:w="2289"/>
      </w:tblGrid>
      <w:tr w:rsidR="00B374FF">
        <w:trPr>
          <w:trHeight w:val="404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4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 показателя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Базовое значение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Значение показателя  по годам реализации</w:t>
            </w:r>
          </w:p>
        </w:tc>
      </w:tr>
      <w:tr w:rsidR="00B374FF">
        <w:trPr>
          <w:trHeight w:val="244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значение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год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</w:tr>
      <w:tr w:rsidR="00B374FF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</w:tr>
      <w:tr w:rsidR="00B374FF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38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Цель муниципальной программы:</w:t>
            </w:r>
            <w:r>
              <w:rPr>
                <w:rFonts w:ascii="Liberation Serif" w:eastAsia="Segoe UI" w:hAnsi="Liberation Serif" w:cs="Liberation Serif"/>
                <w:i/>
                <w:color w:val="000000"/>
                <w:kern w:val="2"/>
                <w:sz w:val="26"/>
                <w:szCs w:val="26"/>
                <w:lang w:eastAsia="zh-CN" w:bidi="hi-IN"/>
              </w:rPr>
              <w:t xml:space="preserve"> 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«Увеличение доли граждан, систематически занимающихся физической культурой и спортом, до 67,0 процентов к </w:t>
            </w:r>
            <w:r>
              <w:rPr>
                <w:rFonts w:ascii="Liberation Serif" w:eastAsia="Segoe UI" w:hAnsi="Liberation Serif" w:cs="Liberation Serif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2027 году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»</w:t>
            </w:r>
          </w:p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i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B374FF">
        <w:trPr>
          <w:trHeight w:val="34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 w:rsidP="00FD6817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61,1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63,8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65,4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67,0</w:t>
            </w:r>
          </w:p>
        </w:tc>
      </w:tr>
      <w:tr w:rsidR="00B374FF">
        <w:trPr>
          <w:trHeight w:val="888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4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 w:rsidP="00FD6817">
            <w:pPr>
              <w:widowControl w:val="0"/>
              <w:snapToGrid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65,0</w:t>
            </w:r>
          </w:p>
        </w:tc>
        <w:tc>
          <w:tcPr>
            <w:tcW w:w="10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66,0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67,0</w:t>
            </w:r>
          </w:p>
        </w:tc>
        <w:tc>
          <w:tcPr>
            <w:tcW w:w="2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68,0</w:t>
            </w:r>
          </w:p>
        </w:tc>
      </w:tr>
    </w:tbl>
    <w:p w:rsidR="00B374FF" w:rsidRDefault="00E47F2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 приведены в приложении 1  к паспорту муниципальной программы.</w:t>
      </w:r>
    </w:p>
    <w:p w:rsidR="00B374FF" w:rsidRDefault="00B374FF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Pr="00FD6817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D681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3. Структура муниципальной программы  </w:t>
      </w:r>
    </w:p>
    <w:p w:rsidR="00B374FF" w:rsidRPr="00FD6817" w:rsidRDefault="00B374FF">
      <w:pPr>
        <w:widowControl w:val="0"/>
        <w:ind w:left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915"/>
        <w:gridCol w:w="2771"/>
        <w:gridCol w:w="2882"/>
        <w:gridCol w:w="1826"/>
        <w:gridCol w:w="2823"/>
        <w:gridCol w:w="3951"/>
      </w:tblGrid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структурного элемента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 разработку и реализацию структурного элемента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Период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реализации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(год начала – год окончания)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 структурного элемента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показателями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B374FF">
        <w:trPr>
          <w:trHeight w:val="237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Комитет по физической культуре и спорту а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министрации</w:t>
            </w:r>
          </w:p>
          <w:p w:rsidR="00B374FF" w:rsidRDefault="00E47F22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Грязовецкого муниц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пального округа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2025-2027 годы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Задача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spacing w:val="-2"/>
                <w:sz w:val="24"/>
                <w:szCs w:val="24"/>
                <w:lang w:eastAsia="zh-CN"/>
              </w:rPr>
              <w:t xml:space="preserve">«Увеличение занимающихся физической культурой и </w:t>
            </w:r>
            <w:r>
              <w:rPr>
                <w:rFonts w:ascii="Liberation Serif" w:eastAsia="Segoe UI" w:hAnsi="Liberation Serif" w:cs="Liberation Serif"/>
                <w:color w:val="000000"/>
                <w:spacing w:val="-2"/>
                <w:sz w:val="24"/>
                <w:szCs w:val="24"/>
                <w:lang w:eastAsia="zh-CN"/>
              </w:rPr>
              <w:lastRenderedPageBreak/>
              <w:t>спортом от 3 до 79 лет до 18636 человек к 2027 году»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Коэффициент фактической загруженности спортивных сооружений округа</w:t>
            </w:r>
          </w:p>
        </w:tc>
      </w:tr>
      <w:tr w:rsidR="00B374FF">
        <w:trPr>
          <w:trHeight w:val="237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«Оснащение спортивным оборудованием и инвентарем объектов спорта по 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проекту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«Н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ародный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бюджет»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Комитет по физической культуре и спорту а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министрации</w:t>
            </w:r>
          </w:p>
          <w:p w:rsidR="00B374FF" w:rsidRDefault="00E47F22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Грязовецкого муниц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пального округа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pacing w:val="-2"/>
                <w:sz w:val="24"/>
                <w:szCs w:val="24"/>
                <w:lang w:eastAsia="zh-CN"/>
              </w:rPr>
              <w:t>Задача «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Обеспечение д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ли реализованных прое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тов в сфере спорта и ф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зической культуры в рамках реализации пр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екта «Народный бю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жет» от числа подде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жанных Правительством Вологодской области проектов в сфере спорта и физической культуры на уровне 100 %»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</w:tr>
      <w:tr w:rsidR="00B374FF">
        <w:trPr>
          <w:trHeight w:val="367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Calibri" w:hAnsi="Liberation Serif" w:cs="Calibri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Calibri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                         </w:t>
            </w:r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«Обеспечение деятельно</w:t>
            </w:r>
            <w:r w:rsidR="007417F5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сти подведомственных учреждений</w:t>
            </w:r>
            <w:r>
              <w:rPr>
                <w:rFonts w:ascii="Liberation Serif" w:hAnsi="Liberation Serif" w:cs="Liberation Serif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Комитет по физической культуре и спорту а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министрации</w:t>
            </w:r>
          </w:p>
          <w:p w:rsidR="00B374FF" w:rsidRDefault="00E47F22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Грязовецкого муниц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пального округа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2025-20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7 годы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Задача «Обеспечение функционирования учреждений физической культуры и спорта»</w:t>
            </w:r>
          </w:p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</w:tbl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br w:type="page"/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муниципальной программы за счет средств бюджета округа</w:t>
      </w:r>
    </w:p>
    <w:p w:rsidR="00B374FF" w:rsidRDefault="00B374FF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168" w:type="dxa"/>
        <w:tblInd w:w="-14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41"/>
        <w:gridCol w:w="3693"/>
        <w:gridCol w:w="5246"/>
        <w:gridCol w:w="1245"/>
        <w:gridCol w:w="1139"/>
        <w:gridCol w:w="1125"/>
        <w:gridCol w:w="1679"/>
      </w:tblGrid>
      <w:tr w:rsidR="00B374FF">
        <w:trPr>
          <w:trHeight w:val="320"/>
          <w:tblHeader/>
        </w:trPr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B374FF">
        <w:trPr>
          <w:trHeight w:val="1608"/>
          <w:tblHeader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год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B374FF">
        <w:trPr>
          <w:tblHeader/>
        </w:trPr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</w:tr>
      <w:tr w:rsidR="00B374FF">
        <w:tc>
          <w:tcPr>
            <w:tcW w:w="104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369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Муниципальная программа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«Развитие физической культуры и спорта в </w:t>
            </w: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муниципальном округе Вологодской области»</w:t>
            </w:r>
          </w:p>
          <w:p w:rsidR="00B374FF" w:rsidRDefault="00B374FF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80168,5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85643,5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102143,5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267955,5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75850,2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75825,2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75825,2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227500,6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4318,3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9818,3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12238,3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26374,9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14080,0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14080,0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eastAsia="NSimSun" w:cs="Liberation Serif"/>
                <w:color w:val="000000"/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eastAsia="NSimSun" w:cs="Liberation Serif"/>
                <w:color w:val="000000"/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0,0</w:t>
            </w:r>
          </w:p>
        </w:tc>
      </w:tr>
      <w:tr w:rsidR="00B374FF"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Ответственный исполнитель</w:t>
            </w:r>
          </w:p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Комитет по физической кул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ь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туре и спорту администрации</w:t>
            </w:r>
          </w:p>
          <w:p w:rsidR="00B374FF" w:rsidRDefault="00E47F22">
            <w:pPr>
              <w:widowControl w:val="0"/>
              <w:suppressAutoHyphens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80168,5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85643,5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102143,5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267955,5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75850,2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75825,2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75825,2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227500,6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4318,3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  <w:lang w:eastAsia="hi-IN"/>
              </w:rPr>
              <w:t>9818,3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12238,3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26374,9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14080,0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14080,0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3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7877,8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23988,9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33633,4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787,8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398,9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1363,4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7090,0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9510,0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18190,0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14080,0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14080,0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5</w:t>
            </w:r>
          </w:p>
        </w:tc>
        <w:tc>
          <w:tcPr>
            <w:tcW w:w="3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Комплекс процессных мероприятий                          </w:t>
            </w:r>
            <w:r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«Обеспечение деятельности подведомственных учреждений»</w:t>
            </w: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78401,8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77765,7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78154,6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234322,1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75673,5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75037,4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75426,3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226137,2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8184,9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</w:tbl>
    <w:p w:rsidR="00B374FF" w:rsidRDefault="00E47F22">
      <w:pPr>
        <w:widowControl w:val="0"/>
        <w:shd w:val="clear" w:color="auto" w:fill="FFFFFF"/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</w:t>
      </w:r>
      <w:r w:rsidR="008106E1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аспорту муниципальной программы</w:t>
      </w:r>
      <w:r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»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</w:t>
      </w:r>
    </w:p>
    <w:p w:rsidR="00B374FF" w:rsidRDefault="00B374FF">
      <w:pPr>
        <w:widowControl w:val="0"/>
        <w:shd w:val="clear" w:color="auto" w:fill="FFFFFF"/>
        <w:suppressAutoHyphens w:val="0"/>
        <w:jc w:val="both"/>
        <w:textAlignment w:val="baseline"/>
        <w:rPr>
          <w:rFonts w:eastAsia="Segoe UI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</w:p>
    <w:p w:rsidR="00B374FF" w:rsidRPr="007417F5" w:rsidRDefault="00E47F22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>Приложение 2</w:t>
      </w:r>
    </w:p>
    <w:p w:rsidR="00B374FF" w:rsidRPr="007417F5" w:rsidRDefault="00E47F22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 постановлению администрации Грязовецкого муниципального округа</w:t>
      </w:r>
    </w:p>
    <w:p w:rsidR="00B374FF" w:rsidRPr="007417F5" w:rsidRDefault="00E47F22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от</w:t>
      </w:r>
      <w:r w:rsid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31.03.2025 № 869</w:t>
      </w:r>
    </w:p>
    <w:p w:rsidR="00B374FF" w:rsidRPr="007417F5" w:rsidRDefault="00E47F22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«Приложение 1 к паспорту</w:t>
      </w:r>
    </w:p>
    <w:p w:rsidR="00B374FF" w:rsidRPr="007417F5" w:rsidRDefault="00E47F22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муниципальной программы</w:t>
      </w:r>
    </w:p>
    <w:p w:rsidR="00B374FF" w:rsidRDefault="00B374FF">
      <w:pPr>
        <w:widowControl w:val="0"/>
        <w:ind w:left="11328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0"/>
        <w:gridCol w:w="2525"/>
        <w:gridCol w:w="3402"/>
        <w:gridCol w:w="1701"/>
        <w:gridCol w:w="2551"/>
        <w:gridCol w:w="3969"/>
      </w:tblGrid>
      <w:tr w:rsidR="00B374FF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br/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Обозначение и наименование</w:t>
            </w:r>
          </w:p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показателя, единица измерения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Формула расчета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B374FF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Обозначение переменной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переменной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Источник исходных данных</w:t>
            </w:r>
          </w:p>
        </w:tc>
      </w:tr>
      <w:tr w:rsidR="00B374FF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</w:tr>
      <w:tr w:rsidR="00B374FF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1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-д</w:t>
            </w:r>
            <w:r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оля населения, систематически занимающегося физической культурой и спортом, в общей численности населения округа в возрасте от 3 до 79 лет, процент</w:t>
            </w:r>
          </w:p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= 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/ (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Чн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- 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Чнп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) х 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Чз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численность занимающихся физической культурой и спортом от 3 до 79 лет в отчетном году, человек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форма ежегодного федерального статистического наблюдения № 1-ФК (свод)</w:t>
            </w:r>
          </w:p>
        </w:tc>
      </w:tr>
      <w:tr w:rsidR="00B374FF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численность населения от 3 до 79 лет по состоянию на 1 января отчетного года, человек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статистические данные, предоставляемые Министерством спорта Вологодской области (данные 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Вологдастат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, Отделения  социального фонда Российской Федерации по Вологодской области, Министерством здравоохранения Вологодской области)</w:t>
            </w:r>
          </w:p>
        </w:tc>
      </w:tr>
      <w:tr w:rsidR="00B374FF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Чнп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численность населения от 3 до 79 лет, имеющего противопоказания и ограничения для  занятий физической культурой и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спортом, по состоянию на 1 января отчетного года, человек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B374FF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C9211E"/>
                <w:kern w:val="2"/>
                <w:sz w:val="26"/>
                <w:szCs w:val="26"/>
                <w:lang w:val="en-US" w:eastAsia="zh-CN" w:bidi="hi-IN"/>
              </w:rPr>
            </w:pPr>
            <w:r>
              <w:rPr>
                <w:rFonts w:ascii="Liberation Serif" w:eastAsia="Segoe UI" w:hAnsi="Liberation Serif" w:cs="Liberation Serif"/>
                <w:kern w:val="2"/>
                <w:sz w:val="26"/>
                <w:szCs w:val="26"/>
                <w:lang w:val="en-US" w:eastAsia="zh-CN" w:bidi="hi-IN"/>
              </w:rPr>
              <w:lastRenderedPageBreak/>
              <w:t>2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Кз</w:t>
            </w:r>
            <w:proofErr w:type="spellEnd"/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- к</w:t>
            </w:r>
            <w:r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оэффициент фактической загруженности спортивных сооружений округа, процент</w:t>
            </w:r>
          </w:p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tabs>
                <w:tab w:val="left" w:pos="458"/>
              </w:tabs>
              <w:snapToGrid w:val="0"/>
              <w:ind w:left="-108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Кз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= 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Фз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/ </w:t>
            </w: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Мс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 xml:space="preserve">  х 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Фз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21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- фактическая годовая загруженность спортивных сооружений </w:t>
            </w:r>
            <w:r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округа, человек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форма ежегодного федерального статистического наблюдения № 1-ФК (свод)</w:t>
            </w:r>
          </w:p>
        </w:tc>
      </w:tr>
      <w:tr w:rsidR="00B374FF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  <w:t>Мс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ind w:firstLine="21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  <w:t>Мс</w:t>
            </w:r>
            <w:proofErr w:type="spellEnd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- годовая мощность спортивных сооружений</w:t>
            </w:r>
            <w:r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округа, человек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B374FF" w:rsidRDefault="00E47F22">
      <w:pPr>
        <w:widowControl w:val="0"/>
        <w:suppressAutoHyphens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».</w:t>
      </w: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7417F5" w:rsidRDefault="007417F5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417F5" w:rsidRDefault="007417F5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>Приложение 3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 постановлению администрации Грязовецкого муниципального округа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от</w:t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31.03.2025 № 869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«Приложение 2</w:t>
      </w: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к паспорту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муниципальной программы</w:t>
      </w:r>
    </w:p>
    <w:p w:rsidR="00B374FF" w:rsidRDefault="00B374FF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ХАРАКТЕРИСТИКА</w:t>
      </w:r>
    </w:p>
    <w:p w:rsidR="00B374FF" w:rsidRDefault="00E47F22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направлений расходов финансовых мероприятий (результатов) структурных элементов</w:t>
      </w:r>
    </w:p>
    <w:p w:rsidR="00B374FF" w:rsidRDefault="00E47F22">
      <w:pPr>
        <w:widowControl w:val="0"/>
        <w:suppressAutoHyphens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проектной части муниципальной программы</w:t>
      </w:r>
    </w:p>
    <w:tbl>
      <w:tblPr>
        <w:tblW w:w="1516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915"/>
        <w:gridCol w:w="3904"/>
        <w:gridCol w:w="1843"/>
        <w:gridCol w:w="1985"/>
        <w:gridCol w:w="2834"/>
        <w:gridCol w:w="1277"/>
        <w:gridCol w:w="1311"/>
        <w:gridCol w:w="1096"/>
      </w:tblGrid>
      <w:tr w:rsidR="00B374FF"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направления, структурного элемента государственной программы,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Направление расходов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B374FF"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0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7877,8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23988,9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Результат: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акуплены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для муниципальных физкультурно-спортивных организаций спортивное оборудование, спортивный инвентарь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спортивного оборудования, спортивного инвентаря  БУ «Центр ФКС»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 приобретен автобус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Расходы на укрепление материально-технической базы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lastRenderedPageBreak/>
              <w:t>физкультурно-спортивных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lastRenderedPageBreak/>
              <w:t>Субсидия на иные цели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Приобретение автобус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а БУ «Центр ФКС»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6111,1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1.3.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 созданы «умные»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</w:rPr>
              <w:t>Расходы на закупку и монтаж оборудования для создания «умных» спортивных площадок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Закупка и монтаж оборудования для создания «умной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» спортивной площадки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22222,2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10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реализованы проекты в сфере физической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Расходы на реализацию проектов «Народный бюджет»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Субсидия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БУ «Центр ФКС» на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спортивного оборудования, спортивного инвентаря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</w:tbl>
    <w:p w:rsidR="00B374FF" w:rsidRDefault="00E47F22">
      <w:pPr>
        <w:widowControl w:val="0"/>
        <w:jc w:val="right"/>
        <w:textAlignment w:val="baseline"/>
        <w:rPr>
          <w:rFonts w:ascii="Liberation Serif" w:eastAsia="Segoe UI" w:hAnsi="Liberation Serif" w:cs="Mangal"/>
          <w:color w:val="000000"/>
          <w:kern w:val="2"/>
          <w:sz w:val="24"/>
          <w:szCs w:val="21"/>
          <w:lang w:eastAsia="zh-CN" w:bidi="hi-IN"/>
        </w:rPr>
        <w:sectPr w:rsidR="00B374FF">
          <w:headerReference w:type="default" r:id="rId11"/>
          <w:pgSz w:w="16838" w:h="11906" w:orient="landscape"/>
          <w:pgMar w:top="1701" w:right="1134" w:bottom="567" w:left="1134" w:header="720" w:footer="0" w:gutter="0"/>
          <w:cols w:space="720"/>
          <w:formProt w:val="0"/>
          <w:docGrid w:linePitch="100"/>
        </w:sectPr>
      </w:pPr>
      <w:r>
        <w:rPr>
          <w:rFonts w:ascii="Liberation Serif" w:eastAsia="Segoe UI" w:hAnsi="Liberation Serif" w:cs="Mangal"/>
          <w:color w:val="000000"/>
          <w:kern w:val="2"/>
          <w:sz w:val="24"/>
          <w:szCs w:val="21"/>
          <w:lang w:eastAsia="zh-CN" w:bidi="hi-IN"/>
        </w:rPr>
        <w:t>».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ХАРАКТЕРИСТИКА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направлений расходов финансовых мероприятий (результатов) комплексов процессных мероприятий муниципальной программы</w:t>
      </w:r>
    </w:p>
    <w:tbl>
      <w:tblPr>
        <w:tblW w:w="1519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915"/>
        <w:gridCol w:w="2631"/>
        <w:gridCol w:w="2125"/>
        <w:gridCol w:w="2267"/>
        <w:gridCol w:w="3294"/>
        <w:gridCol w:w="1383"/>
        <w:gridCol w:w="1310"/>
        <w:gridCol w:w="1270"/>
      </w:tblGrid>
      <w:tr w:rsidR="00B374FF"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Тип мероприятия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Характеристика направления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расходов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B374FF"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</w:tr>
      <w:tr w:rsidR="00B374F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42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Комплекс процессных мероприятий «</w:t>
            </w:r>
            <w:r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Обеспечение деятельности подведомственных учреждений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»</w:t>
            </w:r>
          </w:p>
        </w:tc>
      </w:tr>
      <w:tr w:rsidR="00B374FF">
        <w:tc>
          <w:tcPr>
            <w:tcW w:w="9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: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1.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Организация и проведение официальных физкультурных (физкультурно-</w:t>
            </w:r>
            <w:proofErr w:type="gramEnd"/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2. Проведение тестирования выполнения нормативов испытаний (тестов) комплекса ГТО.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3. Реализация дополнительных программ спортивной подготовки.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4. Обеспечение участия спортивных сборных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lastRenderedPageBreak/>
              <w:t>команд в официальных спортивных мероприятиях.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5. Обеспечение доступа к объектам спорта.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lastRenderedPageBreak/>
              <w:t>52732,4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52935,9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53324,5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Закупка кубков, медалей и расходных материалов для организации и проведения социально-значимых окружных мероприятий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290,0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290,0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290,0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Заключение договора на разработку проектно-сметной документации на капитальный ремонт хоккейного корта в г. Грязовец  (3 этап)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839,3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Закупка кубков, медалей и расходных материалов для организации и проведения социально-значимых окружных мероприятий, посвященных празднованию Дня Победы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25,0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25,0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25,0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оплаты труда работникам  бюджетной сферы и иные цели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: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1.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Организация и проведение официальных физкультурных (физкультурно-</w:t>
            </w:r>
            <w:proofErr w:type="gramEnd"/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2. Проведение тестирования выполнения нормативов испытаний (тестов) комплекса ГТО.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3. Реализация дополнительных программ спортивной подготовки.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4. Обеспечение участия спортивных сборных команд в официальных спортивных мероприятиях.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5. Обеспечение доступа к объектам спорта.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20276,3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20276,3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20276,3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Расходы на организацию и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проведение на территории муниципального образования по месту жительства  и (или) по месту отдыха организованных занятий граждан физической культурой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 xml:space="preserve">Осуществление текущей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деятельности</w:t>
            </w:r>
          </w:p>
        </w:tc>
        <w:tc>
          <w:tcPr>
            <w:tcW w:w="3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 xml:space="preserve">Осуществление выплаты заработной платы 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тренерам,  осуществляющим организацию занятий граждан физической культурой по месту жительства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lastRenderedPageBreak/>
              <w:t>1000,0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1000,0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1000,0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участие в обеспечении подготовки спортивного резерва для  спортивных сборных команд Вологодской области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Заключение контрактов на приобретение спортивного инвентаря  для спортивной организации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2716,6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2716,6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2716,6</w:t>
            </w:r>
          </w:p>
        </w:tc>
      </w:tr>
      <w:tr w:rsidR="00B374FF">
        <w:tc>
          <w:tcPr>
            <w:tcW w:w="9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Расходы на создание условий для занятий инвалидов, лиц с ограниченными возможностями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здоровья физической культурой и спортом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Осуществление текущей деятельности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 w:rsidP="007417F5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Осуществление выплаты заработной платы 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работникам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,  осуществляющим организацию занятий для инвалидов, лиц с ограниченными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возможностями здоровья физической культурой и спортом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lastRenderedPageBreak/>
              <w:t>522,2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522,2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522,2</w:t>
            </w:r>
          </w:p>
        </w:tc>
      </w:tr>
    </w:tbl>
    <w:p w:rsidR="00B374FF" w:rsidRDefault="00E47F22">
      <w:pPr>
        <w:widowControl w:val="0"/>
        <w:jc w:val="right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  <w:lastRenderedPageBreak/>
        <w:t>».</w:t>
      </w: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</w:p>
    <w:p w:rsidR="007417F5" w:rsidRPr="007417F5" w:rsidRDefault="00E47F22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eastAsia="Segoe UI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  <w:t xml:space="preserve">       </w:t>
      </w:r>
      <w:r w:rsid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>Приложение 4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 постановлению администрации Грязовецкого муниципального округа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от</w:t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31.03.2025 № 869</w:t>
      </w:r>
    </w:p>
    <w:p w:rsid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«Приложение 1 </w:t>
      </w:r>
    </w:p>
    <w:p w:rsidR="007417F5" w:rsidRPr="007417F5" w:rsidRDefault="007417F5" w:rsidP="007417F5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муниципальной программы</w:t>
      </w:r>
    </w:p>
    <w:p w:rsidR="00B374FF" w:rsidRDefault="00B374FF" w:rsidP="007417F5">
      <w:pPr>
        <w:widowControl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0C1805" w:rsidRDefault="000C1805">
      <w:pPr>
        <w:widowControl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numPr>
          <w:ilvl w:val="0"/>
          <w:numId w:val="9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  <w:t>1. Основные положения</w:t>
      </w:r>
    </w:p>
    <w:tbl>
      <w:tblPr>
        <w:tblW w:w="15168" w:type="dxa"/>
        <w:tblInd w:w="-1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7"/>
        <w:gridCol w:w="9561"/>
      </w:tblGrid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</w:tr>
      <w:tr w:rsidR="00B374FF">
        <w:trPr>
          <w:trHeight w:val="93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Протокол заседания проектного комитета  от 30.09.2024 № 2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Сроки реализации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01.01.2025 - 31.12.2027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О.И. Крылова, заместитель главы Грязовецкого муниципального округа по социальной политике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</w:rPr>
              <w:t>Председатель комитета по физической культуре и спорту администрации Грязовецкого муниципального округа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abs>
                <w:tab w:val="left" w:pos="9712"/>
              </w:tabs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Муниципальная программа «Развитие физической культуры и спорта в </w:t>
            </w:r>
            <w:proofErr w:type="spellStart"/>
            <w:r>
              <w:rPr>
                <w:rFonts w:ascii="Liberation Serif" w:eastAsia="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муниципальном округе Вологодской области»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ind w:left="-17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Государственная программа «Развитие физической культуры и спорта в Вологодской области», региональный проект «Развитие инфраструктуры и укрепление материально-технической базы спортивных объектов муниципальной и областной собственности»</w:t>
            </w:r>
          </w:p>
        </w:tc>
      </w:tr>
    </w:tbl>
    <w:p w:rsidR="00B374FF" w:rsidRDefault="00B374FF">
      <w:pPr>
        <w:widowControl w:val="0"/>
        <w:numPr>
          <w:ilvl w:val="0"/>
          <w:numId w:val="10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E91D99" w:rsidRDefault="00E91D99">
      <w:pPr>
        <w:widowControl w:val="0"/>
        <w:numPr>
          <w:ilvl w:val="0"/>
          <w:numId w:val="11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numPr>
          <w:ilvl w:val="0"/>
          <w:numId w:val="11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  <w:t>2. Показатели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14"/>
        <w:gridCol w:w="3291"/>
        <w:gridCol w:w="2043"/>
        <w:gridCol w:w="2042"/>
        <w:gridCol w:w="2037"/>
        <w:gridCol w:w="2037"/>
        <w:gridCol w:w="2704"/>
      </w:tblGrid>
      <w:tr w:rsidR="00B374FF">
        <w:trPr>
          <w:trHeight w:val="21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 xml:space="preserve">№ </w:t>
            </w:r>
            <w:proofErr w:type="gramStart"/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Задачи, показатели проекта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6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</w:tr>
      <w:tr w:rsidR="00B374FF">
        <w:trPr>
          <w:trHeight w:val="14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B374FF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</w:tr>
      <w:tr w:rsidR="00B374FF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14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B374FF">
        <w:trPr>
          <w:trHeight w:val="7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человек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17512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17612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18119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18636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9"/>
        <w:gridCol w:w="3116"/>
        <w:gridCol w:w="1425"/>
        <w:gridCol w:w="1762"/>
        <w:gridCol w:w="1723"/>
        <w:gridCol w:w="1705"/>
        <w:gridCol w:w="1576"/>
        <w:gridCol w:w="2832"/>
      </w:tblGrid>
      <w:tr w:rsidR="00B374FF">
        <w:trPr>
          <w:trHeight w:val="559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5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показателем проекта</w:t>
            </w:r>
          </w:p>
        </w:tc>
      </w:tr>
      <w:tr w:rsidR="00B374FF">
        <w:trPr>
          <w:trHeight w:val="145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 xml:space="preserve">2023 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год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2027год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B374FF">
        <w:trPr>
          <w:trHeight w:val="27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</w:tr>
      <w:tr w:rsidR="00B374FF">
        <w:trPr>
          <w:trHeight w:val="25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B374FF">
        <w:trPr>
          <w:trHeight w:val="33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закуплены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для муниципальных физкультурно-спортивных организаций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br/>
              <w:t xml:space="preserve">спортивное оборудование, 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спортивный инвентарь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lastRenderedPageBreak/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B374FF">
        <w:trPr>
          <w:trHeight w:val="33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1.2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Результат: Приобретен автобус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B374FF">
        <w:trPr>
          <w:trHeight w:val="33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Результат:</w:t>
            </w:r>
          </w:p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Созданы «умные» спортивные площадки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</w:t>
            </w:r>
          </w:p>
          <w:p w:rsidR="00B374FF" w:rsidRDefault="00B374FF">
            <w:pPr>
              <w:widowControl w:val="0"/>
              <w:jc w:val="center"/>
              <w:rPr>
                <w:rFonts w:eastAsia="NSimSun" w:cs="Liberation Serif"/>
                <w:color w:val="000000"/>
                <w:sz w:val="26"/>
                <w:szCs w:val="26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4. Финансовое обеспечение реализации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6"/>
        <w:gridCol w:w="5994"/>
        <w:gridCol w:w="1805"/>
        <w:gridCol w:w="1805"/>
        <w:gridCol w:w="1802"/>
        <w:gridCol w:w="2736"/>
      </w:tblGrid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5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тыс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.р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уб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2027год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</w:tr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Всего по проекту, в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1766,7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7877,8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23988,9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33633,4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176,7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787,8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398,9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1363,4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1590,0</w:t>
            </w:r>
          </w:p>
          <w:p w:rsidR="00B374FF" w:rsidRDefault="00B374FF" w:rsidP="008106E1">
            <w:pPr>
              <w:widowControl w:val="0"/>
              <w:jc w:val="center"/>
              <w:rPr>
                <w:rFonts w:eastAsia="Segoe UI" w:cs="Liberation Serif"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7090,0</w:t>
            </w:r>
          </w:p>
          <w:p w:rsidR="00B374FF" w:rsidRDefault="00B374FF" w:rsidP="008106E1">
            <w:pPr>
              <w:widowControl w:val="0"/>
              <w:jc w:val="center"/>
              <w:rPr>
                <w:rFonts w:eastAsia="Segoe UI" w:cs="Liberation Serif"/>
                <w:color w:val="000000"/>
                <w:sz w:val="26"/>
                <w:szCs w:val="26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9510,0</w:t>
            </w:r>
          </w:p>
          <w:p w:rsidR="00B374FF" w:rsidRDefault="00B374FF" w:rsidP="008106E1">
            <w:pPr>
              <w:widowControl w:val="0"/>
              <w:jc w:val="center"/>
              <w:rPr>
                <w:rFonts w:eastAsia="Segoe UI" w:cs="Liberation Serif"/>
                <w:color w:val="000000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18190,0</w:t>
            </w:r>
          </w:p>
          <w:p w:rsidR="00B374FF" w:rsidRDefault="00B374FF" w:rsidP="008106E1">
            <w:pPr>
              <w:widowControl w:val="0"/>
              <w:jc w:val="center"/>
              <w:rPr>
                <w:rFonts w:eastAsia="Segoe UI" w:cs="Liberation Serif"/>
                <w:color w:val="000000"/>
                <w:sz w:val="26"/>
                <w:szCs w:val="26"/>
              </w:rPr>
            </w:pPr>
          </w:p>
        </w:tc>
      </w:tr>
      <w:tr w:rsidR="00B374FF">
        <w:trPr>
          <w:trHeight w:val="144"/>
        </w:trPr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14080,0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14080,0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1.</w:t>
            </w:r>
          </w:p>
        </w:tc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закуплены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для муниципальных физкультурно-спортивных организаций спортивное оборудование, спортивный инвентарь</w:t>
            </w:r>
            <w: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5300,1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530,1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4770,0</w:t>
            </w:r>
          </w:p>
        </w:tc>
      </w:tr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1.2.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Результат:</w:t>
            </w:r>
          </w:p>
          <w:p w:rsidR="00B374FF" w:rsidRDefault="00E47F22">
            <w:pPr>
              <w:widowControl w:val="0"/>
              <w:rPr>
                <w:rFonts w:eastAsia="NSimSun" w:cs="Liberation Serif"/>
                <w:color w:val="000000"/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Приобретен автобус всего,</w:t>
            </w:r>
          </w:p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 xml:space="preserve"> в том числе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6111,1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6111,1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sz w:val="26"/>
                <w:szCs w:val="26"/>
              </w:rPr>
              <w:t xml:space="preserve">собственные доходы бюджета </w:t>
            </w:r>
            <w:r>
              <w:rPr>
                <w:rFonts w:eastAsia="Segoe UI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611,1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611,1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sz w:val="26"/>
                <w:szCs w:val="2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5500,0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5500,0</w:t>
            </w:r>
          </w:p>
        </w:tc>
      </w:tr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1.3.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Результат:</w:t>
            </w:r>
          </w:p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Созданы «умные» спортивные площадки всего, в том числе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22222,2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22222,2</w:t>
            </w:r>
          </w:p>
          <w:p w:rsidR="00B374FF" w:rsidRDefault="00B374FF" w:rsidP="008106E1">
            <w:pPr>
              <w:widowControl w:val="0"/>
              <w:jc w:val="center"/>
              <w:rPr>
                <w:rFonts w:eastAsia="NSimSun" w:cs="Liberation Serif"/>
                <w:color w:val="000000"/>
                <w:sz w:val="26"/>
                <w:szCs w:val="26"/>
              </w:rPr>
            </w:pP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sz w:val="26"/>
                <w:szCs w:val="26"/>
              </w:rPr>
              <w:t xml:space="preserve">собственные доходы бюджета </w:t>
            </w:r>
            <w:r>
              <w:rPr>
                <w:rFonts w:eastAsia="Segoe UI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222,2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222,2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sz w:val="26"/>
                <w:szCs w:val="2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 w:rsidP="008106E1">
            <w:pPr>
              <w:widowControl w:val="0"/>
              <w:snapToGrid w:val="0"/>
              <w:jc w:val="center"/>
              <w:rPr>
                <w:rFonts w:eastAsia="NSimSun" w:cs="Liberation Serif"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 w:rsidP="008106E1">
            <w:pPr>
              <w:widowControl w:val="0"/>
              <w:snapToGrid w:val="0"/>
              <w:jc w:val="center"/>
              <w:rPr>
                <w:rFonts w:eastAsia="NSimSun" w:cs="Liberation Serif"/>
                <w:color w:val="000000"/>
                <w:sz w:val="26"/>
                <w:szCs w:val="26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7920,0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7920,0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sz w:val="26"/>
                <w:szCs w:val="2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14080,0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14080,0</w:t>
            </w:r>
          </w:p>
        </w:tc>
      </w:tr>
    </w:tbl>
    <w:p w:rsidR="00B374FF" w:rsidRDefault="00B374FF">
      <w:pPr>
        <w:widowControl w:val="0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0C1805" w:rsidRDefault="000C1805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C1805" w:rsidRDefault="000C1805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C1805" w:rsidRDefault="000C1805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5. Характеристика направлений расходов финансовых мероприятий (результатов)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6"/>
        <w:gridCol w:w="3250"/>
        <w:gridCol w:w="2672"/>
        <w:gridCol w:w="1702"/>
        <w:gridCol w:w="2410"/>
        <w:gridCol w:w="1276"/>
        <w:gridCol w:w="1418"/>
        <w:gridCol w:w="1414"/>
      </w:tblGrid>
      <w:tr w:rsidR="00B374FF">
        <w:trPr>
          <w:trHeight w:val="792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Направление расходов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Объем финансового обеспечения,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тыс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.р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уб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.</w:t>
            </w:r>
          </w:p>
        </w:tc>
      </w:tr>
      <w:tr w:rsidR="00B374FF">
        <w:trPr>
          <w:trHeight w:val="259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закуплены</w:t>
            </w:r>
            <w:proofErr w:type="gramEnd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для муниципальных физкультурно-спортивных организаций спортивное оборудование, спортивный инвентарь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спортивного оборудования, спортивного инвентаря  БУ «Центр ФКС»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приобретен автобус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>
              <w:rPr>
                <w:rFonts w:eastAsia="NSimSun" w:cs="Liberation Serif"/>
                <w:color w:val="000000"/>
                <w:sz w:val="26"/>
                <w:szCs w:val="26"/>
              </w:rPr>
              <w:t>автобуса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БУ «Центр ФКС»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6111,1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созданы «умные» спортивные площадки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Расходы на закупку и монтаж оборудования для создания «умных» спортивных площадок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Закупка и монтаж оборудования для создания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«умной» спортивной площадки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 w:rsidP="008106E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NSimSun" w:cs="Liberation Serif"/>
                <w:color w:val="000000"/>
                <w:sz w:val="26"/>
                <w:szCs w:val="26"/>
              </w:rPr>
              <w:t>22222,2</w:t>
            </w:r>
          </w:p>
        </w:tc>
      </w:tr>
    </w:tbl>
    <w:p w:rsidR="000C1805" w:rsidRDefault="000C1805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C1805" w:rsidRDefault="000C1805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C1805" w:rsidRDefault="000C1805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6. Члены рабочей группы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885"/>
        <w:gridCol w:w="5670"/>
        <w:gridCol w:w="3259"/>
        <w:gridCol w:w="5354"/>
      </w:tblGrid>
      <w:tr w:rsidR="00B374FF">
        <w:trPr>
          <w:trHeight w:val="58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Роль в проекте (обязанности)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ФИО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Должность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Крылова О.И.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заместитель главы Грязовецкого муниципального округа по социальной политике администрации округа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 xml:space="preserve">Председатель комитета по физической культуре и спорту администрации 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Грязовецкого муниципального </w:t>
            </w: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округа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Исполнитель проекта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Соколов С.М.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директор БУ «Центр ФКС»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t>7. Сведения о порядке сбора информации и методике расчета показателей проекта</w:t>
      </w:r>
    </w:p>
    <w:tbl>
      <w:tblPr>
        <w:tblW w:w="4954" w:type="pct"/>
        <w:tblInd w:w="-79" w:type="dxa"/>
        <w:tblLayout w:type="fixed"/>
        <w:tblLook w:val="04A0" w:firstRow="1" w:lastRow="0" w:firstColumn="1" w:lastColumn="0" w:noHBand="0" w:noVBand="1"/>
      </w:tblPr>
      <w:tblGrid>
        <w:gridCol w:w="703"/>
        <w:gridCol w:w="1469"/>
        <w:gridCol w:w="1353"/>
        <w:gridCol w:w="2100"/>
        <w:gridCol w:w="1968"/>
        <w:gridCol w:w="1688"/>
        <w:gridCol w:w="2113"/>
        <w:gridCol w:w="1834"/>
        <w:gridCol w:w="1984"/>
      </w:tblGrid>
      <w:tr w:rsidR="00B374FF" w:rsidTr="000C18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Наимено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вание</w:t>
            </w:r>
            <w:proofErr w:type="spellEnd"/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показателя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Единица </w:t>
            </w:r>
            <w:proofErr w:type="spellStart"/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измере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ния</w:t>
            </w:r>
            <w:proofErr w:type="spellEnd"/>
            <w:proofErr w:type="gram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Тип показателя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(возрастающий/постоянный/ убывающий)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Метод расчета (</w:t>
            </w:r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накопитель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ный</w:t>
            </w:r>
            <w:proofErr w:type="spellEnd"/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итог/ дискретный)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Алгоритм </w:t>
            </w:r>
            <w:proofErr w:type="spellStart"/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формирова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ния</w:t>
            </w:r>
            <w:proofErr w:type="spellEnd"/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(формула) и методологи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ческое</w:t>
            </w:r>
            <w:proofErr w:type="spell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пояснение к показателю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Ответствен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ные</w:t>
            </w:r>
            <w:proofErr w:type="spellEnd"/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за сбор данных</w:t>
            </w:r>
          </w:p>
        </w:tc>
      </w:tr>
      <w:tr w:rsidR="00B374FF" w:rsidTr="000C180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Числен</w:t>
            </w:r>
            <w:r w:rsidR="000C1805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ность</w:t>
            </w:r>
            <w:proofErr w:type="spellEnd"/>
            <w:proofErr w:type="gramEnd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система</w:t>
            </w:r>
            <w:r w:rsidR="000C1805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тически</w:t>
            </w:r>
            <w:proofErr w:type="spellEnd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занимаю</w:t>
            </w:r>
            <w:r w:rsidR="000C1805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щегося</w:t>
            </w:r>
            <w:proofErr w:type="spellEnd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физичес</w:t>
            </w:r>
            <w:proofErr w:type="spellEnd"/>
            <w:r w:rsidR="000C1805"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кой культурой </w:t>
            </w: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/>
              </w:rPr>
              <w:lastRenderedPageBreak/>
              <w:t>и спортом, в общей численности населения округа в возрасте от 3 до 79 лет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lastRenderedPageBreak/>
              <w:t>человек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160" w:line="228" w:lineRule="auto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возрастающий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накопительный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Tahoma"/>
                <w:bCs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Чз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численность занимающихся физической культурой и спортом от 3 до 79 лет в отчетном году, человек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hi-IN" w:bidi="hi-IN"/>
              </w:rPr>
              <w:t xml:space="preserve">форма ежегодного федерального </w:t>
            </w:r>
            <w:proofErr w:type="spellStart"/>
            <w:proofErr w:type="gram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hi-IN" w:bidi="hi-IN"/>
              </w:rPr>
              <w:t>статистичес</w:t>
            </w:r>
            <w:proofErr w:type="spellEnd"/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hi-IN" w:bidi="hi-IN"/>
              </w:rPr>
              <w:t>кого</w:t>
            </w:r>
            <w:proofErr w:type="gram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hi-IN" w:bidi="hi-IN"/>
              </w:rPr>
              <w:t xml:space="preserve"> наблюдения № 1-ФК (свод)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/>
                <w:color w:val="000000"/>
                <w:spacing w:val="-2"/>
                <w:kern w:val="2"/>
                <w:sz w:val="26"/>
                <w:szCs w:val="26"/>
                <w:lang w:eastAsia="hi-IN" w:bidi="hi-IN"/>
              </w:rPr>
              <w:t>Комитет по физической культуре и спорту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hi-IN"/>
              </w:rPr>
              <w:t xml:space="preserve"> администрации Грязовецкого </w:t>
            </w:r>
            <w:proofErr w:type="spellStart"/>
            <w:proofErr w:type="gramStart"/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hi-IN"/>
              </w:rPr>
              <w:t>муниципально</w:t>
            </w:r>
            <w:r w:rsidR="000C1805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hi-IN"/>
              </w:rPr>
              <w:t>-</w:t>
            </w: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hi-IN"/>
              </w:rPr>
              <w:t>го</w:t>
            </w:r>
            <w:proofErr w:type="spellEnd"/>
            <w:proofErr w:type="gramEnd"/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hi-IN"/>
              </w:rPr>
              <w:t xml:space="preserve"> округа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t>8. Дополнительная информация о проекте</w:t>
      </w:r>
    </w:p>
    <w:tbl>
      <w:tblPr>
        <w:tblW w:w="15168" w:type="dxa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68"/>
      </w:tblGrid>
      <w:tr w:rsidR="00B374FF">
        <w:tc>
          <w:tcPr>
            <w:tcW w:w="15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LineNumbers/>
              <w:snapToGrid w:val="0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Отсутствует»</w:t>
            </w:r>
          </w:p>
        </w:tc>
      </w:tr>
    </w:tbl>
    <w:p w:rsidR="00B374FF" w:rsidRDefault="00E47F22">
      <w:pPr>
        <w:widowControl w:val="0"/>
        <w:jc w:val="right"/>
        <w:textAlignment w:val="baseline"/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/>
          <w:color w:val="000000"/>
          <w:kern w:val="2"/>
          <w:sz w:val="24"/>
          <w:szCs w:val="24"/>
          <w:lang w:eastAsia="zh-CN" w:bidi="hi-IN"/>
        </w:rPr>
        <w:t>».</w:t>
      </w: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suppressLineNumbers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>Приложение 5</w:t>
      </w: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 постановлению администрации Грязовецкого муниципального округа</w:t>
      </w: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от</w:t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31.03.2025 № 869</w:t>
      </w:r>
    </w:p>
    <w:p w:rsidR="00E91D99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«Приложение 2 </w:t>
      </w: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муниципальной программы</w:t>
      </w:r>
    </w:p>
    <w:p w:rsidR="00B374FF" w:rsidRDefault="00B374FF">
      <w:pPr>
        <w:widowControl w:val="0"/>
        <w:suppressLineNumbers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B374FF" w:rsidRDefault="00E47F22">
      <w:pPr>
        <w:widowControl w:val="0"/>
        <w:numPr>
          <w:ilvl w:val="0"/>
          <w:numId w:val="12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  <w:t>1. Основные положения</w:t>
      </w:r>
    </w:p>
    <w:tbl>
      <w:tblPr>
        <w:tblW w:w="15168" w:type="dxa"/>
        <w:tblInd w:w="-1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7"/>
        <w:gridCol w:w="9561"/>
      </w:tblGrid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</w:tr>
      <w:tr w:rsidR="00B374FF">
        <w:trPr>
          <w:trHeight w:val="93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Протокол заседания проектного комитета  от 30.09.2024 № 2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Сроки реализации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01.01.2025 - 31.12.2025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О.И. Крылова, заместитель главы округа по социальной политике администрации Грязовецкого муниципального округа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</w:rPr>
              <w:t>Председатель комитета по физической культуре и спорту администрации Грязовецкого муниципального округа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abs>
                <w:tab w:val="left" w:pos="9712"/>
              </w:tabs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Муниципальная программа «Развитие физической культуры и спорта в </w:t>
            </w:r>
            <w:proofErr w:type="spellStart"/>
            <w:r>
              <w:rPr>
                <w:rFonts w:ascii="Liberation Serif" w:eastAsia="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муниципальном округе Вологодской области»</w:t>
            </w:r>
          </w:p>
        </w:tc>
      </w:tr>
      <w:tr w:rsidR="00B374FF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abs>
                <w:tab w:val="left" w:pos="1134"/>
              </w:tabs>
              <w:snapToGrid w:val="0"/>
              <w:textAlignment w:val="baseline"/>
              <w:rPr>
                <w:rFonts w:ascii="Liberation Serif" w:eastAsia="Arial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rial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Государственная программа «Управление региональными финансами  Вологодской области», Региональный проект, </w:t>
            </w:r>
            <w:r w:rsidRPr="00E47F22">
              <w:rPr>
                <w:rFonts w:ascii="Liberation Serif" w:eastAsia="Arial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н</w:t>
            </w:r>
            <w:r>
              <w:rPr>
                <w:rFonts w:ascii="Liberation Serif" w:eastAsia="Arial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е связанный с национальным проектом</w:t>
            </w:r>
            <w:r w:rsidRPr="00E47F22">
              <w:rPr>
                <w:rFonts w:ascii="Liberation Serif" w:eastAsia="Arial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Arial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«Реализация мероприятий по поддержке местных инициатив населения области»</w:t>
            </w:r>
          </w:p>
        </w:tc>
      </w:tr>
    </w:tbl>
    <w:p w:rsidR="00B374FF" w:rsidRDefault="00B374FF">
      <w:pPr>
        <w:widowControl w:val="0"/>
        <w:numPr>
          <w:ilvl w:val="0"/>
          <w:numId w:val="13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E91D99" w:rsidRDefault="00E91D99">
      <w:pPr>
        <w:widowControl w:val="0"/>
        <w:numPr>
          <w:ilvl w:val="0"/>
          <w:numId w:val="14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E91D99" w:rsidRDefault="00E91D99">
      <w:pPr>
        <w:widowControl w:val="0"/>
        <w:numPr>
          <w:ilvl w:val="0"/>
          <w:numId w:val="14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numPr>
          <w:ilvl w:val="0"/>
          <w:numId w:val="14"/>
        </w:numPr>
        <w:tabs>
          <w:tab w:val="left" w:pos="360"/>
        </w:tabs>
        <w:jc w:val="center"/>
        <w:textAlignment w:val="baseline"/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b/>
          <w:color w:val="000000"/>
          <w:kern w:val="2"/>
          <w:sz w:val="26"/>
          <w:szCs w:val="26"/>
          <w:lang w:eastAsia="zh-CN" w:bidi="hi-IN"/>
        </w:rPr>
        <w:lastRenderedPageBreak/>
        <w:t>2. Показатели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13"/>
        <w:gridCol w:w="4515"/>
        <w:gridCol w:w="2268"/>
        <w:gridCol w:w="1984"/>
        <w:gridCol w:w="5388"/>
      </w:tblGrid>
      <w:tr w:rsidR="00B374FF">
        <w:trPr>
          <w:trHeight w:val="21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 xml:space="preserve">№ </w:t>
            </w:r>
            <w:proofErr w:type="gramStart"/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Задачи, показатели проекта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</w:tr>
      <w:tr w:rsidR="00B374FF">
        <w:trPr>
          <w:trHeight w:val="14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374FF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</w:tr>
      <w:tr w:rsidR="00B374FF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14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jc w:val="both"/>
              <w:textAlignment w:val="baseline"/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B374FF">
        <w:trPr>
          <w:trHeight w:val="7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Доля реализованных проектов в сфере спорта и физической 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процент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100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100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9"/>
        <w:gridCol w:w="3115"/>
        <w:gridCol w:w="1425"/>
        <w:gridCol w:w="2228"/>
        <w:gridCol w:w="3828"/>
        <w:gridCol w:w="3543"/>
      </w:tblGrid>
      <w:tr w:rsidR="00B374FF">
        <w:trPr>
          <w:trHeight w:val="559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Связь с показателем проекта</w:t>
            </w:r>
          </w:p>
        </w:tc>
      </w:tr>
      <w:tr w:rsidR="00B374FF">
        <w:trPr>
          <w:trHeight w:val="145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B374FF">
        <w:trPr>
          <w:trHeight w:val="27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</w:tr>
      <w:tr w:rsidR="00B374FF">
        <w:trPr>
          <w:trHeight w:val="25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jc w:val="both"/>
              <w:textAlignment w:val="baseline"/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B374FF">
        <w:trPr>
          <w:trHeight w:val="33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Результат:</w:t>
            </w:r>
          </w:p>
          <w:p w:rsidR="00B374FF" w:rsidRDefault="00E47F22">
            <w:pPr>
              <w:widowControl w:val="0"/>
              <w:spacing w:line="228" w:lineRule="auto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реализованы проекты в сфере физической культуры и спорта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единица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7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  <w:p w:rsidR="00B374FF" w:rsidRDefault="00B374FF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Доля реализованных проектов в сфере спорта и физической  культуры в рамках реализации проекта 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lastRenderedPageBreak/>
              <w:t>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4. Финансовое обеспечение реализации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6"/>
        <w:gridCol w:w="7481"/>
        <w:gridCol w:w="3925"/>
        <w:gridCol w:w="2736"/>
      </w:tblGrid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7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тыс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.р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уб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</w:tr>
      <w:tr w:rsidR="00B374FF">
        <w:trPr>
          <w:trHeight w:val="144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Всего по проекту, в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.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  <w:tr w:rsidR="00B374FF">
        <w:trPr>
          <w:trHeight w:val="418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  <w:tr w:rsidR="00B374FF">
        <w:trPr>
          <w:trHeight w:val="144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 xml:space="preserve">реализованы проекты в сфере физической культуры и спорта 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  <w:tr w:rsidR="00B374FF">
        <w:trPr>
          <w:trHeight w:val="1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6"/>
        <w:gridCol w:w="3936"/>
        <w:gridCol w:w="2127"/>
        <w:gridCol w:w="1985"/>
        <w:gridCol w:w="3260"/>
        <w:gridCol w:w="2834"/>
      </w:tblGrid>
      <w:tr w:rsidR="00B374FF">
        <w:trPr>
          <w:trHeight w:val="792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Направление расходов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Объем финансового обеспечения,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тыс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.р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уб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.</w:t>
            </w:r>
          </w:p>
        </w:tc>
      </w:tr>
      <w:tr w:rsidR="00B374FF">
        <w:trPr>
          <w:trHeight w:val="259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B374FF">
        <w:trPr>
          <w:trHeight w:val="25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Результат:</w:t>
            </w:r>
          </w:p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реализованы проекты в сфере физической культуры и спорта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Расходы на реализацию проектов «Народный бюджет»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Субсидия 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БУ «Центр ФКС» на </w:t>
            </w: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спортивного оборудования, спортивного инвентаря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0,0</w:t>
            </w:r>
          </w:p>
          <w:p w:rsidR="00B374FF" w:rsidRDefault="00B374FF">
            <w:pPr>
              <w:widowControl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B374FF" w:rsidRDefault="00B374FF">
      <w:pPr>
        <w:widowControl w:val="0"/>
        <w:tabs>
          <w:tab w:val="left" w:pos="4395"/>
        </w:tabs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tabs>
          <w:tab w:val="left" w:pos="4395"/>
        </w:tabs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t>6. Члены рабочей группы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885"/>
        <w:gridCol w:w="5670"/>
        <w:gridCol w:w="3259"/>
        <w:gridCol w:w="5354"/>
      </w:tblGrid>
      <w:tr w:rsidR="00B374FF">
        <w:trPr>
          <w:trHeight w:val="58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Роль в проекте (обязанности)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ФИО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Должность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Крылова О.И.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заместитель главы округа по социальной п</w:t>
            </w: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о</w:t>
            </w: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литике администрации округа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AutoHyphens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Председатель комитета по физической кул</w:t>
            </w: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ь</w:t>
            </w: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туре и спорту администрации Грязовецкого муниципального округа</w:t>
            </w:r>
          </w:p>
        </w:tc>
      </w:tr>
      <w:tr w:rsidR="00B374FF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Исполнитель проекта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Соколов С.М.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директор, БУ «Центр ФКС»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t>7. Сведения о порядке сбора информации и методике расчета показателей проекта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923"/>
        <w:gridCol w:w="1372"/>
        <w:gridCol w:w="1303"/>
        <w:gridCol w:w="2175"/>
        <w:gridCol w:w="2181"/>
        <w:gridCol w:w="1955"/>
        <w:gridCol w:w="2177"/>
        <w:gridCol w:w="1740"/>
        <w:gridCol w:w="1342"/>
      </w:tblGrid>
      <w:tr w:rsidR="00B374FF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Наимено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вание</w:t>
            </w:r>
            <w:proofErr w:type="spellEnd"/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показате</w:t>
            </w:r>
            <w:proofErr w:type="spellEnd"/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Единица </w:t>
            </w:r>
            <w:proofErr w:type="spellStart"/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измере-ния</w:t>
            </w:r>
            <w:proofErr w:type="spellEnd"/>
            <w:proofErr w:type="gram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Тип показателя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(возрастающий</w:t>
            </w:r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/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постоянный/ убывающий)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Алгоритм формирования (формула) и </w:t>
            </w:r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методологи</w:t>
            </w:r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ческое</w:t>
            </w:r>
            <w:proofErr w:type="spellEnd"/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пояснение к показателю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proofErr w:type="gram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Ответст</w:t>
            </w:r>
            <w:proofErr w:type="spellEnd"/>
            <w:r w:rsidR="000C1805"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венные</w:t>
            </w:r>
            <w:proofErr w:type="gram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за сбор данных</w:t>
            </w:r>
          </w:p>
        </w:tc>
      </w:tr>
      <w:tr w:rsidR="00B374FF">
        <w:trPr>
          <w:trHeight w:val="4243"/>
        </w:trPr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1.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Доля </w:t>
            </w:r>
            <w:proofErr w:type="spellStart"/>
            <w:proofErr w:type="gram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реализо</w:t>
            </w:r>
            <w:proofErr w:type="spellEnd"/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ванных</w:t>
            </w:r>
            <w:proofErr w:type="gram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 проектов в сфере спорта и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физичес</w:t>
            </w:r>
            <w:proofErr w:type="spellEnd"/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кой  культуры в рамках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реализа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ции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 проекта «Народ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ный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 бюджет» от числа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поддер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жанных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Прави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тельством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Вологод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ской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 xml:space="preserve"> области проектов в сфере спорта и 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физичес</w:t>
            </w:r>
            <w:proofErr w:type="spellEnd"/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-</w:t>
            </w: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/>
              </w:rPr>
              <w:t>кой культуры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процент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160" w:line="228" w:lineRule="auto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возрастающий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дискретный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Дрп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=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Крп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\Кппх100%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/>
                <w:bCs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Дрп</w:t>
            </w:r>
            <w:proofErr w:type="spellEnd"/>
            <w:r>
              <w:rPr>
                <w:rFonts w:ascii="Liberation Serif" w:eastAsia="NSimSun" w:hAnsi="Liberation Serif"/>
                <w:bCs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 xml:space="preserve"> - д</w:t>
            </w:r>
            <w:r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оля реализованных проектов в сфере спорта и физической  культуры в рамках реализации проекта «Народный бюджет» от числа поддержанных Правительством Вологодской области проектов в сфере физической культуры и спорта,%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color w:val="000000"/>
                <w:spacing w:val="-2"/>
                <w:kern w:val="2"/>
                <w:sz w:val="26"/>
                <w:szCs w:val="26"/>
                <w:shd w:val="clear" w:color="auto" w:fill="FFFF00"/>
                <w:lang w:eastAsia="hi-IN" w:bidi="hi-IN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/>
                <w:color w:val="000000"/>
                <w:spacing w:val="-2"/>
                <w:kern w:val="2"/>
                <w:sz w:val="26"/>
                <w:szCs w:val="26"/>
                <w:lang w:eastAsia="hi-IN" w:bidi="hi-IN"/>
              </w:rPr>
              <w:t xml:space="preserve"> БУ «Центр ФКС»</w:t>
            </w:r>
          </w:p>
        </w:tc>
      </w:tr>
      <w:tr w:rsidR="00B374FF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Крп</w:t>
            </w:r>
            <w:proofErr w:type="spell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- количество реализованных проектов </w:t>
            </w:r>
            <w:r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в сфере  физической культуры и спорта, единиц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hi-IN" w:bidi="hi-IN"/>
              </w:rPr>
              <w:t>Документ о приемке</w:t>
            </w: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B374FF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line="228" w:lineRule="auto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>Кпп</w:t>
            </w:r>
            <w:proofErr w:type="spellEnd"/>
            <w:r>
              <w:rPr>
                <w:rFonts w:ascii="Liberation Serif" w:eastAsia="NSimSun" w:hAnsi="Liberation Serif"/>
                <w:bCs/>
                <w:color w:val="000000"/>
                <w:kern w:val="2"/>
                <w:sz w:val="26"/>
                <w:szCs w:val="26"/>
                <w:lang w:eastAsia="zh-CN" w:bidi="hi-IN"/>
              </w:rPr>
              <w:t xml:space="preserve"> - количество поддержанных проектов</w:t>
            </w:r>
            <w:r>
              <w:rPr>
                <w:rFonts w:ascii="Liberation Serif" w:eastAsia="Segoe UI" w:hAnsi="Liberation Serif" w:cs="Tahoma"/>
                <w:bCs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, единиц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Постанов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ление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 xml:space="preserve"> Правитель</w:t>
            </w:r>
            <w:r w:rsidR="000C1805"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  <w:bookmarkStart w:id="0" w:name="_GoBack"/>
            <w:bookmarkEnd w:id="0"/>
            <w:proofErr w:type="spellStart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>сва</w:t>
            </w:r>
            <w:proofErr w:type="spellEnd"/>
            <w:r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  <w:t xml:space="preserve"> ВО</w:t>
            </w: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NSimSun" w:hAnsi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8. Дополнительная информация о проекте</w:t>
      </w:r>
    </w:p>
    <w:tbl>
      <w:tblPr>
        <w:tblW w:w="15168" w:type="dxa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68"/>
      </w:tblGrid>
      <w:tr w:rsidR="00B374FF">
        <w:tc>
          <w:tcPr>
            <w:tcW w:w="15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uppressLineNumbers/>
              <w:snapToGrid w:val="0"/>
              <w:textAlignment w:val="baseline"/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/>
                <w:color w:val="000000"/>
                <w:kern w:val="2"/>
                <w:sz w:val="26"/>
                <w:szCs w:val="26"/>
                <w:lang w:eastAsia="zh-CN" w:bidi="hi-IN"/>
              </w:rPr>
              <w:t>Отсутствует»</w:t>
            </w:r>
          </w:p>
        </w:tc>
      </w:tr>
    </w:tbl>
    <w:p w:rsidR="00B374FF" w:rsidRDefault="00E47F22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».</w:t>
      </w:r>
    </w:p>
    <w:p w:rsidR="00B374FF" w:rsidRDefault="00E47F22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ab/>
        <w:t xml:space="preserve">                                                 </w:t>
      </w:r>
    </w:p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B374FF">
      <w:pPr>
        <w:widowControl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>Приложение 6</w:t>
      </w: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 постановлению администрации Грязовецкого муниципального округа</w:t>
      </w: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от</w:t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31.03.2025 № 869</w:t>
      </w:r>
    </w:p>
    <w:p w:rsidR="00E91D99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«Приложение 3 </w:t>
      </w:r>
    </w:p>
    <w:p w:rsidR="00E91D99" w:rsidRPr="007417F5" w:rsidRDefault="00E91D99" w:rsidP="00E91D99">
      <w:pPr>
        <w:widowControl w:val="0"/>
        <w:ind w:left="10632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к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7417F5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муниципальной программы</w:t>
      </w:r>
    </w:p>
    <w:p w:rsidR="00B374FF" w:rsidRDefault="00B374FF">
      <w:pPr>
        <w:widowControl w:val="0"/>
        <w:suppressLineNumbers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spacing w:before="89"/>
        <w:ind w:right="584"/>
        <w:jc w:val="center"/>
        <w:textAlignment w:val="baseline"/>
        <w:rPr>
          <w:rFonts w:ascii="Liberation Serif" w:eastAsia="Segoe UI" w:hAnsi="Liberation Serif" w:cs="Liberation Serif"/>
          <w:color w:val="000000"/>
          <w:spacing w:val="15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pacing w:val="15"/>
          <w:kern w:val="2"/>
          <w:sz w:val="26"/>
          <w:szCs w:val="26"/>
          <w:lang w:eastAsia="zh-CN" w:bidi="hi-IN"/>
        </w:rPr>
        <w:t>ПАСПОРТ</w:t>
      </w:r>
    </w:p>
    <w:p w:rsidR="00B374FF" w:rsidRDefault="00E47F22">
      <w:pPr>
        <w:widowControl w:val="0"/>
        <w:spacing w:before="23"/>
        <w:ind w:right="56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комплекса</w:t>
      </w:r>
      <w:r>
        <w:rPr>
          <w:rFonts w:ascii="Liberation Serif" w:eastAsia="Segoe UI" w:hAnsi="Liberation Serif" w:cs="Liberation Serif"/>
          <w:color w:val="000000"/>
          <w:spacing w:val="-4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процессных</w:t>
      </w:r>
      <w:r>
        <w:rPr>
          <w:rFonts w:ascii="Liberation Serif" w:eastAsia="Segoe UI" w:hAnsi="Liberation Serif" w:cs="Liberation Serif"/>
          <w:color w:val="000000"/>
          <w:spacing w:val="-3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мероприятий </w:t>
      </w:r>
      <w:r>
        <w:rPr>
          <w:rFonts w:ascii="Liberation Serif" w:eastAsia="Segoe UI" w:hAnsi="Liberation Serif"/>
          <w:i/>
          <w:color w:val="000000"/>
          <w:kern w:val="2"/>
          <w:sz w:val="26"/>
          <w:szCs w:val="26"/>
          <w:lang w:eastAsia="zh-CN" w:bidi="hi-IN"/>
        </w:rPr>
        <w:t>«</w:t>
      </w:r>
      <w:r>
        <w:rPr>
          <w:rFonts w:ascii="Liberation Serif" w:hAnsi="Liberation Serif"/>
          <w:bCs/>
          <w:color w:val="000000"/>
          <w:kern w:val="2"/>
          <w:sz w:val="26"/>
          <w:szCs w:val="26"/>
          <w:lang w:eastAsia="hi-IN" w:bidi="hi-IN"/>
        </w:rPr>
        <w:t>Обеспечение деятельности подведомственных учреждений</w:t>
      </w:r>
      <w:r>
        <w:rPr>
          <w:rFonts w:ascii="Liberation Serif" w:eastAsia="Segoe UI" w:hAnsi="Liberation Serif"/>
          <w:i/>
          <w:color w:val="000000"/>
          <w:kern w:val="2"/>
          <w:sz w:val="26"/>
          <w:szCs w:val="26"/>
          <w:lang w:eastAsia="zh-CN" w:bidi="hi-IN"/>
        </w:rPr>
        <w:t>»</w:t>
      </w:r>
    </w:p>
    <w:p w:rsidR="00B374FF" w:rsidRDefault="00E47F22">
      <w:pPr>
        <w:widowControl w:val="0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1.Общие</w:t>
      </w:r>
      <w:r>
        <w:rPr>
          <w:rFonts w:ascii="Liberation Serif" w:eastAsia="Segoe UI" w:hAnsi="Liberation Serif" w:cs="Liberation Serif"/>
          <w:color w:val="000000"/>
          <w:spacing w:val="-8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положения</w:t>
      </w:r>
    </w:p>
    <w:p w:rsidR="00B374FF" w:rsidRDefault="00B374FF">
      <w:pPr>
        <w:widowControl w:val="0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168" w:type="dxa"/>
        <w:tblInd w:w="-28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465"/>
        <w:gridCol w:w="7703"/>
      </w:tblGrid>
      <w:tr w:rsidR="00B374FF">
        <w:trPr>
          <w:trHeight w:val="551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Ответственный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ind w:left="113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Комитет по физической культуре и спорту администрации Грязовецкого муниципального округа</w:t>
            </w:r>
          </w:p>
        </w:tc>
      </w:tr>
      <w:tr w:rsidR="00B374FF">
        <w:trPr>
          <w:trHeight w:val="295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Участник мероприятий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ind w:left="113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-</w:t>
            </w:r>
          </w:p>
        </w:tc>
      </w:tr>
      <w:tr w:rsidR="00B374FF">
        <w:trPr>
          <w:trHeight w:val="397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ind w:right="938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Период  реализации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ind w:left="107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01.01.2025- 31.12.2027</w:t>
            </w:r>
          </w:p>
        </w:tc>
      </w:tr>
    </w:tbl>
    <w:p w:rsidR="00B374FF" w:rsidRDefault="00B374FF">
      <w:pPr>
        <w:widowControl w:val="0"/>
        <w:tabs>
          <w:tab w:val="left" w:pos="6728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374FF" w:rsidRDefault="00E47F22">
      <w:pPr>
        <w:widowControl w:val="0"/>
        <w:tabs>
          <w:tab w:val="left" w:pos="6728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2. Показатели комплекса процессных мероприятий</w:t>
      </w:r>
    </w:p>
    <w:tbl>
      <w:tblPr>
        <w:tblW w:w="15168" w:type="dxa"/>
        <w:tblInd w:w="-28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6597"/>
        <w:gridCol w:w="2410"/>
        <w:gridCol w:w="1418"/>
        <w:gridCol w:w="1133"/>
        <w:gridCol w:w="1276"/>
        <w:gridCol w:w="1275"/>
      </w:tblGrid>
      <w:tr w:rsidR="00B374FF">
        <w:trPr>
          <w:trHeight w:val="334"/>
        </w:trPr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ind w:left="196" w:right="168" w:firstLine="48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</w:p>
          <w:p w:rsidR="00B374FF" w:rsidRDefault="00E47F22">
            <w:pPr>
              <w:widowControl w:val="0"/>
              <w:ind w:left="196" w:right="168" w:firstLine="48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6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Единица</w:t>
            </w:r>
          </w:p>
          <w:p w:rsidR="00B374FF" w:rsidRDefault="00E47F22">
            <w:pPr>
              <w:widowControl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Базовое значение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Значение</w:t>
            </w:r>
            <w:r>
              <w:rPr>
                <w:rFonts w:ascii="Liberation Serif" w:eastAsia="Segoe UI" w:hAnsi="Liberation Serif" w:cs="Liberation Serif"/>
                <w:color w:val="000000"/>
                <w:spacing w:val="-4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показателя  по годам реализации</w:t>
            </w:r>
          </w:p>
        </w:tc>
      </w:tr>
      <w:tr w:rsidR="00B374FF">
        <w:trPr>
          <w:trHeight w:val="400"/>
        </w:trPr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2023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</w:tr>
      <w:tr w:rsidR="00B374FF">
        <w:trPr>
          <w:trHeight w:val="278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</w:tr>
      <w:tr w:rsidR="00B374FF">
        <w:trPr>
          <w:trHeight w:val="245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Задача:  «Обеспечение функционирования учреждений физической культуры и спорта»</w:t>
            </w:r>
          </w:p>
        </w:tc>
      </w:tr>
      <w:tr w:rsidR="00B374FF">
        <w:trPr>
          <w:trHeight w:val="424"/>
        </w:trPr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6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Количество мероприятий по тестированию видов испытаний комплекса ГТО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</w:tr>
      <w:tr w:rsidR="00B374FF">
        <w:trPr>
          <w:trHeight w:val="424"/>
        </w:trPr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6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proofErr w:type="gramStart"/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63</w:t>
            </w:r>
          </w:p>
        </w:tc>
      </w:tr>
      <w:tr w:rsidR="00B374FF">
        <w:trPr>
          <w:trHeight w:val="424"/>
        </w:trPr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1.3</w:t>
            </w:r>
          </w:p>
        </w:tc>
        <w:tc>
          <w:tcPr>
            <w:tcW w:w="6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Число спортсменов, выполнивших массовые спортивные разряды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человек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143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112</w:t>
            </w:r>
          </w:p>
        </w:tc>
      </w:tr>
    </w:tbl>
    <w:p w:rsidR="00B374FF" w:rsidRDefault="00B374FF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3. Перечень мероприятий (результатов) комплекса процессных мероприятий</w:t>
      </w:r>
    </w:p>
    <w:tbl>
      <w:tblPr>
        <w:tblW w:w="15168" w:type="dxa"/>
        <w:tblInd w:w="-1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"/>
        <w:gridCol w:w="1905"/>
        <w:gridCol w:w="1275"/>
        <w:gridCol w:w="1276"/>
        <w:gridCol w:w="1197"/>
        <w:gridCol w:w="1275"/>
        <w:gridCol w:w="1417"/>
        <w:gridCol w:w="1418"/>
        <w:gridCol w:w="1277"/>
        <w:gridCol w:w="3116"/>
      </w:tblGrid>
      <w:tr w:rsidR="00B374FF"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задачи,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Сроки </w:t>
            </w:r>
            <w:proofErr w:type="spellStart"/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реализа-ции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Единица измерения (по ОКЕИ)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Базовое значение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Связь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</w:t>
            </w:r>
            <w:proofErr w:type="gramEnd"/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показателем</w:t>
            </w:r>
          </w:p>
        </w:tc>
      </w:tr>
      <w:tr w:rsidR="00B374FF"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B374FF">
        <w:trPr>
          <w:trHeight w:val="15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</w:t>
            </w:r>
          </w:p>
        </w:tc>
      </w:tr>
      <w:tr w:rsidR="00B374FF">
        <w:trPr>
          <w:trHeight w:val="15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Задача «Обеспечение функционирования учреждений физической культуры и спорта»</w:t>
            </w:r>
          </w:p>
        </w:tc>
      </w:tr>
      <w:tr w:rsidR="00B374FF"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2025-2027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B374FF"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</w:tr>
      <w:tr w:rsidR="00B374FF"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Количество мероприятий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lastRenderedPageBreak/>
              <w:t>по тестированию видов испытаний комплекса ГТО</w:t>
            </w:r>
          </w:p>
        </w:tc>
      </w:tr>
      <w:tr w:rsidR="00B374FF"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proofErr w:type="gramStart"/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</w:r>
            <w:proofErr w:type="gramEnd"/>
          </w:p>
        </w:tc>
      </w:tr>
      <w:tr w:rsidR="00B374FF"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Число спортсменов, выполнивших массовые спортивные разряды</w:t>
            </w:r>
          </w:p>
        </w:tc>
      </w:tr>
    </w:tbl>
    <w:p w:rsidR="00B374FF" w:rsidRDefault="00B374FF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4. Финансовое обеспечение комплекса процессных мероприятий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Обеспечение деятельности подведомственных учреждений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за счет средств бюджета округа</w:t>
      </w:r>
    </w:p>
    <w:tbl>
      <w:tblPr>
        <w:tblW w:w="15168" w:type="dxa"/>
        <w:tblInd w:w="-28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8225"/>
        <w:gridCol w:w="1700"/>
        <w:gridCol w:w="1560"/>
        <w:gridCol w:w="1418"/>
        <w:gridCol w:w="1416"/>
      </w:tblGrid>
      <w:tr w:rsidR="00B374FF">
        <w:trPr>
          <w:trHeight w:val="409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</w:p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8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Источник</w:t>
            </w:r>
            <w:r>
              <w:rPr>
                <w:rFonts w:ascii="Liberation Serif" w:eastAsia="Segoe UI" w:hAnsi="Liberation Serif" w:cs="Liberation Serif"/>
                <w:color w:val="000000"/>
                <w:spacing w:val="-3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финансового</w:t>
            </w:r>
            <w:r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обеспечения</w:t>
            </w:r>
          </w:p>
        </w:tc>
        <w:tc>
          <w:tcPr>
            <w:tcW w:w="6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Объем</w:t>
            </w:r>
            <w:r>
              <w:rPr>
                <w:rFonts w:ascii="Liberation Serif" w:eastAsia="Segoe UI" w:hAnsi="Liberation Serif" w:cs="Liberation Serif"/>
                <w:color w:val="000000"/>
                <w:spacing w:val="-11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финансового</w:t>
            </w:r>
            <w:r>
              <w:rPr>
                <w:rFonts w:ascii="Liberation Serif" w:eastAsia="Segoe UI" w:hAnsi="Liberation Serif" w:cs="Liberation Serif"/>
                <w:color w:val="000000"/>
                <w:spacing w:val="-10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zh-CN" w:bidi="hi-IN"/>
              </w:rPr>
              <w:t>обеспечения</w:t>
            </w:r>
            <w:r>
              <w:rPr>
                <w:rFonts w:ascii="Liberation Serif" w:eastAsia="Segoe UI" w:hAnsi="Liberation Serif" w:cs="Liberation Serif"/>
                <w:color w:val="000000"/>
                <w:spacing w:val="-9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zh-CN" w:bidi="hi-IN"/>
              </w:rPr>
              <w:t>по</w:t>
            </w:r>
            <w:r>
              <w:rPr>
                <w:rFonts w:ascii="Liberation Serif" w:eastAsia="Segoe UI" w:hAnsi="Liberation Serif" w:cs="Liberation Serif"/>
                <w:color w:val="000000"/>
                <w:spacing w:val="-10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zh-CN" w:bidi="hi-IN"/>
              </w:rPr>
              <w:t>годам реализации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,</w:t>
            </w:r>
            <w:r>
              <w:rPr>
                <w:rFonts w:ascii="Liberation Serif" w:eastAsia="Segoe UI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тыс.</w:t>
            </w:r>
            <w:r>
              <w:rPr>
                <w:rFonts w:ascii="Liberation Serif" w:eastAsia="Segoe UI" w:hAnsi="Liberation Serif" w:cs="Liberation Serif"/>
                <w:color w:val="000000"/>
                <w:spacing w:val="-7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руб.</w:t>
            </w:r>
          </w:p>
        </w:tc>
      </w:tr>
      <w:tr w:rsidR="00B374FF">
        <w:trPr>
          <w:trHeight w:val="448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B374FF">
        <w:trPr>
          <w:trHeight w:val="28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</w:tr>
      <w:tr w:rsidR="00B374FF">
        <w:trPr>
          <w:trHeight w:val="44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78401,8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77765,7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78154,6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234322,1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75673,5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75037,4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75426,3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226137,2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8184,9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0,0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  <w:t>0,00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 обеспечена деятельность БУ «Центр ФКС» всего,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78401,8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77765,7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78154,6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234322,1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75673,5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75037,4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75426,3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226137,2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2728,3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</w:pPr>
            <w:r>
              <w:rPr>
                <w:rFonts w:eastAsia="Calibri" w:cs="Liberation Serif"/>
                <w:color w:val="000000"/>
                <w:kern w:val="2"/>
                <w:sz w:val="26"/>
                <w:szCs w:val="26"/>
              </w:rPr>
              <w:t>8184,9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  <w:tr w:rsidR="00B374FF">
        <w:trPr>
          <w:trHeight w:val="3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</w:tbl>
    <w:p w:rsidR="00B374FF" w:rsidRDefault="00B374FF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комплекса процессных мероприятий</w:t>
      </w:r>
    </w:p>
    <w:p w:rsidR="00B374FF" w:rsidRDefault="00E47F2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Обеспечение деятельности учреждений физической культуры и спорта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»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850"/>
        <w:gridCol w:w="2555"/>
        <w:gridCol w:w="2409"/>
        <w:gridCol w:w="2126"/>
        <w:gridCol w:w="3404"/>
        <w:gridCol w:w="1276"/>
        <w:gridCol w:w="1275"/>
        <w:gridCol w:w="1273"/>
      </w:tblGrid>
      <w:tr w:rsidR="00B374FF"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Тип мероприятия</w:t>
            </w: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Характеристика  направления расходов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B374FF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Задача «Обеспечение функционирования учреждений физической культуры и спорта»</w:t>
            </w:r>
          </w:p>
        </w:tc>
      </w:tr>
      <w:tr w:rsidR="00B374FF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Расходы на обеспечение деятельности (оказание услуг)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муниципальных учреждений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Оказание услуг (выполнение работ)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: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lastRenderedPageBreak/>
              <w:t xml:space="preserve">1.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Организация и проведение официальных физкультурных (физкультурно-</w:t>
            </w:r>
            <w:proofErr w:type="gramEnd"/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2. Проведение тестирования выполнения нормативов испытаний (тестов) комплекса ГТО.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3. Реализация дополнительных программ спортивной подготовки.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4. Обеспечение участия спортивных сборных команд в официальных спортивных мероприятиях.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5. Обеспечение доступа к объектам спорта.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lastRenderedPageBreak/>
              <w:t>52732,4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52935,9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53324,5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Закупка кубков, медалей и расходных материалов для организации и проведения социально-значимых окружных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290,0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290,0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290,0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Заключение договора на разработку проектно-сметной документации на капитальный ремонт хоккейного корта в г. Грязовец  (3 этап)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839,3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0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  <w:p w:rsidR="00B374FF" w:rsidRDefault="00B374FF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Закупка кубков, медалей и расходных материалов для организации и проведения социально-значимых окружных мероприятий, посвященных празднованию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25,0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обеспечение оплаты труда работникам  бюджетной сферы и иные цели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: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1.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Организация и проведение официальных физкультурных (физкультурно-</w:t>
            </w:r>
            <w:proofErr w:type="gramEnd"/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2. Проведение тестирования выполнения нормативов испытаний (тестов) комплекса ГТО.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3. Реализация дополнительных программ спортивной подготовки.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lastRenderedPageBreak/>
              <w:t>4. Обеспечение участия спортивных сборных команд в официальных спортивных мероприятиях.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5. Обеспечение доступа к объектам спорта.</w:t>
            </w:r>
          </w:p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lastRenderedPageBreak/>
              <w:t>20276,3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20276,3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20276,3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организацию и проведение на территории муниципального образования по месту жительства  и (или) по месту отдыха организованных занятий граждан физической культурой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Осуществление текущей деятельности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Осуществление выплаты заработной платы тренерам,  осуществляющим организацию занятий граждан физической культурой по месту жительства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1000,0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1000,0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Расходы на участие в обеспечении подготовки спортивного резерва для  спортивных сборных команд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Вологодской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Приобретение товаров, работ, услуг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Заключение контрактов на приобретение спортивного инвентаря  для спортивной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2716,6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2716,6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2716,6</w:t>
            </w:r>
          </w:p>
        </w:tc>
      </w:tr>
      <w:tr w:rsidR="00B374FF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B374FF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FF" w:rsidRDefault="00E47F22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Расходы на создание условий для 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Осуществление текущей деятельности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Осуществление выплаты заработной платы 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работникам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,  осуществляющим организацию занятий для инвалидов, лиц с ограниченными возможностями здоровья физической культурой и спортом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522,2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522,2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jc w:val="center"/>
              <w:textAlignment w:val="baseline"/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</w:pPr>
            <w:r>
              <w:rPr>
                <w:rFonts w:eastAsia="Segoe UI" w:cs="Liberation Serif"/>
                <w:color w:val="000000"/>
                <w:kern w:val="2"/>
                <w:sz w:val="26"/>
                <w:szCs w:val="26"/>
                <w:lang w:eastAsia="hi-IN"/>
              </w:rPr>
              <w:t>522,2</w:t>
            </w:r>
          </w:p>
        </w:tc>
      </w:tr>
    </w:tbl>
    <w:p w:rsidR="00B374FF" w:rsidRDefault="00B374FF">
      <w:pPr>
        <w:widowControl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B374FF" w:rsidRDefault="00B374FF">
      <w:pPr>
        <w:widowControl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B374FF" w:rsidRDefault="00E47F22">
      <w:pPr>
        <w:widowControl w:val="0"/>
        <w:ind w:firstLine="709"/>
        <w:jc w:val="center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6. Сведения о порядке сбора информации и методике расчета показателей муниципальной программы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0"/>
        <w:gridCol w:w="3922"/>
        <w:gridCol w:w="2383"/>
        <w:gridCol w:w="1632"/>
        <w:gridCol w:w="3058"/>
        <w:gridCol w:w="3153"/>
      </w:tblGrid>
      <w:tr w:rsidR="00B374FF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br/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и наименование</w:t>
            </w:r>
          </w:p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показателя</w:t>
            </w:r>
            <w:r>
              <w:rPr>
                <w:rFonts w:ascii="Liberation Serif" w:eastAsia="Segoe UI" w:hAnsi="Liberation Serif" w:cs="Calibri"/>
                <w:color w:val="000000"/>
                <w:kern w:val="2"/>
                <w:sz w:val="24"/>
                <w:szCs w:val="24"/>
                <w:lang w:eastAsia="zh-CN" w:bidi="hi-IN"/>
              </w:rPr>
              <w:t>, единица измерения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Формула расчета</w:t>
            </w:r>
          </w:p>
        </w:tc>
        <w:tc>
          <w:tcPr>
            <w:tcW w:w="7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B374FF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374FF" w:rsidRDefault="00B374FF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переменной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переменной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исходных данных</w:t>
            </w:r>
          </w:p>
        </w:tc>
      </w:tr>
      <w:tr w:rsidR="00B374FF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B374FF"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>Кмер</w:t>
            </w:r>
            <w:proofErr w:type="spellEnd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- количество мероприятий по тестированию видов испытаний комплекса ГТО, единиц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pacing w:after="200"/>
              <w:jc w:val="center"/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>Кмер</w:t>
            </w:r>
            <w:proofErr w:type="spellEnd"/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pacing w:after="200"/>
              <w:jc w:val="center"/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>Кмер</w:t>
            </w:r>
            <w:proofErr w:type="spellEnd"/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jc w:val="both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Lucida Sans Unicode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hi-IN" w:bidi="hi-IN"/>
              </w:rPr>
              <w:t>оличество мероприятий по тестированию видов испытаний комплекса в отчетном году, единиц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pacing w:after="200"/>
              <w:jc w:val="both"/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/>
                <w:color w:val="000000"/>
                <w:kern w:val="2"/>
                <w:sz w:val="24"/>
                <w:szCs w:val="24"/>
                <w:lang w:eastAsia="zh-CN" w:bidi="hi-IN"/>
              </w:rPr>
              <w:t>форма ежегодного Федерального статистического наблюдения № 2 ГТО</w:t>
            </w:r>
          </w:p>
        </w:tc>
      </w:tr>
      <w:tr w:rsidR="00B374FF"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pacing w:after="200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Кп</w:t>
            </w:r>
            <w:proofErr w:type="spellEnd"/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- 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</w:t>
            </w: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межрегиональном уровнях, единиц</w:t>
            </w:r>
            <w:proofErr w:type="gramEnd"/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lastRenderedPageBreak/>
              <w:t>Кп</w:t>
            </w:r>
            <w:proofErr w:type="spellEnd"/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Кп</w:t>
            </w:r>
            <w:proofErr w:type="spellEnd"/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jc w:val="both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количество призовых мест, занятых  несовершеннолетними, занимающимися спортивной подготовкой, в соответствии с федеральными </w:t>
            </w: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стандартами спортивной подготовки по видам спорта на региональном и межрегиональном уровнях в отчетном году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, ед.</w:t>
            </w:r>
            <w:proofErr w:type="gramEnd"/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jc w:val="both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lastRenderedPageBreak/>
              <w:t xml:space="preserve">информация </w:t>
            </w:r>
            <w:r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БУ «Центр ФКС», копии протоколов соревнований, грамот и дипломов, подтверждающих призовые места</w:t>
            </w:r>
          </w:p>
        </w:tc>
      </w:tr>
      <w:tr w:rsidR="00B374FF"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</w:tcBorders>
          </w:tcPr>
          <w:p w:rsidR="00B374FF" w:rsidRDefault="00E47F22">
            <w:pPr>
              <w:widowControl w:val="0"/>
              <w:snapToGrid w:val="0"/>
              <w:spacing w:after="20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Краз</w:t>
            </w:r>
            <w:proofErr w:type="spell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- число спортсменов, выполнивших массовые спортивные разряды, человек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ind w:firstLine="34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Краз</w:t>
            </w:r>
            <w:proofErr w:type="spellEnd"/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spacing w:after="200"/>
              <w:ind w:firstLine="34"/>
              <w:jc w:val="center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Краз</w:t>
            </w:r>
            <w:proofErr w:type="spellEnd"/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74FF" w:rsidRDefault="00E47F22" w:rsidP="00E91D99">
            <w:pPr>
              <w:widowControl w:val="0"/>
              <w:snapToGrid w:val="0"/>
              <w:spacing w:after="200"/>
              <w:ind w:firstLine="21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спортсменов, выполнивших массовые спортивные разряды в отчетном году, человек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FF" w:rsidRDefault="00E47F22">
            <w:pPr>
              <w:widowControl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справка БУ «Центр ФКС», </w:t>
            </w:r>
            <w:r w:rsidRPr="00E47F22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омитета по физической культуре и спорту администрации Грязовецкого муниципального округа о присвоенных разрядах</w:t>
            </w:r>
          </w:p>
          <w:p w:rsidR="00B374FF" w:rsidRDefault="00B374FF">
            <w:pPr>
              <w:widowControl w:val="0"/>
              <w:snapToGrid w:val="0"/>
              <w:spacing w:after="200"/>
              <w:jc w:val="both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</w:pPr>
          </w:p>
        </w:tc>
      </w:tr>
    </w:tbl>
    <w:p w:rsidR="00B374FF" w:rsidRDefault="00E47F22">
      <w:pPr>
        <w:widowControl w:val="0"/>
        <w:spacing w:before="89"/>
        <w:ind w:right="584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E47F22">
        <w:rPr>
          <w:rFonts w:ascii="Liberation Serif" w:eastAsia="Segoe UI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E47F22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 xml:space="preserve">  </w:t>
      </w: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val="en-US" w:eastAsia="zh-CN" w:bidi="hi-IN"/>
        </w:rPr>
        <w:t>».</w:t>
      </w:r>
    </w:p>
    <w:sectPr w:rsidR="00B374FF">
      <w:headerReference w:type="default" r:id="rId12"/>
      <w:footerReference w:type="default" r:id="rId13"/>
      <w:pgSz w:w="16838" w:h="11906" w:orient="landscape"/>
      <w:pgMar w:top="1701" w:right="567" w:bottom="1134" w:left="1134" w:header="624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EDE" w:rsidRDefault="00636EDE">
      <w:r>
        <w:separator/>
      </w:r>
    </w:p>
  </w:endnote>
  <w:endnote w:type="continuationSeparator" w:id="0">
    <w:p w:rsidR="00636EDE" w:rsidRDefault="0063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</w:font>
  <w:font w:name="PT Astra Serif">
    <w:altName w:val="Times New Roman"/>
    <w:charset w:val="CC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817" w:rsidRDefault="00FD6817">
    <w:pPr>
      <w:pStyle w:val="affe"/>
    </w:pPr>
  </w:p>
  <w:p w:rsidR="00FD6817" w:rsidRDefault="00FD6817">
    <w:pPr>
      <w:pStyle w:val="a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EDE" w:rsidRDefault="00636EDE">
      <w:r>
        <w:separator/>
      </w:r>
    </w:p>
  </w:footnote>
  <w:footnote w:type="continuationSeparator" w:id="0">
    <w:p w:rsidR="00636EDE" w:rsidRDefault="00636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812883"/>
      <w:docPartObj>
        <w:docPartGallery w:val="Page Numbers (Top of Page)"/>
        <w:docPartUnique/>
      </w:docPartObj>
    </w:sdtPr>
    <w:sdtEndPr/>
    <w:sdtContent>
      <w:p w:rsidR="00FD6817" w:rsidRDefault="00FD6817">
        <w:pPr>
          <w:pStyle w:val="af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1805">
          <w:rPr>
            <w:noProof/>
          </w:rPr>
          <w:t>2</w:t>
        </w:r>
        <w:r>
          <w:fldChar w:fldCharType="end"/>
        </w:r>
      </w:p>
      <w:p w:rsidR="00FD6817" w:rsidRDefault="00636EDE">
        <w:pPr>
          <w:pStyle w:val="affe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187970"/>
      <w:docPartObj>
        <w:docPartGallery w:val="Page Numbers (Top of Page)"/>
        <w:docPartUnique/>
      </w:docPartObj>
    </w:sdtPr>
    <w:sdtEndPr/>
    <w:sdtContent>
      <w:p w:rsidR="00FD6817" w:rsidRDefault="00FD6817">
        <w:pPr>
          <w:pStyle w:val="af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1805">
          <w:rPr>
            <w:noProof/>
          </w:rPr>
          <w:t>12</w:t>
        </w:r>
        <w:r>
          <w:fldChar w:fldCharType="end"/>
        </w:r>
      </w:p>
      <w:p w:rsidR="00FD6817" w:rsidRDefault="00636EDE">
        <w:pPr>
          <w:pStyle w:val="affe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398807"/>
      <w:docPartObj>
        <w:docPartGallery w:val="Page Numbers (Top of Page)"/>
        <w:docPartUnique/>
      </w:docPartObj>
    </w:sdtPr>
    <w:sdtEndPr/>
    <w:sdtContent>
      <w:p w:rsidR="00FD6817" w:rsidRDefault="00FD6817">
        <w:pPr>
          <w:pStyle w:val="af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1805">
          <w:rPr>
            <w:noProof/>
          </w:rPr>
          <w:t>39</w:t>
        </w:r>
        <w:r>
          <w:fldChar w:fldCharType="end"/>
        </w:r>
      </w:p>
    </w:sdtContent>
  </w:sdt>
  <w:p w:rsidR="00FD6817" w:rsidRDefault="00FD6817">
    <w:pPr>
      <w:pStyle w:val="af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1353"/>
    <w:multiLevelType w:val="multilevel"/>
    <w:tmpl w:val="2AFA299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F03438"/>
    <w:multiLevelType w:val="multilevel"/>
    <w:tmpl w:val="FDC663BE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6950035"/>
    <w:multiLevelType w:val="multilevel"/>
    <w:tmpl w:val="46049ED6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6314C0B"/>
    <w:multiLevelType w:val="multilevel"/>
    <w:tmpl w:val="1694AEE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91C26A2"/>
    <w:multiLevelType w:val="multilevel"/>
    <w:tmpl w:val="8F1CA7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6A767215"/>
    <w:multiLevelType w:val="multilevel"/>
    <w:tmpl w:val="D054CF7A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FBB2F2A"/>
    <w:multiLevelType w:val="multilevel"/>
    <w:tmpl w:val="223A949E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AE162FA"/>
    <w:multiLevelType w:val="multilevel"/>
    <w:tmpl w:val="DF822E2C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374FF"/>
    <w:rsid w:val="000C1805"/>
    <w:rsid w:val="001660A3"/>
    <w:rsid w:val="005E691A"/>
    <w:rsid w:val="00636EDE"/>
    <w:rsid w:val="007417F5"/>
    <w:rsid w:val="008106E1"/>
    <w:rsid w:val="00B374FF"/>
    <w:rsid w:val="00C31695"/>
    <w:rsid w:val="00CC1A50"/>
    <w:rsid w:val="00E47F22"/>
    <w:rsid w:val="00E91D99"/>
    <w:rsid w:val="00F528C9"/>
    <w:rsid w:val="00FD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2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qFormat/>
    <w:rsid w:val="00EE59EE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373CDC"/>
  </w:style>
  <w:style w:type="character" w:customStyle="1" w:styleId="11">
    <w:name w:val="Основной шрифт абзаца1"/>
    <w:qFormat/>
    <w:rsid w:val="00CD1058"/>
  </w:style>
  <w:style w:type="character" w:customStyle="1" w:styleId="12">
    <w:name w:val="Заголовок 1 Знак2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бычный (веб) Знак"/>
    <w:basedOn w:val="a0"/>
    <w:qFormat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e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0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1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2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3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4">
    <w:name w:val="Символ сноски"/>
    <w:qFormat/>
    <w:rsid w:val="00373CDC"/>
  </w:style>
  <w:style w:type="character" w:customStyle="1" w:styleId="110">
    <w:name w:val="Заголовок 1 Знак1"/>
    <w:qFormat/>
    <w:rsid w:val="00373CDC"/>
    <w:rPr>
      <w:vertAlign w:val="superscript"/>
    </w:rPr>
  </w:style>
  <w:style w:type="character" w:customStyle="1" w:styleId="af5">
    <w:name w:val="Символы названия"/>
    <w:qFormat/>
    <w:rsid w:val="00373CDC"/>
  </w:style>
  <w:style w:type="character" w:customStyle="1" w:styleId="af6">
    <w:name w:val="Буквица"/>
    <w:qFormat/>
    <w:rsid w:val="00373CDC"/>
  </w:style>
  <w:style w:type="character" w:customStyle="1" w:styleId="af7">
    <w:name w:val="Заполнитель"/>
    <w:qFormat/>
    <w:rsid w:val="00373CDC"/>
    <w:rPr>
      <w:smallCaps/>
      <w:color w:val="008080"/>
      <w:u w:val="dotted"/>
    </w:rPr>
  </w:style>
  <w:style w:type="character" w:customStyle="1" w:styleId="af8">
    <w:name w:val="Ссылка указателя"/>
    <w:qFormat/>
    <w:rsid w:val="00373CDC"/>
  </w:style>
  <w:style w:type="character" w:customStyle="1" w:styleId="af9">
    <w:name w:val="Символ концевой сноски"/>
    <w:qFormat/>
    <w:rsid w:val="00373CDC"/>
  </w:style>
  <w:style w:type="character" w:customStyle="1" w:styleId="afa">
    <w:name w:val="Основной элемент указателя"/>
    <w:qFormat/>
    <w:rsid w:val="00373CDC"/>
    <w:rPr>
      <w:b/>
      <w:bCs/>
    </w:rPr>
  </w:style>
  <w:style w:type="character" w:customStyle="1" w:styleId="13">
    <w:name w:val="Знак концевой сноски1"/>
    <w:qFormat/>
    <w:rsid w:val="00373CDC"/>
    <w:rPr>
      <w:vertAlign w:val="superscript"/>
    </w:rPr>
  </w:style>
  <w:style w:type="character" w:customStyle="1" w:styleId="afb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c">
    <w:name w:val="Вертикальное направление символов"/>
    <w:qFormat/>
    <w:rsid w:val="00373CDC"/>
    <w:rPr>
      <w:eastAsianLayout w:id="-735879680" w:combine="1"/>
    </w:rPr>
  </w:style>
  <w:style w:type="character" w:customStyle="1" w:styleId="afd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e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0">
    <w:name w:val="Переменная"/>
    <w:qFormat/>
    <w:rsid w:val="00373CDC"/>
    <w:rPr>
      <w:i/>
      <w:iCs/>
    </w:rPr>
  </w:style>
  <w:style w:type="character" w:customStyle="1" w:styleId="aff1">
    <w:name w:val="Определение"/>
    <w:qFormat/>
    <w:rsid w:val="00373CDC"/>
  </w:style>
  <w:style w:type="character" w:customStyle="1" w:styleId="aff2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4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character" w:customStyle="1" w:styleId="15">
    <w:name w:val="Текст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6">
    <w:name w:val="Текст концевой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7">
    <w:name w:val="Подпись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8">
    <w:name w:val="Подзаголовок Знак1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9">
    <w:name w:val="Обычный1"/>
    <w:qFormat/>
    <w:rsid w:val="00AA03E1"/>
  </w:style>
  <w:style w:type="paragraph" w:customStyle="1" w:styleId="aff3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Pr>
      <w:sz w:val="28"/>
    </w:rPr>
  </w:style>
  <w:style w:type="paragraph" w:styleId="aff5">
    <w:name w:val="List"/>
    <w:basedOn w:val="aff4"/>
    <w:rPr>
      <w:rFonts w:cs="Mangal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a">
    <w:name w:val="Указатель1"/>
    <w:basedOn w:val="Standard"/>
    <w:qFormat/>
    <w:rsid w:val="00EE59EE"/>
    <w:pPr>
      <w:suppressLineNumbers/>
    </w:pPr>
  </w:style>
  <w:style w:type="paragraph" w:styleId="aff7">
    <w:name w:val="index heading"/>
    <w:basedOn w:val="aff3"/>
  </w:style>
  <w:style w:type="paragraph" w:styleId="a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b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9">
    <w:name w:val="Колонтитул"/>
    <w:basedOn w:val="a"/>
    <w:qFormat/>
  </w:style>
  <w:style w:type="paragraph" w:customStyle="1" w:styleId="affa">
    <w:name w:val="Верхний и нижний колонтитулы"/>
    <w:basedOn w:val="Standard"/>
    <w:qFormat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styleId="affb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fc">
    <w:name w:val="Содержимое врезки"/>
    <w:basedOn w:val="Standard"/>
    <w:qFormat/>
    <w:rsid w:val="006C63B5"/>
    <w:pPr>
      <w:suppressAutoHyphens w:val="0"/>
    </w:pPr>
    <w:rPr>
      <w:lang w:val="en-US"/>
    </w:rPr>
  </w:style>
  <w:style w:type="paragraph" w:customStyle="1" w:styleId="affd">
    <w:name w:val="Содержимое таблицы"/>
    <w:basedOn w:val="Standard"/>
    <w:qFormat/>
    <w:rsid w:val="006C63B5"/>
    <w:pPr>
      <w:widowControl w:val="0"/>
    </w:pPr>
    <w:rPr>
      <w:rFonts w:ascii="Arial" w:eastAsia="Mangal" w:hAnsi="Arial" w:cs="Mangal"/>
      <w:sz w:val="20"/>
      <w:lang w:eastAsia="hi-IN" w:bidi="hi-IN"/>
    </w:rPr>
  </w:style>
  <w:style w:type="paragraph" w:styleId="affe">
    <w:name w:val="header"/>
    <w:basedOn w:val="aff9"/>
    <w:uiPriority w:val="99"/>
    <w:pPr>
      <w:suppressLineNumbers/>
      <w:tabs>
        <w:tab w:val="center" w:pos="4819"/>
        <w:tab w:val="right" w:pos="9638"/>
      </w:tabs>
    </w:pPr>
  </w:style>
  <w:style w:type="paragraph" w:styleId="afff">
    <w:name w:val="Body Text Indent"/>
    <w:basedOn w:val="aff4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6C63B5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qFormat/>
    <w:rsid w:val="006C63B5"/>
    <w:pPr>
      <w:spacing w:after="120"/>
    </w:pPr>
  </w:style>
  <w:style w:type="paragraph" w:customStyle="1" w:styleId="1c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ff0">
    <w:name w:val="Plain Text"/>
    <w:basedOn w:val="Standard"/>
    <w:qFormat/>
    <w:rsid w:val="00EE59EE"/>
    <w:pPr>
      <w:overflowPunct w:val="0"/>
    </w:pPr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ff1">
    <w:name w:val="Заголовок таблицы"/>
    <w:basedOn w:val="affd"/>
    <w:qFormat/>
    <w:rsid w:val="001E1167"/>
    <w:pPr>
      <w:jc w:val="center"/>
    </w:pPr>
    <w:rPr>
      <w:b/>
      <w:bCs/>
    </w:rPr>
  </w:style>
  <w:style w:type="paragraph" w:styleId="afff2">
    <w:name w:val="List Paragraph"/>
    <w:basedOn w:val="a"/>
    <w:qFormat/>
    <w:rsid w:val="006532B9"/>
    <w:pPr>
      <w:ind w:left="720"/>
      <w:contextualSpacing/>
    </w:pPr>
  </w:style>
  <w:style w:type="paragraph" w:customStyle="1" w:styleId="afff3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ff4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overflowPunct w:val="0"/>
      <w:textAlignment w:val="baseline"/>
    </w:pPr>
    <w:rPr>
      <w:rFonts w:ascii="Courier New" w:hAnsi="Courier New" w:cs="Courier New"/>
    </w:rPr>
  </w:style>
  <w:style w:type="paragraph" w:customStyle="1" w:styleId="1d">
    <w:name w:val="Указатель1"/>
    <w:basedOn w:val="Standard"/>
    <w:qFormat/>
    <w:rsid w:val="00373CDC"/>
    <w:pPr>
      <w:suppressLineNumbers/>
    </w:pPr>
  </w:style>
  <w:style w:type="paragraph" w:styleId="1e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5">
    <w:name w:val="footnote text"/>
    <w:basedOn w:val="a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6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3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endnote text"/>
    <w:basedOn w:val="a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List Number"/>
    <w:basedOn w:val="aff5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4">
    <w:name w:val="List Number 2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1">
    <w:name w:val="List Number 3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1">
    <w:name w:val="List Number 4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1">
    <w:name w:val="List Number 5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9">
    <w:name w:val="Signature"/>
    <w:basedOn w:val="a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Subtitle"/>
    <w:basedOn w:val="a"/>
    <w:next w:val="1f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5">
    <w:name w:val="Название объекта2"/>
    <w:basedOn w:val="a"/>
    <w:next w:val="1f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6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0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1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b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c">
    <w:name w:val="Обратный отступ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1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d">
    <w:name w:val="Отступы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2">
    <w:name w:val="Текст примечания1"/>
    <w:basedOn w:val="aff4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ff3"/>
    <w:next w:val="aff4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3">
    <w:name w:val="Нумерованный список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4">
    <w:name w:val="Начало нумерованного списка 1"/>
    <w:basedOn w:val="aff5"/>
    <w:next w:val="1f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7">
    <w:name w:val="Нумерованный список2"/>
    <w:basedOn w:val="aff5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5">
    <w:name w:val="Конец нумерованного списка 1"/>
    <w:basedOn w:val="aff5"/>
    <w:next w:val="1f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Продолжение нумерованного списка 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8">
    <w:name w:val="Начало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Конец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Продолжение нумерованного списка 2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2">
    <w:name w:val="Начало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3">
    <w:name w:val="Конец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Продолжение нумерованного списка 3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2">
    <w:name w:val="Конец нумерованного списка 4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Продолжение нумерованного списка 4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2">
    <w:name w:val="Конец нумерованного списка 5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Продолжение нумерованного списка 5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Начало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Конец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Продолжение списка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Начало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Конец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Начало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Конец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Начало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Конец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Начало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Конец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e">
    <w:name w:val="Разделитель предметного указателя"/>
    <w:basedOn w:val="111"/>
    <w:qFormat/>
    <w:rsid w:val="00373CDC"/>
  </w:style>
  <w:style w:type="paragraph" w:styleId="1fa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b">
    <w:name w:val="Заголовок таблицы ссылок1"/>
    <w:basedOn w:val="aff3"/>
    <w:next w:val="1fa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affff">
    <w:name w:val="Заголовок указателей пользователя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c">
    <w:name w:val="Указатель пользователя 1"/>
    <w:basedOn w:val="111"/>
    <w:qFormat/>
    <w:rsid w:val="00373CDC"/>
    <w:pPr>
      <w:tabs>
        <w:tab w:val="right" w:leader="dot" w:pos="9638"/>
      </w:tabs>
    </w:pPr>
  </w:style>
  <w:style w:type="paragraph" w:customStyle="1" w:styleId="2d">
    <w:name w:val="Указатель пользователя 2"/>
    <w:basedOn w:val="111"/>
    <w:qFormat/>
    <w:rsid w:val="00373CDC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111"/>
    <w:qFormat/>
    <w:rsid w:val="00373CDC"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11"/>
    <w:qFormat/>
    <w:rsid w:val="00373CDC"/>
    <w:pPr>
      <w:tabs>
        <w:tab w:val="right" w:leader="dot" w:pos="8789"/>
      </w:tabs>
    </w:pPr>
  </w:style>
  <w:style w:type="paragraph" w:customStyle="1" w:styleId="56">
    <w:name w:val="Указатель пользователя 5"/>
    <w:basedOn w:val="111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1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1"/>
    <w:qFormat/>
    <w:rsid w:val="00373CDC"/>
    <w:pPr>
      <w:tabs>
        <w:tab w:val="right" w:leader="dot" w:pos="9638"/>
      </w:tabs>
    </w:pPr>
  </w:style>
  <w:style w:type="paragraph" w:customStyle="1" w:styleId="affff0">
    <w:name w:val="Заголовок списка объектов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d">
    <w:name w:val="Список объектов 1"/>
    <w:basedOn w:val="111"/>
    <w:qFormat/>
    <w:rsid w:val="00373CDC"/>
    <w:pPr>
      <w:tabs>
        <w:tab w:val="right" w:leader="dot" w:pos="9638"/>
      </w:tabs>
    </w:pPr>
  </w:style>
  <w:style w:type="paragraph" w:customStyle="1" w:styleId="affff1">
    <w:name w:val="Заголовок списка таблиц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e">
    <w:name w:val="Список таблиц 1"/>
    <w:basedOn w:val="111"/>
    <w:qFormat/>
    <w:rsid w:val="00373CDC"/>
    <w:pPr>
      <w:tabs>
        <w:tab w:val="right" w:leader="dot" w:pos="9638"/>
      </w:tabs>
    </w:pPr>
  </w:style>
  <w:style w:type="paragraph" w:customStyle="1" w:styleId="1ff">
    <w:name w:val="Таблица ссылок1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f0">
    <w:name w:val="Библиография 1"/>
    <w:basedOn w:val="111"/>
    <w:qFormat/>
    <w:rsid w:val="00373CDC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11"/>
    <w:qFormat/>
    <w:rsid w:val="00373CDC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11"/>
    <w:qFormat/>
    <w:rsid w:val="00373CDC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11"/>
    <w:qFormat/>
    <w:rsid w:val="00373CDC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11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1"/>
    <w:qFormat/>
    <w:rsid w:val="00373CDC"/>
    <w:pPr>
      <w:tabs>
        <w:tab w:val="right" w:leader="dot" w:pos="7091"/>
      </w:tabs>
    </w:pPr>
  </w:style>
  <w:style w:type="paragraph" w:customStyle="1" w:styleId="affff2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3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4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Иллюстрация"/>
    <w:basedOn w:val="1f0"/>
    <w:qFormat/>
    <w:rsid w:val="00373CDC"/>
  </w:style>
  <w:style w:type="paragraph" w:customStyle="1" w:styleId="affff7">
    <w:name w:val="Таблица"/>
    <w:basedOn w:val="1f0"/>
    <w:qFormat/>
    <w:rsid w:val="00373CDC"/>
  </w:style>
  <w:style w:type="paragraph" w:customStyle="1" w:styleId="1ff1">
    <w:name w:val="Перечень рисунков1"/>
    <w:basedOn w:val="1f0"/>
    <w:qFormat/>
    <w:rsid w:val="00373CDC"/>
  </w:style>
  <w:style w:type="paragraph" w:customStyle="1" w:styleId="affff8">
    <w:name w:val="Текст в заданном формате"/>
    <w:basedOn w:val="Standard"/>
    <w:qFormat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paragraph" w:customStyle="1" w:styleId="affff9">
    <w:name w:val="Горизонтальная линия"/>
    <w:basedOn w:val="a"/>
    <w:next w:val="aff4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a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b">
    <w:name w:val="Заголовок списка"/>
    <w:basedOn w:val="a"/>
    <w:next w:val="affff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c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d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e">
    <w:name w:val="Заголовок списка иллюстраций"/>
    <w:basedOn w:val="aff3"/>
    <w:qFormat/>
    <w:rsid w:val="00373CDC"/>
    <w:pPr>
      <w:keepNext w:val="0"/>
      <w:widowControl w:val="0"/>
      <w:suppressLineNumbers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2">
    <w:name w:val="toc 9"/>
    <w:basedOn w:val="111"/>
    <w:autoRedefine/>
    <w:semiHidden/>
    <w:unhideWhenUsed/>
    <w:rsid w:val="00373CDC"/>
    <w:pPr>
      <w:tabs>
        <w:tab w:val="right" w:leader="dot" w:pos="7374"/>
      </w:tabs>
    </w:pPr>
  </w:style>
  <w:style w:type="paragraph" w:styleId="82">
    <w:name w:val="toc 8"/>
    <w:basedOn w:val="111"/>
    <w:autoRedefine/>
    <w:semiHidden/>
    <w:unhideWhenUsed/>
    <w:rsid w:val="00373CDC"/>
    <w:pPr>
      <w:tabs>
        <w:tab w:val="right" w:leader="dot" w:pos="7657"/>
      </w:tabs>
    </w:pPr>
  </w:style>
  <w:style w:type="paragraph" w:styleId="72">
    <w:name w:val="toc 7"/>
    <w:basedOn w:val="111"/>
    <w:autoRedefine/>
    <w:semiHidden/>
    <w:unhideWhenUsed/>
    <w:rsid w:val="00373CDC"/>
    <w:pPr>
      <w:tabs>
        <w:tab w:val="right" w:leader="dot" w:pos="7940"/>
      </w:tabs>
    </w:pPr>
  </w:style>
  <w:style w:type="paragraph" w:styleId="62">
    <w:name w:val="toc 6"/>
    <w:basedOn w:val="111"/>
    <w:autoRedefine/>
    <w:semiHidden/>
    <w:unhideWhenUsed/>
    <w:rsid w:val="00373CDC"/>
    <w:pPr>
      <w:tabs>
        <w:tab w:val="right" w:leader="dot" w:pos="8223"/>
      </w:tabs>
    </w:pPr>
  </w:style>
  <w:style w:type="paragraph" w:styleId="57">
    <w:name w:val="toc 5"/>
    <w:basedOn w:val="111"/>
    <w:autoRedefine/>
    <w:semiHidden/>
    <w:unhideWhenUsed/>
    <w:rsid w:val="00373CDC"/>
    <w:pPr>
      <w:tabs>
        <w:tab w:val="right" w:leader="dot" w:pos="8506"/>
      </w:tabs>
    </w:pPr>
  </w:style>
  <w:style w:type="paragraph" w:styleId="47">
    <w:name w:val="toc 4"/>
    <w:basedOn w:val="111"/>
    <w:autoRedefine/>
    <w:semiHidden/>
    <w:unhideWhenUsed/>
    <w:rsid w:val="00373CDC"/>
    <w:pPr>
      <w:tabs>
        <w:tab w:val="right" w:leader="dot" w:pos="8789"/>
      </w:tabs>
    </w:pPr>
  </w:style>
  <w:style w:type="paragraph" w:styleId="38">
    <w:name w:val="toc 3"/>
    <w:basedOn w:val="111"/>
    <w:autoRedefine/>
    <w:semiHidden/>
    <w:unhideWhenUsed/>
    <w:rsid w:val="00373CDC"/>
    <w:pPr>
      <w:tabs>
        <w:tab w:val="right" w:leader="dot" w:pos="9072"/>
      </w:tabs>
    </w:pPr>
  </w:style>
  <w:style w:type="paragraph" w:styleId="2e">
    <w:name w:val="toc 2"/>
    <w:basedOn w:val="111"/>
    <w:autoRedefine/>
    <w:semiHidden/>
    <w:unhideWhenUsed/>
    <w:rsid w:val="00373CDC"/>
    <w:pPr>
      <w:tabs>
        <w:tab w:val="right" w:leader="dot" w:pos="9355"/>
      </w:tabs>
    </w:pPr>
  </w:style>
  <w:style w:type="paragraph" w:styleId="39">
    <w:name w:val="index 3"/>
    <w:basedOn w:val="111"/>
    <w:autoRedefine/>
    <w:semiHidden/>
    <w:unhideWhenUsed/>
    <w:qFormat/>
    <w:rsid w:val="00373CDC"/>
  </w:style>
  <w:style w:type="paragraph" w:styleId="2f">
    <w:name w:val="index 2"/>
    <w:basedOn w:val="111"/>
    <w:autoRedefine/>
    <w:semiHidden/>
    <w:unhideWhenUsed/>
    <w:qFormat/>
    <w:rsid w:val="00373CDC"/>
  </w:style>
  <w:style w:type="paragraph" w:customStyle="1" w:styleId="3a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paragraph" w:customStyle="1" w:styleId="Standarduser">
    <w:name w:val="Standard (user)"/>
    <w:qFormat/>
    <w:rsid w:val="006C63B5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textAlignment w:val="baseline"/>
    </w:pPr>
    <w:rPr>
      <w:rFonts w:ascii="Courier New" w:eastAsia="Arial" w:hAnsi="Courier New" w:cs="Courier New"/>
      <w:kern w:val="2"/>
      <w:sz w:val="20"/>
      <w:szCs w:val="20"/>
      <w:lang w:eastAsia="zh-CN"/>
    </w:rPr>
  </w:style>
  <w:style w:type="paragraph" w:customStyle="1" w:styleId="Default">
    <w:name w:val="Default"/>
    <w:qFormat/>
    <w:rsid w:val="006C63B5"/>
    <w:pPr>
      <w:textAlignment w:val="baseline"/>
    </w:pPr>
    <w:rPr>
      <w:rFonts w:ascii="Times New Roman" w:eastAsia="Times New Roman" w:hAnsi="Times New Roman" w:cs="Liberation Serif"/>
      <w:color w:val="000000"/>
      <w:kern w:val="2"/>
      <w:sz w:val="24"/>
      <w:szCs w:val="24"/>
      <w:lang w:eastAsia="ar-SA" w:bidi="hi-IN"/>
    </w:rPr>
  </w:style>
  <w:style w:type="paragraph" w:styleId="afffff">
    <w:name w:val="No Spacing"/>
    <w:qFormat/>
    <w:rsid w:val="006C63B5"/>
    <w:pPr>
      <w:textAlignment w:val="baseline"/>
    </w:pPr>
    <w:rPr>
      <w:rFonts w:cs="Liberation Serif"/>
      <w:kern w:val="2"/>
      <w:lang w:eastAsia="ar-SA" w:bidi="hi-IN"/>
    </w:rPr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numbering" w:customStyle="1" w:styleId="WW8Num2">
    <w:name w:val="WW8Num2"/>
    <w:qFormat/>
    <w:rsid w:val="009660A9"/>
  </w:style>
  <w:style w:type="numbering" w:customStyle="1" w:styleId="1ff2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ff3">
    <w:name w:val="Стиль1"/>
    <w:uiPriority w:val="99"/>
    <w:qFormat/>
    <w:rsid w:val="008E23BC"/>
  </w:style>
  <w:style w:type="numbering" w:customStyle="1" w:styleId="2f0">
    <w:name w:val="Стиль2"/>
    <w:uiPriority w:val="99"/>
    <w:qFormat/>
    <w:rsid w:val="008E23BC"/>
  </w:style>
  <w:style w:type="numbering" w:customStyle="1" w:styleId="3b">
    <w:name w:val="Стиль3"/>
    <w:uiPriority w:val="99"/>
    <w:qFormat/>
    <w:rsid w:val="008E23BC"/>
  </w:style>
  <w:style w:type="numbering" w:customStyle="1" w:styleId="48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8">
    <w:name w:val="Стиль5"/>
    <w:uiPriority w:val="99"/>
    <w:qFormat/>
    <w:rsid w:val="006532B9"/>
  </w:style>
  <w:style w:type="numbering" w:customStyle="1" w:styleId="63">
    <w:name w:val="Стиль6"/>
    <w:uiPriority w:val="99"/>
    <w:qFormat/>
    <w:rsid w:val="006532B9"/>
  </w:style>
  <w:style w:type="numbering" w:customStyle="1" w:styleId="93">
    <w:name w:val="Стиль9"/>
    <w:uiPriority w:val="99"/>
    <w:qFormat/>
    <w:rsid w:val="006532B9"/>
  </w:style>
  <w:style w:type="numbering" w:customStyle="1" w:styleId="73">
    <w:name w:val="Стиль7"/>
    <w:uiPriority w:val="99"/>
    <w:qFormat/>
    <w:rsid w:val="006532B9"/>
  </w:style>
  <w:style w:type="numbering" w:customStyle="1" w:styleId="83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f1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3">
    <w:name w:val="Стиль10"/>
    <w:uiPriority w:val="99"/>
    <w:qFormat/>
    <w:rsid w:val="005469C2"/>
  </w:style>
  <w:style w:type="numbering" w:customStyle="1" w:styleId="112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c">
    <w:name w:val="Нет списка3"/>
    <w:uiPriority w:val="99"/>
    <w:semiHidden/>
    <w:unhideWhenUsed/>
    <w:qFormat/>
    <w:rsid w:val="001E1167"/>
  </w:style>
  <w:style w:type="numbering" w:customStyle="1" w:styleId="113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numbering" w:customStyle="1" w:styleId="59">
    <w:name w:val="Нет списка5"/>
    <w:uiPriority w:val="99"/>
    <w:semiHidden/>
    <w:unhideWhenUsed/>
    <w:qFormat/>
    <w:rsid w:val="006C63B5"/>
  </w:style>
  <w:style w:type="numbering" w:customStyle="1" w:styleId="WW8Num1">
    <w:name w:val="WW8Num1"/>
    <w:qFormat/>
    <w:rsid w:val="006C63B5"/>
  </w:style>
  <w:style w:type="numbering" w:customStyle="1" w:styleId="64">
    <w:name w:val="Нет списка6"/>
    <w:uiPriority w:val="99"/>
    <w:semiHidden/>
    <w:unhideWhenUsed/>
    <w:qFormat/>
    <w:rsid w:val="00AA03E1"/>
  </w:style>
  <w:style w:type="numbering" w:customStyle="1" w:styleId="WW8Num3">
    <w:name w:val="WW8Num3"/>
    <w:qFormat/>
    <w:rsid w:val="00AA03E1"/>
  </w:style>
  <w:style w:type="numbering" w:customStyle="1" w:styleId="WW8Num234">
    <w:name w:val="WW8Num234"/>
    <w:qFormat/>
    <w:rsid w:val="00AA03E1"/>
  </w:style>
  <w:style w:type="numbering" w:customStyle="1" w:styleId="74">
    <w:name w:val="Нет списка7"/>
    <w:uiPriority w:val="99"/>
    <w:semiHidden/>
    <w:unhideWhenUsed/>
    <w:qFormat/>
    <w:rsid w:val="007456B3"/>
  </w:style>
  <w:style w:type="numbering" w:customStyle="1" w:styleId="WW8Num31">
    <w:name w:val="WW8Num31"/>
    <w:qFormat/>
    <w:rsid w:val="007456B3"/>
  </w:style>
  <w:style w:type="numbering" w:customStyle="1" w:styleId="WW8Num235">
    <w:name w:val="WW8Num235"/>
    <w:qFormat/>
    <w:rsid w:val="007456B3"/>
  </w:style>
  <w:style w:type="table" w:styleId="afffff0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4">
    <w:name w:val="Сетка таблицы1"/>
    <w:basedOn w:val="a1"/>
    <w:uiPriority w:val="59"/>
    <w:rsid w:val="00373CDC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2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qFormat/>
    <w:rsid w:val="00EE59EE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373CDC"/>
  </w:style>
  <w:style w:type="character" w:customStyle="1" w:styleId="11">
    <w:name w:val="Основной шрифт абзаца1"/>
    <w:qFormat/>
    <w:rsid w:val="00CD1058"/>
  </w:style>
  <w:style w:type="character" w:customStyle="1" w:styleId="12">
    <w:name w:val="Заголовок 1 Знак2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бычный (веб) Знак"/>
    <w:basedOn w:val="a0"/>
    <w:qFormat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e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0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1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2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3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4">
    <w:name w:val="Символ сноски"/>
    <w:qFormat/>
    <w:rsid w:val="00373CDC"/>
  </w:style>
  <w:style w:type="character" w:customStyle="1" w:styleId="110">
    <w:name w:val="Заголовок 1 Знак1"/>
    <w:qFormat/>
    <w:rsid w:val="00373CDC"/>
    <w:rPr>
      <w:vertAlign w:val="superscript"/>
    </w:rPr>
  </w:style>
  <w:style w:type="character" w:customStyle="1" w:styleId="af5">
    <w:name w:val="Символы названия"/>
    <w:qFormat/>
    <w:rsid w:val="00373CDC"/>
  </w:style>
  <w:style w:type="character" w:customStyle="1" w:styleId="af6">
    <w:name w:val="Буквица"/>
    <w:qFormat/>
    <w:rsid w:val="00373CDC"/>
  </w:style>
  <w:style w:type="character" w:customStyle="1" w:styleId="af7">
    <w:name w:val="Заполнитель"/>
    <w:qFormat/>
    <w:rsid w:val="00373CDC"/>
    <w:rPr>
      <w:smallCaps/>
      <w:color w:val="008080"/>
      <w:u w:val="dotted"/>
    </w:rPr>
  </w:style>
  <w:style w:type="character" w:customStyle="1" w:styleId="af8">
    <w:name w:val="Ссылка указателя"/>
    <w:qFormat/>
    <w:rsid w:val="00373CDC"/>
  </w:style>
  <w:style w:type="character" w:customStyle="1" w:styleId="af9">
    <w:name w:val="Символ концевой сноски"/>
    <w:qFormat/>
    <w:rsid w:val="00373CDC"/>
  </w:style>
  <w:style w:type="character" w:customStyle="1" w:styleId="afa">
    <w:name w:val="Основной элемент указателя"/>
    <w:qFormat/>
    <w:rsid w:val="00373CDC"/>
    <w:rPr>
      <w:b/>
      <w:bCs/>
    </w:rPr>
  </w:style>
  <w:style w:type="character" w:customStyle="1" w:styleId="13">
    <w:name w:val="Знак концевой сноски1"/>
    <w:qFormat/>
    <w:rsid w:val="00373CDC"/>
    <w:rPr>
      <w:vertAlign w:val="superscript"/>
    </w:rPr>
  </w:style>
  <w:style w:type="character" w:customStyle="1" w:styleId="afb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c">
    <w:name w:val="Вертикальное направление символов"/>
    <w:qFormat/>
    <w:rsid w:val="00373CDC"/>
    <w:rPr>
      <w:eastAsianLayout w:id="-735879680" w:combine="1"/>
    </w:rPr>
  </w:style>
  <w:style w:type="character" w:customStyle="1" w:styleId="afd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e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0">
    <w:name w:val="Переменная"/>
    <w:qFormat/>
    <w:rsid w:val="00373CDC"/>
    <w:rPr>
      <w:i/>
      <w:iCs/>
    </w:rPr>
  </w:style>
  <w:style w:type="character" w:customStyle="1" w:styleId="aff1">
    <w:name w:val="Определение"/>
    <w:qFormat/>
    <w:rsid w:val="00373CDC"/>
  </w:style>
  <w:style w:type="character" w:customStyle="1" w:styleId="aff2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4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character" w:customStyle="1" w:styleId="15">
    <w:name w:val="Текст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6">
    <w:name w:val="Текст концевой сноски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7">
    <w:name w:val="Подпись Знак1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8">
    <w:name w:val="Подзаголовок Знак1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9">
    <w:name w:val="Обычный1"/>
    <w:qFormat/>
    <w:rsid w:val="00AA03E1"/>
  </w:style>
  <w:style w:type="paragraph" w:customStyle="1" w:styleId="aff3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Pr>
      <w:sz w:val="28"/>
    </w:rPr>
  </w:style>
  <w:style w:type="paragraph" w:styleId="aff5">
    <w:name w:val="List"/>
    <w:basedOn w:val="aff4"/>
    <w:rPr>
      <w:rFonts w:cs="Mangal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a">
    <w:name w:val="Указатель1"/>
    <w:basedOn w:val="Standard"/>
    <w:qFormat/>
    <w:rsid w:val="00EE59EE"/>
    <w:pPr>
      <w:suppressLineNumbers/>
    </w:pPr>
  </w:style>
  <w:style w:type="paragraph" w:styleId="aff7">
    <w:name w:val="index heading"/>
    <w:basedOn w:val="aff3"/>
  </w:style>
  <w:style w:type="paragraph" w:styleId="a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b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9">
    <w:name w:val="Колонтитул"/>
    <w:basedOn w:val="a"/>
    <w:qFormat/>
  </w:style>
  <w:style w:type="paragraph" w:customStyle="1" w:styleId="affa">
    <w:name w:val="Верхний и нижний колонтитулы"/>
    <w:basedOn w:val="Standard"/>
    <w:qFormat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styleId="affb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fc">
    <w:name w:val="Содержимое врезки"/>
    <w:basedOn w:val="Standard"/>
    <w:qFormat/>
    <w:rsid w:val="006C63B5"/>
    <w:pPr>
      <w:suppressAutoHyphens w:val="0"/>
    </w:pPr>
    <w:rPr>
      <w:lang w:val="en-US"/>
    </w:rPr>
  </w:style>
  <w:style w:type="paragraph" w:customStyle="1" w:styleId="affd">
    <w:name w:val="Содержимое таблицы"/>
    <w:basedOn w:val="Standard"/>
    <w:qFormat/>
    <w:rsid w:val="006C63B5"/>
    <w:pPr>
      <w:widowControl w:val="0"/>
    </w:pPr>
    <w:rPr>
      <w:rFonts w:ascii="Arial" w:eastAsia="Mangal" w:hAnsi="Arial" w:cs="Mangal"/>
      <w:sz w:val="20"/>
      <w:lang w:eastAsia="hi-IN" w:bidi="hi-IN"/>
    </w:rPr>
  </w:style>
  <w:style w:type="paragraph" w:styleId="affe">
    <w:name w:val="header"/>
    <w:basedOn w:val="aff9"/>
    <w:uiPriority w:val="99"/>
    <w:pPr>
      <w:suppressLineNumbers/>
      <w:tabs>
        <w:tab w:val="center" w:pos="4819"/>
        <w:tab w:val="right" w:pos="9638"/>
      </w:tabs>
    </w:pPr>
  </w:style>
  <w:style w:type="paragraph" w:styleId="afff">
    <w:name w:val="Body Text Indent"/>
    <w:basedOn w:val="aff4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6C63B5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qFormat/>
    <w:rsid w:val="006C63B5"/>
    <w:pPr>
      <w:spacing w:after="120"/>
    </w:pPr>
  </w:style>
  <w:style w:type="paragraph" w:customStyle="1" w:styleId="1c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ff0">
    <w:name w:val="Plain Text"/>
    <w:basedOn w:val="Standard"/>
    <w:qFormat/>
    <w:rsid w:val="00EE59EE"/>
    <w:pPr>
      <w:overflowPunct w:val="0"/>
    </w:pPr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ff1">
    <w:name w:val="Заголовок таблицы"/>
    <w:basedOn w:val="affd"/>
    <w:qFormat/>
    <w:rsid w:val="001E1167"/>
    <w:pPr>
      <w:jc w:val="center"/>
    </w:pPr>
    <w:rPr>
      <w:b/>
      <w:bCs/>
    </w:rPr>
  </w:style>
  <w:style w:type="paragraph" w:styleId="afff2">
    <w:name w:val="List Paragraph"/>
    <w:basedOn w:val="a"/>
    <w:qFormat/>
    <w:rsid w:val="006532B9"/>
    <w:pPr>
      <w:ind w:left="720"/>
      <w:contextualSpacing/>
    </w:pPr>
  </w:style>
  <w:style w:type="paragraph" w:customStyle="1" w:styleId="afff3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ff4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overflowPunct w:val="0"/>
      <w:textAlignment w:val="baseline"/>
    </w:pPr>
    <w:rPr>
      <w:rFonts w:ascii="Courier New" w:hAnsi="Courier New" w:cs="Courier New"/>
    </w:rPr>
  </w:style>
  <w:style w:type="paragraph" w:customStyle="1" w:styleId="1d">
    <w:name w:val="Указатель1"/>
    <w:basedOn w:val="Standard"/>
    <w:qFormat/>
    <w:rsid w:val="00373CDC"/>
    <w:pPr>
      <w:suppressLineNumbers/>
    </w:pPr>
  </w:style>
  <w:style w:type="paragraph" w:styleId="1e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5">
    <w:name w:val="footnote text"/>
    <w:basedOn w:val="a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6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3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endnote text"/>
    <w:basedOn w:val="a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List Number"/>
    <w:basedOn w:val="aff5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4">
    <w:name w:val="List Number 2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1">
    <w:name w:val="List Number 3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1">
    <w:name w:val="List Number 4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1">
    <w:name w:val="List Number 5"/>
    <w:basedOn w:val="aff5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9">
    <w:name w:val="Signature"/>
    <w:basedOn w:val="a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Subtitle"/>
    <w:basedOn w:val="a"/>
    <w:next w:val="1f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5">
    <w:name w:val="Название объекта2"/>
    <w:basedOn w:val="a"/>
    <w:next w:val="1f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6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0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1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b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c">
    <w:name w:val="Обратный отступ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1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d">
    <w:name w:val="Отступы"/>
    <w:basedOn w:val="aff4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2">
    <w:name w:val="Текст примечания1"/>
    <w:basedOn w:val="aff4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ff3"/>
    <w:next w:val="aff4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3">
    <w:name w:val="Нумерованный список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4">
    <w:name w:val="Начало нумерованного списка 1"/>
    <w:basedOn w:val="aff5"/>
    <w:next w:val="1f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7">
    <w:name w:val="Нумерованный список2"/>
    <w:basedOn w:val="aff5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5">
    <w:name w:val="Конец нумерованного списка 1"/>
    <w:basedOn w:val="aff5"/>
    <w:next w:val="1f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Продолжение нумерованного списка 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8">
    <w:name w:val="Начало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Конец нумерованного списка 2"/>
    <w:basedOn w:val="aff5"/>
    <w:next w:val="2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Продолжение нумерованного списка 2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2">
    <w:name w:val="Начало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3">
    <w:name w:val="Конец нумерованного списка 3"/>
    <w:basedOn w:val="aff5"/>
    <w:next w:val="3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Продолжение нумерованного списка 3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2">
    <w:name w:val="Конец нумерованного списка 4"/>
    <w:basedOn w:val="aff5"/>
    <w:next w:val="4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Продолжение нумерованного списка 4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2">
    <w:name w:val="Конец нумерованного списка 5"/>
    <w:basedOn w:val="aff5"/>
    <w:next w:val="5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Продолжение нумерованного списка 5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Начало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Конец маркированного списка 1"/>
    <w:basedOn w:val="aff5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Продолжение списка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Начало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Конец маркированного списка 2"/>
    <w:basedOn w:val="aff5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Начало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Конец маркированного списка 3"/>
    <w:basedOn w:val="aff5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Начало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Конец маркированного списка 4"/>
    <w:basedOn w:val="aff5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Начало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Конец маркированного списка 5"/>
    <w:basedOn w:val="aff5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f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e">
    <w:name w:val="Разделитель предметного указателя"/>
    <w:basedOn w:val="111"/>
    <w:qFormat/>
    <w:rsid w:val="00373CDC"/>
  </w:style>
  <w:style w:type="paragraph" w:styleId="1fa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b">
    <w:name w:val="Заголовок таблицы ссылок1"/>
    <w:basedOn w:val="aff3"/>
    <w:next w:val="1fa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affff">
    <w:name w:val="Заголовок указателей пользователя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c">
    <w:name w:val="Указатель пользователя 1"/>
    <w:basedOn w:val="111"/>
    <w:qFormat/>
    <w:rsid w:val="00373CDC"/>
    <w:pPr>
      <w:tabs>
        <w:tab w:val="right" w:leader="dot" w:pos="9638"/>
      </w:tabs>
    </w:pPr>
  </w:style>
  <w:style w:type="paragraph" w:customStyle="1" w:styleId="2d">
    <w:name w:val="Указатель пользователя 2"/>
    <w:basedOn w:val="111"/>
    <w:qFormat/>
    <w:rsid w:val="00373CDC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111"/>
    <w:qFormat/>
    <w:rsid w:val="00373CDC"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11"/>
    <w:qFormat/>
    <w:rsid w:val="00373CDC"/>
    <w:pPr>
      <w:tabs>
        <w:tab w:val="right" w:leader="dot" w:pos="8789"/>
      </w:tabs>
    </w:pPr>
  </w:style>
  <w:style w:type="paragraph" w:customStyle="1" w:styleId="56">
    <w:name w:val="Указатель пользователя 5"/>
    <w:basedOn w:val="111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1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1"/>
    <w:qFormat/>
    <w:rsid w:val="00373CDC"/>
    <w:pPr>
      <w:tabs>
        <w:tab w:val="right" w:leader="dot" w:pos="9638"/>
      </w:tabs>
    </w:pPr>
  </w:style>
  <w:style w:type="paragraph" w:customStyle="1" w:styleId="affff0">
    <w:name w:val="Заголовок списка объектов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d">
    <w:name w:val="Список объектов 1"/>
    <w:basedOn w:val="111"/>
    <w:qFormat/>
    <w:rsid w:val="00373CDC"/>
    <w:pPr>
      <w:tabs>
        <w:tab w:val="right" w:leader="dot" w:pos="9638"/>
      </w:tabs>
    </w:pPr>
  </w:style>
  <w:style w:type="paragraph" w:customStyle="1" w:styleId="affff1">
    <w:name w:val="Заголовок списка таблиц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e">
    <w:name w:val="Список таблиц 1"/>
    <w:basedOn w:val="111"/>
    <w:qFormat/>
    <w:rsid w:val="00373CDC"/>
    <w:pPr>
      <w:tabs>
        <w:tab w:val="right" w:leader="dot" w:pos="9638"/>
      </w:tabs>
    </w:pPr>
  </w:style>
  <w:style w:type="paragraph" w:customStyle="1" w:styleId="1ff">
    <w:name w:val="Таблица ссылок1"/>
    <w:basedOn w:val="aff3"/>
    <w:qFormat/>
    <w:rsid w:val="00373CDC"/>
    <w:pPr>
      <w:keepNext w:val="0"/>
      <w:widowControl w:val="0"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1ff0">
    <w:name w:val="Библиография 1"/>
    <w:basedOn w:val="111"/>
    <w:qFormat/>
    <w:rsid w:val="00373CDC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11"/>
    <w:qFormat/>
    <w:rsid w:val="00373CDC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11"/>
    <w:qFormat/>
    <w:rsid w:val="00373CDC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11"/>
    <w:qFormat/>
    <w:rsid w:val="00373CDC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11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1"/>
    <w:qFormat/>
    <w:rsid w:val="00373CDC"/>
    <w:pPr>
      <w:tabs>
        <w:tab w:val="right" w:leader="dot" w:pos="7091"/>
      </w:tabs>
    </w:pPr>
  </w:style>
  <w:style w:type="paragraph" w:customStyle="1" w:styleId="affff2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3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4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Иллюстрация"/>
    <w:basedOn w:val="1f0"/>
    <w:qFormat/>
    <w:rsid w:val="00373CDC"/>
  </w:style>
  <w:style w:type="paragraph" w:customStyle="1" w:styleId="affff7">
    <w:name w:val="Таблица"/>
    <w:basedOn w:val="1f0"/>
    <w:qFormat/>
    <w:rsid w:val="00373CDC"/>
  </w:style>
  <w:style w:type="paragraph" w:customStyle="1" w:styleId="1ff1">
    <w:name w:val="Перечень рисунков1"/>
    <w:basedOn w:val="1f0"/>
    <w:qFormat/>
    <w:rsid w:val="00373CDC"/>
  </w:style>
  <w:style w:type="paragraph" w:customStyle="1" w:styleId="affff8">
    <w:name w:val="Текст в заданном формате"/>
    <w:basedOn w:val="Standard"/>
    <w:qFormat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paragraph" w:customStyle="1" w:styleId="affff9">
    <w:name w:val="Горизонтальная линия"/>
    <w:basedOn w:val="a"/>
    <w:next w:val="aff4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a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b">
    <w:name w:val="Заголовок списка"/>
    <w:basedOn w:val="a"/>
    <w:next w:val="affff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c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d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e">
    <w:name w:val="Заголовок списка иллюстраций"/>
    <w:basedOn w:val="aff3"/>
    <w:qFormat/>
    <w:rsid w:val="00373CDC"/>
    <w:pPr>
      <w:keepNext w:val="0"/>
      <w:widowControl w:val="0"/>
      <w:suppressLineNumbers/>
      <w:spacing w:before="0" w:after="0"/>
      <w:jc w:val="center"/>
    </w:pPr>
    <w:rPr>
      <w:rFonts w:ascii="PT Astra Serif" w:eastAsia="Source Han Sans CN Regular" w:hAnsi="PT Astra Serif" w:cs="PT Astra Serif"/>
      <w:b/>
      <w:szCs w:val="24"/>
      <w:lang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2">
    <w:name w:val="toc 9"/>
    <w:basedOn w:val="111"/>
    <w:autoRedefine/>
    <w:semiHidden/>
    <w:unhideWhenUsed/>
    <w:rsid w:val="00373CDC"/>
    <w:pPr>
      <w:tabs>
        <w:tab w:val="right" w:leader="dot" w:pos="7374"/>
      </w:tabs>
    </w:pPr>
  </w:style>
  <w:style w:type="paragraph" w:styleId="82">
    <w:name w:val="toc 8"/>
    <w:basedOn w:val="111"/>
    <w:autoRedefine/>
    <w:semiHidden/>
    <w:unhideWhenUsed/>
    <w:rsid w:val="00373CDC"/>
    <w:pPr>
      <w:tabs>
        <w:tab w:val="right" w:leader="dot" w:pos="7657"/>
      </w:tabs>
    </w:pPr>
  </w:style>
  <w:style w:type="paragraph" w:styleId="72">
    <w:name w:val="toc 7"/>
    <w:basedOn w:val="111"/>
    <w:autoRedefine/>
    <w:semiHidden/>
    <w:unhideWhenUsed/>
    <w:rsid w:val="00373CDC"/>
    <w:pPr>
      <w:tabs>
        <w:tab w:val="right" w:leader="dot" w:pos="7940"/>
      </w:tabs>
    </w:pPr>
  </w:style>
  <w:style w:type="paragraph" w:styleId="62">
    <w:name w:val="toc 6"/>
    <w:basedOn w:val="111"/>
    <w:autoRedefine/>
    <w:semiHidden/>
    <w:unhideWhenUsed/>
    <w:rsid w:val="00373CDC"/>
    <w:pPr>
      <w:tabs>
        <w:tab w:val="right" w:leader="dot" w:pos="8223"/>
      </w:tabs>
    </w:pPr>
  </w:style>
  <w:style w:type="paragraph" w:styleId="57">
    <w:name w:val="toc 5"/>
    <w:basedOn w:val="111"/>
    <w:autoRedefine/>
    <w:semiHidden/>
    <w:unhideWhenUsed/>
    <w:rsid w:val="00373CDC"/>
    <w:pPr>
      <w:tabs>
        <w:tab w:val="right" w:leader="dot" w:pos="8506"/>
      </w:tabs>
    </w:pPr>
  </w:style>
  <w:style w:type="paragraph" w:styleId="47">
    <w:name w:val="toc 4"/>
    <w:basedOn w:val="111"/>
    <w:autoRedefine/>
    <w:semiHidden/>
    <w:unhideWhenUsed/>
    <w:rsid w:val="00373CDC"/>
    <w:pPr>
      <w:tabs>
        <w:tab w:val="right" w:leader="dot" w:pos="8789"/>
      </w:tabs>
    </w:pPr>
  </w:style>
  <w:style w:type="paragraph" w:styleId="38">
    <w:name w:val="toc 3"/>
    <w:basedOn w:val="111"/>
    <w:autoRedefine/>
    <w:semiHidden/>
    <w:unhideWhenUsed/>
    <w:rsid w:val="00373CDC"/>
    <w:pPr>
      <w:tabs>
        <w:tab w:val="right" w:leader="dot" w:pos="9072"/>
      </w:tabs>
    </w:pPr>
  </w:style>
  <w:style w:type="paragraph" w:styleId="2e">
    <w:name w:val="toc 2"/>
    <w:basedOn w:val="111"/>
    <w:autoRedefine/>
    <w:semiHidden/>
    <w:unhideWhenUsed/>
    <w:rsid w:val="00373CDC"/>
    <w:pPr>
      <w:tabs>
        <w:tab w:val="right" w:leader="dot" w:pos="9355"/>
      </w:tabs>
    </w:pPr>
  </w:style>
  <w:style w:type="paragraph" w:styleId="39">
    <w:name w:val="index 3"/>
    <w:basedOn w:val="111"/>
    <w:autoRedefine/>
    <w:semiHidden/>
    <w:unhideWhenUsed/>
    <w:qFormat/>
    <w:rsid w:val="00373CDC"/>
  </w:style>
  <w:style w:type="paragraph" w:styleId="2f">
    <w:name w:val="index 2"/>
    <w:basedOn w:val="111"/>
    <w:autoRedefine/>
    <w:semiHidden/>
    <w:unhideWhenUsed/>
    <w:qFormat/>
    <w:rsid w:val="00373CDC"/>
  </w:style>
  <w:style w:type="paragraph" w:customStyle="1" w:styleId="3a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paragraph" w:customStyle="1" w:styleId="Standarduser">
    <w:name w:val="Standard (user)"/>
    <w:qFormat/>
    <w:rsid w:val="006C63B5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textAlignment w:val="baseline"/>
    </w:pPr>
    <w:rPr>
      <w:rFonts w:ascii="Courier New" w:eastAsia="Arial" w:hAnsi="Courier New" w:cs="Courier New"/>
      <w:kern w:val="2"/>
      <w:sz w:val="20"/>
      <w:szCs w:val="20"/>
      <w:lang w:eastAsia="zh-CN"/>
    </w:rPr>
  </w:style>
  <w:style w:type="paragraph" w:customStyle="1" w:styleId="Default">
    <w:name w:val="Default"/>
    <w:qFormat/>
    <w:rsid w:val="006C63B5"/>
    <w:pPr>
      <w:textAlignment w:val="baseline"/>
    </w:pPr>
    <w:rPr>
      <w:rFonts w:ascii="Times New Roman" w:eastAsia="Times New Roman" w:hAnsi="Times New Roman" w:cs="Liberation Serif"/>
      <w:color w:val="000000"/>
      <w:kern w:val="2"/>
      <w:sz w:val="24"/>
      <w:szCs w:val="24"/>
      <w:lang w:eastAsia="ar-SA" w:bidi="hi-IN"/>
    </w:rPr>
  </w:style>
  <w:style w:type="paragraph" w:styleId="afffff">
    <w:name w:val="No Spacing"/>
    <w:qFormat/>
    <w:rsid w:val="006C63B5"/>
    <w:pPr>
      <w:textAlignment w:val="baseline"/>
    </w:pPr>
    <w:rPr>
      <w:rFonts w:cs="Liberation Serif"/>
      <w:kern w:val="2"/>
      <w:lang w:eastAsia="ar-SA" w:bidi="hi-IN"/>
    </w:rPr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numbering" w:customStyle="1" w:styleId="WW8Num2">
    <w:name w:val="WW8Num2"/>
    <w:qFormat/>
    <w:rsid w:val="009660A9"/>
  </w:style>
  <w:style w:type="numbering" w:customStyle="1" w:styleId="1ff2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ff3">
    <w:name w:val="Стиль1"/>
    <w:uiPriority w:val="99"/>
    <w:qFormat/>
    <w:rsid w:val="008E23BC"/>
  </w:style>
  <w:style w:type="numbering" w:customStyle="1" w:styleId="2f0">
    <w:name w:val="Стиль2"/>
    <w:uiPriority w:val="99"/>
    <w:qFormat/>
    <w:rsid w:val="008E23BC"/>
  </w:style>
  <w:style w:type="numbering" w:customStyle="1" w:styleId="3b">
    <w:name w:val="Стиль3"/>
    <w:uiPriority w:val="99"/>
    <w:qFormat/>
    <w:rsid w:val="008E23BC"/>
  </w:style>
  <w:style w:type="numbering" w:customStyle="1" w:styleId="48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8">
    <w:name w:val="Стиль5"/>
    <w:uiPriority w:val="99"/>
    <w:qFormat/>
    <w:rsid w:val="006532B9"/>
  </w:style>
  <w:style w:type="numbering" w:customStyle="1" w:styleId="63">
    <w:name w:val="Стиль6"/>
    <w:uiPriority w:val="99"/>
    <w:qFormat/>
    <w:rsid w:val="006532B9"/>
  </w:style>
  <w:style w:type="numbering" w:customStyle="1" w:styleId="93">
    <w:name w:val="Стиль9"/>
    <w:uiPriority w:val="99"/>
    <w:qFormat/>
    <w:rsid w:val="006532B9"/>
  </w:style>
  <w:style w:type="numbering" w:customStyle="1" w:styleId="73">
    <w:name w:val="Стиль7"/>
    <w:uiPriority w:val="99"/>
    <w:qFormat/>
    <w:rsid w:val="006532B9"/>
  </w:style>
  <w:style w:type="numbering" w:customStyle="1" w:styleId="83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f1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3">
    <w:name w:val="Стиль10"/>
    <w:uiPriority w:val="99"/>
    <w:qFormat/>
    <w:rsid w:val="005469C2"/>
  </w:style>
  <w:style w:type="numbering" w:customStyle="1" w:styleId="112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c">
    <w:name w:val="Нет списка3"/>
    <w:uiPriority w:val="99"/>
    <w:semiHidden/>
    <w:unhideWhenUsed/>
    <w:qFormat/>
    <w:rsid w:val="001E1167"/>
  </w:style>
  <w:style w:type="numbering" w:customStyle="1" w:styleId="113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numbering" w:customStyle="1" w:styleId="59">
    <w:name w:val="Нет списка5"/>
    <w:uiPriority w:val="99"/>
    <w:semiHidden/>
    <w:unhideWhenUsed/>
    <w:qFormat/>
    <w:rsid w:val="006C63B5"/>
  </w:style>
  <w:style w:type="numbering" w:customStyle="1" w:styleId="WW8Num1">
    <w:name w:val="WW8Num1"/>
    <w:qFormat/>
    <w:rsid w:val="006C63B5"/>
  </w:style>
  <w:style w:type="numbering" w:customStyle="1" w:styleId="64">
    <w:name w:val="Нет списка6"/>
    <w:uiPriority w:val="99"/>
    <w:semiHidden/>
    <w:unhideWhenUsed/>
    <w:qFormat/>
    <w:rsid w:val="00AA03E1"/>
  </w:style>
  <w:style w:type="numbering" w:customStyle="1" w:styleId="WW8Num3">
    <w:name w:val="WW8Num3"/>
    <w:qFormat/>
    <w:rsid w:val="00AA03E1"/>
  </w:style>
  <w:style w:type="numbering" w:customStyle="1" w:styleId="WW8Num234">
    <w:name w:val="WW8Num234"/>
    <w:qFormat/>
    <w:rsid w:val="00AA03E1"/>
  </w:style>
  <w:style w:type="numbering" w:customStyle="1" w:styleId="74">
    <w:name w:val="Нет списка7"/>
    <w:uiPriority w:val="99"/>
    <w:semiHidden/>
    <w:unhideWhenUsed/>
    <w:qFormat/>
    <w:rsid w:val="007456B3"/>
  </w:style>
  <w:style w:type="numbering" w:customStyle="1" w:styleId="WW8Num31">
    <w:name w:val="WW8Num31"/>
    <w:qFormat/>
    <w:rsid w:val="007456B3"/>
  </w:style>
  <w:style w:type="numbering" w:customStyle="1" w:styleId="WW8Num235">
    <w:name w:val="WW8Num235"/>
    <w:qFormat/>
    <w:rsid w:val="007456B3"/>
  </w:style>
  <w:style w:type="table" w:styleId="afffff0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4">
    <w:name w:val="Сетка таблицы1"/>
    <w:basedOn w:val="a1"/>
    <w:uiPriority w:val="59"/>
    <w:rsid w:val="00373CDC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1BD2-5869-4E37-B090-4F9751E8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5896</Words>
  <Characters>33613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8</cp:revision>
  <cp:lastPrinted>2025-04-04T08:53:00Z</cp:lastPrinted>
  <dcterms:created xsi:type="dcterms:W3CDTF">2025-04-04T10:31:00Z</dcterms:created>
  <dcterms:modified xsi:type="dcterms:W3CDTF">2025-04-04T12:09:00Z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