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3CA" w:rsidRDefault="001473CA">
      <w:pPr>
        <w:pStyle w:val="Standard"/>
        <w:jc w:val="right"/>
        <w:rPr>
          <w:rFonts w:cs="Liberation Serif"/>
          <w:color w:val="000000"/>
        </w:rPr>
      </w:pPr>
      <w:bookmarkStart w:id="0" w:name="_GoBack"/>
      <w:bookmarkEnd w:id="0"/>
    </w:p>
    <w:p w:rsidR="00FE09E5" w:rsidRDefault="00A72CCD">
      <w:pPr>
        <w:pStyle w:val="Standard"/>
        <w:jc w:val="right"/>
        <w:rPr>
          <w:rFonts w:cs="Liberation Serif"/>
          <w:color w:val="000000"/>
        </w:rPr>
      </w:pPr>
      <w:r>
        <w:rPr>
          <w:rFonts w:cs="Liberation Serif"/>
          <w:noProof/>
          <w:color w:val="000000"/>
          <w:lang w:eastAsia="ru-RU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EA1075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" filled="f" stroked="f">
                <o:lock v:ext="edit" aspectratio="t" selection="t"/>
              </v:rect>
            </w:pict>
          </mc:Fallback>
        </mc:AlternateContent>
      </w:r>
      <w:r>
        <w:rPr>
          <w:rFonts w:cs="Liberation Serif"/>
          <w:color w:val="000000"/>
        </w:rPr>
        <w:object w:dxaOrig="1440" w:dyaOrig="144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ole_rId2" style="position:absolute;left:0;text-align:left;margin-left:224.3pt;margin-top:-22.75pt;width:37pt;height:41.1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topAndBottom"/>
          </v:shape>
          <o:OLEObject Type="Embed" ProgID="Unknown" ShapeID="ole_rId2" DrawAspect="Content" ObjectID="_1822560393" r:id="rId7"/>
        </w:object>
      </w:r>
    </w:p>
    <w:p w:rsidR="00FE09E5" w:rsidRDefault="001473CA">
      <w:pPr>
        <w:pStyle w:val="1"/>
        <w:rPr>
          <w:rFonts w:cs="Liberation Serif"/>
          <w:color w:val="000000"/>
          <w:sz w:val="26"/>
          <w:szCs w:val="26"/>
        </w:rPr>
      </w:pPr>
      <w:r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FE09E5" w:rsidRPr="001473CA" w:rsidRDefault="00FE09E5">
      <w:pPr>
        <w:pStyle w:val="1"/>
        <w:rPr>
          <w:rFonts w:cs="Liberation Serif"/>
          <w:color w:val="000000"/>
          <w:szCs w:val="36"/>
        </w:rPr>
      </w:pPr>
    </w:p>
    <w:p w:rsidR="00FE09E5" w:rsidRDefault="001473CA">
      <w:pPr>
        <w:pStyle w:val="1"/>
        <w:rPr>
          <w:rFonts w:cs="Liberation Serif"/>
          <w:color w:val="000000"/>
          <w:sz w:val="32"/>
        </w:rPr>
      </w:pPr>
      <w:r>
        <w:rPr>
          <w:rFonts w:cs="Liberation Serif"/>
          <w:color w:val="000000"/>
          <w:sz w:val="32"/>
        </w:rPr>
        <w:t>П О С Т А Н О В Л Е Н И Е</w:t>
      </w:r>
    </w:p>
    <w:p w:rsidR="00FE09E5" w:rsidRDefault="00FE09E5">
      <w:pPr>
        <w:pStyle w:val="Standard"/>
        <w:rPr>
          <w:rFonts w:cs="Liberation Serif"/>
          <w:color w:val="000000"/>
        </w:rPr>
      </w:pPr>
    </w:p>
    <w:p w:rsidR="00FE09E5" w:rsidRDefault="00FE09E5">
      <w:pPr>
        <w:pStyle w:val="Standard"/>
        <w:rPr>
          <w:rFonts w:cs="Liberation Serif"/>
          <w:color w:val="000000"/>
        </w:rPr>
      </w:pPr>
    </w:p>
    <w:tbl>
      <w:tblPr>
        <w:tblW w:w="371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375"/>
        <w:gridCol w:w="458"/>
        <w:gridCol w:w="884"/>
      </w:tblGrid>
      <w:tr w:rsidR="00FE09E5">
        <w:tc>
          <w:tcPr>
            <w:tcW w:w="2375" w:type="dxa"/>
            <w:tcBorders>
              <w:bottom w:val="single" w:sz="4" w:space="0" w:color="000000"/>
            </w:tcBorders>
          </w:tcPr>
          <w:p w:rsidR="00FE09E5" w:rsidRPr="001473CA" w:rsidRDefault="001473CA">
            <w:pPr>
              <w:pStyle w:val="Standard"/>
              <w:widowControl w:val="0"/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 w:rsidRPr="001473CA">
              <w:rPr>
                <w:rFonts w:cs="Liberation Serif"/>
                <w:color w:val="000000"/>
                <w:sz w:val="26"/>
                <w:szCs w:val="26"/>
              </w:rPr>
              <w:t>15.10.2025</w:t>
            </w:r>
          </w:p>
        </w:tc>
        <w:tc>
          <w:tcPr>
            <w:tcW w:w="458" w:type="dxa"/>
          </w:tcPr>
          <w:p w:rsidR="00FE09E5" w:rsidRPr="001473CA" w:rsidRDefault="001473CA">
            <w:pPr>
              <w:pStyle w:val="Standard"/>
              <w:widowControl w:val="0"/>
              <w:snapToGrid w:val="0"/>
              <w:spacing w:after="10"/>
              <w:jc w:val="center"/>
              <w:rPr>
                <w:rFonts w:eastAsia="Liberation Serif" w:cs="Liberation Serif"/>
                <w:color w:val="000000"/>
                <w:sz w:val="26"/>
                <w:szCs w:val="26"/>
              </w:rPr>
            </w:pPr>
            <w:r w:rsidRPr="001473CA">
              <w:rPr>
                <w:rFonts w:eastAsia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FE09E5" w:rsidRPr="001473CA" w:rsidRDefault="00AD3E78">
            <w:pPr>
              <w:pStyle w:val="Standard"/>
              <w:widowControl w:val="0"/>
              <w:snapToGrid w:val="0"/>
              <w:spacing w:after="10" w:line="200" w:lineRule="atLeast"/>
              <w:rPr>
                <w:rFonts w:cs="Liberation Serif"/>
                <w:color w:val="000000"/>
                <w:sz w:val="26"/>
                <w:szCs w:val="26"/>
              </w:rPr>
            </w:pPr>
            <w:r>
              <w:rPr>
                <w:rFonts w:cs="Liberation Serif"/>
                <w:color w:val="000000"/>
                <w:sz w:val="26"/>
                <w:szCs w:val="26"/>
              </w:rPr>
              <w:t>2821</w:t>
            </w:r>
          </w:p>
        </w:tc>
      </w:tr>
    </w:tbl>
    <w:p w:rsidR="00FE09E5" w:rsidRDefault="001473CA">
      <w:pPr>
        <w:pStyle w:val="Textbody"/>
      </w:pPr>
      <w:r>
        <w:rPr>
          <w:rFonts w:eastAsia="Liberation Serif" w:cs="Liberation Serif"/>
          <w:color w:val="000000"/>
          <w:sz w:val="20"/>
        </w:rPr>
        <w:t xml:space="preserve">                             </w:t>
      </w:r>
      <w:r>
        <w:rPr>
          <w:rFonts w:cs="Liberation Serif"/>
          <w:color w:val="000000"/>
          <w:sz w:val="20"/>
        </w:rPr>
        <w:t xml:space="preserve">г. Грязовец  </w:t>
      </w:r>
    </w:p>
    <w:p w:rsidR="00FE09E5" w:rsidRPr="0006466A" w:rsidRDefault="00FE09E5" w:rsidP="0006466A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1473CA" w:rsidRPr="0006466A" w:rsidRDefault="001473CA" w:rsidP="0006466A">
      <w:pPr>
        <w:pStyle w:val="Standard"/>
        <w:shd w:val="clear" w:color="auto" w:fill="FFFFFF"/>
        <w:jc w:val="center"/>
        <w:rPr>
          <w:rFonts w:cs="Liberation Serif"/>
          <w:b/>
          <w:color w:val="000000"/>
        </w:rPr>
      </w:pPr>
    </w:p>
    <w:p w:rsidR="0006466A" w:rsidRPr="0006466A" w:rsidRDefault="0006466A" w:rsidP="0006466A">
      <w:pPr>
        <w:autoSpaceDN w:val="0"/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  <w:r w:rsidRPr="0006466A">
        <w:rPr>
          <w:rFonts w:eastAsia="Andale Sans UI" w:cs="Liberation Serif"/>
          <w:b/>
          <w:kern w:val="3"/>
          <w:sz w:val="26"/>
          <w:szCs w:val="26"/>
        </w:rPr>
        <w:t>О внесении изменений в постановление администрации Грязовецкого муниципального округа от 30 сентября 2024 г. №2709 «Об утверждении муниципальной программы «Комплексное развитие сельских территорий Грязовецкого муниципального округа Вологодской области»</w:t>
      </w:r>
    </w:p>
    <w:p w:rsidR="0006466A" w:rsidRPr="0006466A" w:rsidRDefault="0006466A" w:rsidP="0006466A">
      <w:pPr>
        <w:autoSpaceDN w:val="0"/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</w:p>
    <w:p w:rsidR="0006466A" w:rsidRPr="0006466A" w:rsidRDefault="0006466A" w:rsidP="0006466A">
      <w:pPr>
        <w:autoSpaceDN w:val="0"/>
        <w:jc w:val="center"/>
        <w:textAlignment w:val="auto"/>
        <w:rPr>
          <w:rFonts w:eastAsia="Andale Sans UI" w:cs="Liberation Serif"/>
          <w:b/>
          <w:kern w:val="3"/>
          <w:sz w:val="26"/>
          <w:szCs w:val="26"/>
        </w:rPr>
      </w:pPr>
    </w:p>
    <w:p w:rsidR="0006466A" w:rsidRPr="0006466A" w:rsidRDefault="0006466A" w:rsidP="0006466A">
      <w:pPr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>В соответствии с решением Земского Собрания Грязовецкого муниципального округа от 25.09.2025 №</w:t>
      </w:r>
      <w:r>
        <w:rPr>
          <w:rFonts w:eastAsia="Andale Sans UI" w:cs="Liberation Serif"/>
          <w:kern w:val="3"/>
          <w:sz w:val="26"/>
          <w:szCs w:val="26"/>
        </w:rPr>
        <w:t xml:space="preserve"> </w:t>
      </w:r>
      <w:r w:rsidRPr="0006466A">
        <w:rPr>
          <w:rFonts w:eastAsia="Andale Sans UI" w:cs="Liberation Serif"/>
          <w:kern w:val="3"/>
          <w:sz w:val="26"/>
          <w:szCs w:val="26"/>
        </w:rPr>
        <w:t xml:space="preserve">55 «О внесении изменений в решение Земского Собрания Грязовецкого муниципального округа </w:t>
      </w:r>
      <w:r>
        <w:rPr>
          <w:rFonts w:eastAsia="Andale Sans UI" w:cs="Liberation Serif"/>
          <w:kern w:val="3"/>
          <w:sz w:val="26"/>
          <w:szCs w:val="26"/>
        </w:rPr>
        <w:t xml:space="preserve">от 12.12.2024 </w:t>
      </w:r>
      <w:r w:rsidRPr="0006466A">
        <w:rPr>
          <w:rFonts w:eastAsia="Andale Sans UI" w:cs="Liberation Serif"/>
          <w:kern w:val="3"/>
          <w:sz w:val="26"/>
          <w:szCs w:val="26"/>
        </w:rPr>
        <w:t>№ 107 «О бюджете Грязовецкого муниципального округа на 2025 год и плановый период 2026 и 2027 годов », с целью уточнени</w:t>
      </w:r>
      <w:r>
        <w:rPr>
          <w:rFonts w:eastAsia="Andale Sans UI" w:cs="Liberation Serif"/>
          <w:kern w:val="3"/>
          <w:sz w:val="26"/>
          <w:szCs w:val="26"/>
        </w:rPr>
        <w:t>я ранее принятого постановления</w:t>
      </w:r>
    </w:p>
    <w:p w:rsidR="0006466A" w:rsidRPr="0006466A" w:rsidRDefault="0006466A" w:rsidP="0006466A">
      <w:pPr>
        <w:autoSpaceDN w:val="0"/>
        <w:spacing w:line="276" w:lineRule="auto"/>
        <w:rPr>
          <w:rFonts w:eastAsia="Andale Sans UI" w:cs="Liberation Serif"/>
          <w:b/>
          <w:kern w:val="3"/>
          <w:sz w:val="26"/>
          <w:szCs w:val="26"/>
        </w:rPr>
      </w:pPr>
      <w:r w:rsidRPr="0006466A">
        <w:rPr>
          <w:rFonts w:eastAsia="Andale Sans UI" w:cs="Liberation Serif"/>
          <w:b/>
          <w:kern w:val="3"/>
          <w:sz w:val="26"/>
          <w:szCs w:val="26"/>
        </w:rPr>
        <w:t>Администрация Грязовецкого муниципального округа</w:t>
      </w:r>
      <w:r>
        <w:rPr>
          <w:rFonts w:eastAsia="Andale Sans UI" w:cs="Liberation Serif"/>
          <w:b/>
          <w:kern w:val="3"/>
          <w:sz w:val="26"/>
          <w:szCs w:val="26"/>
        </w:rPr>
        <w:t xml:space="preserve"> ПОСТАНОВЛЯЕТ</w:t>
      </w:r>
      <w:r w:rsidRPr="0006466A">
        <w:rPr>
          <w:rFonts w:eastAsia="Andale Sans UI" w:cs="Liberation Serif"/>
          <w:b/>
          <w:kern w:val="3"/>
          <w:sz w:val="26"/>
          <w:szCs w:val="26"/>
        </w:rPr>
        <w:t>:</w:t>
      </w:r>
    </w:p>
    <w:p w:rsidR="0006466A" w:rsidRPr="0006466A" w:rsidRDefault="0006466A" w:rsidP="0006466A">
      <w:pPr>
        <w:widowControl w:val="0"/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>
        <w:rPr>
          <w:rFonts w:eastAsia="Andale Sans UI" w:cs="Liberation Serif"/>
          <w:kern w:val="3"/>
          <w:sz w:val="26"/>
          <w:szCs w:val="26"/>
        </w:rPr>
        <w:t>1. </w:t>
      </w:r>
      <w:r w:rsidRPr="0006466A">
        <w:rPr>
          <w:rFonts w:eastAsia="Andale Sans UI" w:cs="Liberation Serif"/>
          <w:kern w:val="3"/>
          <w:sz w:val="26"/>
          <w:szCs w:val="26"/>
        </w:rPr>
        <w:t>Внести в приложение к постановлению администрации Грязовецкого муниципального округа от 30.09.2024 № 2709 «Об утверждении муниципальной программы «Комплексное развитие сельских территорий Грязовецкого муниципального округа Вологодской области» следующие изменения:</w:t>
      </w:r>
    </w:p>
    <w:p w:rsidR="0006466A" w:rsidRPr="0006466A" w:rsidRDefault="0006466A" w:rsidP="0006466A">
      <w:pPr>
        <w:autoSpaceDN w:val="0"/>
        <w:spacing w:line="276" w:lineRule="auto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ab/>
        <w:t>1.1. В разделе II. «Паспорт муниципальной программы «Комплексное развитие сельских территорий Грязовецкого муниципального округа Вологодской области» пункт 4. «Финансовое обеспечение муниципальной программы за счет средств бюджета округа» изложить в новой редакции согласно приложению 1 к настоящему постановлению.</w:t>
      </w:r>
    </w:p>
    <w:p w:rsidR="0006466A" w:rsidRPr="0006466A" w:rsidRDefault="0006466A" w:rsidP="0006466A">
      <w:pPr>
        <w:autoSpaceDN w:val="0"/>
        <w:spacing w:line="276" w:lineRule="auto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ab/>
        <w:t>1.2.</w:t>
      </w:r>
      <w:r>
        <w:rPr>
          <w:rFonts w:eastAsia="Andale Sans UI" w:cs="Liberation Serif"/>
          <w:kern w:val="3"/>
          <w:sz w:val="26"/>
          <w:szCs w:val="26"/>
        </w:rPr>
        <w:t> </w:t>
      </w:r>
      <w:r w:rsidRPr="0006466A">
        <w:rPr>
          <w:rFonts w:eastAsia="Andale Sans UI" w:cs="Liberation Serif"/>
          <w:kern w:val="3"/>
          <w:sz w:val="26"/>
          <w:szCs w:val="26"/>
        </w:rPr>
        <w:t>Приложение 2 к паспорту муниципальной программы «ХАРАКТЕРИСТИКА направлений расходов финансовых мероприятий (результатов) структурных элементов проектной части муниципальной программы» изложить в новой редакции согласно приложению 2 к настоящему постановлению.</w:t>
      </w:r>
    </w:p>
    <w:p w:rsidR="0006466A" w:rsidRPr="0006466A" w:rsidRDefault="0006466A" w:rsidP="0006466A">
      <w:pPr>
        <w:autoSpaceDN w:val="0"/>
        <w:spacing w:line="276" w:lineRule="auto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ab/>
        <w:t>1.3. Приложение 3 к паспорту муниципальной программы «Перечень объектов, в отношении которых в рамках муниципальной программы</w:t>
      </w:r>
      <w:r>
        <w:rPr>
          <w:rFonts w:eastAsia="Andale Sans UI" w:cs="Liberation Serif"/>
          <w:kern w:val="3"/>
          <w:sz w:val="26"/>
          <w:szCs w:val="26"/>
        </w:rPr>
        <w:t xml:space="preserve"> </w:t>
      </w:r>
      <w:r w:rsidRPr="0006466A">
        <w:rPr>
          <w:rFonts w:eastAsia="Andale Sans UI" w:cs="Liberation Serif"/>
          <w:kern w:val="3"/>
          <w:sz w:val="26"/>
          <w:szCs w:val="26"/>
        </w:rPr>
        <w:t>планируется строительство, реконструкция, в том числе с элементами реставрации, или приобретение»  изложить в новой редакции согласно приложению 3 к настоящему постановлению.</w:t>
      </w:r>
    </w:p>
    <w:p w:rsidR="0006466A" w:rsidRPr="0006466A" w:rsidRDefault="0006466A" w:rsidP="0006466A">
      <w:pPr>
        <w:widowControl w:val="0"/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 xml:space="preserve">1.4. В приложение 1 к муниципальной программе «Паспорт муниципального </w:t>
      </w:r>
      <w:r w:rsidRPr="0006466A">
        <w:rPr>
          <w:rFonts w:eastAsia="Andale Sans UI" w:cs="Liberation Serif"/>
          <w:kern w:val="3"/>
          <w:sz w:val="26"/>
          <w:szCs w:val="26"/>
        </w:rPr>
        <w:lastRenderedPageBreak/>
        <w:t>проекта, связанного с реализацией регионального проекта»</w:t>
      </w:r>
    </w:p>
    <w:p w:rsidR="0006466A" w:rsidRPr="0006466A" w:rsidRDefault="0006466A" w:rsidP="0006466A">
      <w:pPr>
        <w:widowControl w:val="0"/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>- раздел 4. «Финансовое обеспечение реализации проекта» изложить в новой редакции согласно приложению 4 к настоящему постановлению;</w:t>
      </w:r>
    </w:p>
    <w:p w:rsidR="0006466A" w:rsidRPr="0006466A" w:rsidRDefault="0006466A" w:rsidP="0006466A">
      <w:pPr>
        <w:widowControl w:val="0"/>
        <w:autoSpaceDN w:val="0"/>
        <w:spacing w:line="276" w:lineRule="auto"/>
        <w:ind w:firstLine="709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>- раздел 5. «Характеристика направлений расходов финансовых мероприятий (результатов) проекта» изложить в новой редакции согласно приложению 5 к настоящему постановлению.</w:t>
      </w:r>
    </w:p>
    <w:p w:rsidR="0006466A" w:rsidRPr="0006466A" w:rsidRDefault="0006466A" w:rsidP="0006466A">
      <w:pPr>
        <w:autoSpaceDN w:val="0"/>
        <w:spacing w:line="276" w:lineRule="auto"/>
        <w:jc w:val="both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ab/>
        <w:t>2. Настоящее постановление вступает с силу со дня его подписания, подлежит официальному опубликованию и размещению на официальном сайте Грязовецкого муниципального округа.</w:t>
      </w:r>
    </w:p>
    <w:p w:rsidR="0006466A" w:rsidRPr="0006466A" w:rsidRDefault="0006466A" w:rsidP="0006466A">
      <w:pPr>
        <w:tabs>
          <w:tab w:val="left" w:pos="-1920"/>
        </w:tabs>
        <w:autoSpaceDN w:val="0"/>
        <w:spacing w:line="276" w:lineRule="auto"/>
        <w:rPr>
          <w:rFonts w:eastAsia="Times New Roman" w:cs="Liberation Serif"/>
          <w:kern w:val="0"/>
          <w:sz w:val="26"/>
          <w:szCs w:val="26"/>
          <w:lang w:eastAsia="ar-SA"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FE09E5" w:rsidRDefault="00FE09E5" w:rsidP="00D13D70">
      <w:pPr>
        <w:pStyle w:val="Standard"/>
        <w:rPr>
          <w:rFonts w:eastAsia="Times New Roman" w:cs="Liberation Serif"/>
          <w:color w:val="000000"/>
          <w:sz w:val="26"/>
          <w:szCs w:val="26"/>
          <w:shd w:val="clear" w:color="auto" w:fill="FFFFFF"/>
          <w:lang w:bidi="ar-SA"/>
        </w:rPr>
      </w:pPr>
    </w:p>
    <w:p w:rsidR="0006466A" w:rsidRPr="0006466A" w:rsidRDefault="0006466A" w:rsidP="0006466A">
      <w:pPr>
        <w:shd w:val="clear" w:color="auto" w:fill="FFFFFF"/>
        <w:suppressAutoHyphens w:val="0"/>
        <w:autoSpaceDN w:val="0"/>
        <w:spacing w:line="100" w:lineRule="atLeast"/>
        <w:rPr>
          <w:rFonts w:eastAsia="Andale Sans UI" w:cs="Liberation Serif"/>
          <w:kern w:val="3"/>
          <w:sz w:val="26"/>
          <w:szCs w:val="26"/>
        </w:rPr>
      </w:pPr>
      <w:r w:rsidRPr="0006466A">
        <w:rPr>
          <w:rFonts w:eastAsia="Andale Sans UI" w:cs="Liberation Serif"/>
          <w:kern w:val="3"/>
          <w:sz w:val="26"/>
          <w:szCs w:val="26"/>
        </w:rPr>
        <w:t>Глава Грязовецкого муниципального округа                                              Н.Н. Головчак</w:t>
      </w:r>
    </w:p>
    <w:p w:rsidR="00FE09E5" w:rsidRDefault="00FE09E5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</w:pPr>
    </w:p>
    <w:p w:rsidR="0006466A" w:rsidRDefault="0006466A" w:rsidP="0006466A">
      <w:pPr>
        <w:autoSpaceDN w:val="0"/>
        <w:jc w:val="both"/>
        <w:rPr>
          <w:rFonts w:cs="Times New Roman"/>
          <w:bCs/>
          <w:sz w:val="26"/>
          <w:szCs w:val="26"/>
          <w:shd w:val="clear" w:color="auto" w:fill="FFFFFF"/>
        </w:rPr>
        <w:sectPr w:rsidR="0006466A" w:rsidSect="001473CA">
          <w:headerReference w:type="default" r:id="rId8"/>
          <w:pgSz w:w="11906" w:h="16838"/>
          <w:pgMar w:top="1134" w:right="567" w:bottom="1134" w:left="1701" w:header="720" w:footer="720" w:gutter="0"/>
          <w:cols w:space="720"/>
          <w:formProt w:val="0"/>
          <w:titlePg/>
          <w:docGrid w:linePitch="326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  <w:gridCol w:w="4495"/>
      </w:tblGrid>
      <w:tr w:rsidR="0006466A" w:rsidRPr="00FC165B" w:rsidTr="00FC165B">
        <w:tc>
          <w:tcPr>
            <w:tcW w:w="10075" w:type="dxa"/>
          </w:tcPr>
          <w:p w:rsidR="0006466A" w:rsidRPr="00FC165B" w:rsidRDefault="0006466A" w:rsidP="0006466A">
            <w:pPr>
              <w:widowControl w:val="0"/>
              <w:suppressLineNumbers/>
              <w:suppressAutoHyphens w:val="0"/>
              <w:autoSpaceDN w:val="0"/>
              <w:jc w:val="right"/>
              <w:rPr>
                <w:rFonts w:eastAsia="Times New Roman" w:cs="Times New Roman"/>
                <w:kern w:val="3"/>
                <w:sz w:val="26"/>
                <w:szCs w:val="26"/>
              </w:rPr>
            </w:pPr>
          </w:p>
        </w:tc>
        <w:tc>
          <w:tcPr>
            <w:tcW w:w="4495" w:type="dxa"/>
          </w:tcPr>
          <w:p w:rsidR="0006466A" w:rsidRPr="00FC165B" w:rsidRDefault="0006466A" w:rsidP="0006466A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 xml:space="preserve">Приложение 1 </w:t>
            </w:r>
          </w:p>
          <w:p w:rsidR="0006466A" w:rsidRPr="00FC165B" w:rsidRDefault="0006466A" w:rsidP="0006466A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к постановлению администрации</w:t>
            </w:r>
          </w:p>
          <w:p w:rsidR="0006466A" w:rsidRPr="00FC165B" w:rsidRDefault="0006466A" w:rsidP="0006466A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 xml:space="preserve">Грязовецкого муниципального округа </w:t>
            </w:r>
          </w:p>
          <w:p w:rsidR="0006466A" w:rsidRPr="00FC165B" w:rsidRDefault="00FC165B" w:rsidP="0006466A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от 15.10</w:t>
            </w:r>
            <w:r w:rsidR="0006466A" w:rsidRPr="00FC165B">
              <w:rPr>
                <w:rFonts w:eastAsia="SimSun" w:cs="Liberation Serif"/>
                <w:kern w:val="3"/>
                <w:sz w:val="26"/>
                <w:szCs w:val="26"/>
              </w:rPr>
              <w:t>.2025 №</w:t>
            </w: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 xml:space="preserve"> 2821</w:t>
            </w:r>
          </w:p>
        </w:tc>
      </w:tr>
    </w:tbl>
    <w:p w:rsidR="0006466A" w:rsidRPr="00FC165B" w:rsidRDefault="0006466A" w:rsidP="0006466A">
      <w:pPr>
        <w:suppressAutoHyphens w:val="0"/>
        <w:autoSpaceDN w:val="0"/>
        <w:jc w:val="center"/>
        <w:rPr>
          <w:rFonts w:eastAsia="SimSun" w:cs="Mangal"/>
          <w:color w:val="000000"/>
          <w:kern w:val="3"/>
          <w:sz w:val="26"/>
          <w:szCs w:val="26"/>
        </w:rPr>
      </w:pPr>
    </w:p>
    <w:p w:rsidR="0006466A" w:rsidRPr="00FC165B" w:rsidRDefault="0006466A" w:rsidP="0006466A">
      <w:pPr>
        <w:suppressAutoHyphens w:val="0"/>
        <w:autoSpaceDN w:val="0"/>
        <w:jc w:val="center"/>
        <w:rPr>
          <w:rFonts w:eastAsia="SimSun" w:cs="Mangal"/>
          <w:color w:val="000000"/>
          <w:kern w:val="3"/>
          <w:sz w:val="26"/>
          <w:szCs w:val="26"/>
        </w:rPr>
      </w:pPr>
      <w:r w:rsidRPr="00FC165B">
        <w:rPr>
          <w:rFonts w:eastAsia="SimSun" w:cs="Mangal"/>
          <w:color w:val="000000"/>
          <w:kern w:val="3"/>
          <w:sz w:val="26"/>
          <w:szCs w:val="26"/>
        </w:rPr>
        <w:t>«4. Финансовое обеспечение муниципальной программы за счет средств бюджета округа</w:t>
      </w:r>
    </w:p>
    <w:p w:rsidR="0006466A" w:rsidRPr="00FC165B" w:rsidRDefault="0006466A" w:rsidP="0006466A">
      <w:pPr>
        <w:suppressAutoHyphens w:val="0"/>
        <w:autoSpaceDN w:val="0"/>
        <w:jc w:val="center"/>
        <w:rPr>
          <w:rFonts w:eastAsia="SimSun" w:cs="Mangal"/>
          <w:color w:val="000000"/>
          <w:kern w:val="3"/>
          <w:sz w:val="26"/>
          <w:szCs w:val="26"/>
        </w:rPr>
      </w:pPr>
    </w:p>
    <w:tbl>
      <w:tblPr>
        <w:tblW w:w="14570" w:type="dxa"/>
        <w:tblInd w:w="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0"/>
        <w:gridCol w:w="2905"/>
        <w:gridCol w:w="6630"/>
        <w:gridCol w:w="1104"/>
        <w:gridCol w:w="1052"/>
        <w:gridCol w:w="1031"/>
        <w:gridCol w:w="1058"/>
      </w:tblGrid>
      <w:tr w:rsidR="0006466A" w:rsidRPr="0006466A" w:rsidTr="0006466A">
        <w:trPr>
          <w:trHeight w:val="320"/>
          <w:tblHeader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№</w:t>
            </w:r>
          </w:p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Наименование</w:t>
            </w:r>
          </w:p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муниципальной программы/ответственный исполнитель, соисполнители, участник муниципальной программы, структурный элемент</w:t>
            </w:r>
          </w:p>
        </w:tc>
        <w:tc>
          <w:tcPr>
            <w:tcW w:w="66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Источник финансового обеспечения</w:t>
            </w:r>
          </w:p>
        </w:tc>
        <w:tc>
          <w:tcPr>
            <w:tcW w:w="4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Объем финансового обеспечения по годам реализации, тыс. руб.</w:t>
            </w:r>
          </w:p>
        </w:tc>
      </w:tr>
      <w:tr w:rsidR="0006466A" w:rsidRPr="0006466A" w:rsidTr="0006466A">
        <w:trPr>
          <w:trHeight w:val="1110"/>
          <w:tblHeader/>
        </w:trPr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</w:rPr>
            </w:pPr>
          </w:p>
        </w:tc>
        <w:tc>
          <w:tcPr>
            <w:tcW w:w="6630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</w:rPr>
            </w:pP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2025 год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2026 год</w:t>
            </w:r>
          </w:p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br/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2027 год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всего</w:t>
            </w:r>
          </w:p>
        </w:tc>
      </w:tr>
      <w:tr w:rsidR="0006466A" w:rsidRPr="0006466A" w:rsidTr="0006466A">
        <w:trPr>
          <w:tblHeader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3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4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5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6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7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Муниципальная программа</w:t>
            </w:r>
          </w:p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«Комплексное развитие сельских территорий Грязовецкого муниципального округа Вологодской области»</w:t>
            </w:r>
          </w:p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99028,9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99328,9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21572,3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21872,3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14862,3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14862,3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52409,3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52409,3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2.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ответственный исполнитель -</w:t>
            </w:r>
            <w:r w:rsidRPr="00FC165B">
              <w:rPr>
                <w:rFonts w:eastAsia="SimSun" w:cs="Liberation Serif"/>
                <w:color w:val="000000"/>
                <w:kern w:val="3"/>
              </w:rPr>
              <w:t xml:space="preserve"> отдел социально- экономического развития сельского хозяйства администрации </w:t>
            </w:r>
            <w:r w:rsidRPr="00FC165B">
              <w:rPr>
                <w:rFonts w:eastAsia="Calibri" w:cs="Liberation Serif"/>
                <w:color w:val="000000"/>
                <w:kern w:val="3"/>
              </w:rPr>
              <w:t xml:space="preserve">Грязовецкого муниципального </w:t>
            </w:r>
            <w:r w:rsidRPr="00FC165B">
              <w:rPr>
                <w:rFonts w:eastAsia="SimSun" w:cs="Liberation Serif"/>
                <w:color w:val="000000"/>
                <w:kern w:val="3"/>
              </w:rPr>
              <w:t>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2933,8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3233,8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286,0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Calibri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>586,0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2516,1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2516,1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131,7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131,7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rPr>
          <w:trHeight w:val="326"/>
        </w:trPr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3.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1</w:t>
            </w:r>
          </w:p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5096,5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5096,5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61,2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61,2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5035,3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5035,3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4.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2</w:t>
            </w:r>
          </w:p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Перцевское территориальное управление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1031,4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1031,4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11,3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11,3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1020,1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1020,1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5.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3</w:t>
            </w:r>
          </w:p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2059,6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2059,6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22,6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22,6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2037,0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2037,0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rPr>
          <w:trHeight w:val="354"/>
        </w:trPr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rPr>
          <w:trHeight w:val="350"/>
        </w:trPr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6.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4</w:t>
            </w:r>
          </w:p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874,4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874,4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9,6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9,6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864,8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864,8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7.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5</w:t>
            </w:r>
          </w:p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52,9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52,9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0,9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0,9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8.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suppressLineNumbers/>
              <w:autoSpaceDN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6</w:t>
            </w:r>
          </w:p>
          <w:p w:rsidR="0006466A" w:rsidRPr="00FC165B" w:rsidRDefault="0006466A" w:rsidP="00FC165B">
            <w:pPr>
              <w:widowControl w:val="0"/>
              <w:suppressLineNumbers/>
              <w:autoSpaceDN w:val="0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86980,3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86980,3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21180,7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21180,7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3337,0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3337,0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52277,6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52277,6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SimSun" w:cs="Liberation Serif"/>
                <w:kern w:val="3"/>
                <w:lang w:val="en-US"/>
              </w:rPr>
              <w:t>9.</w:t>
            </w:r>
          </w:p>
        </w:tc>
        <w:tc>
          <w:tcPr>
            <w:tcW w:w="29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Участник 7</w:t>
            </w:r>
          </w:p>
          <w:p w:rsidR="0006466A" w:rsidRPr="00FC165B" w:rsidRDefault="0006466A" w:rsidP="00FC165B">
            <w:pPr>
              <w:widowControl w:val="0"/>
              <w:autoSpaceDN w:val="0"/>
              <w:snapToGrid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Сидоровское  территориальное управление администрации Грязовецкого муниципального округа</w:t>
            </w: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10.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Муниципальный проект, связанный с реализацией регионального проекта</w:t>
            </w:r>
          </w:p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«</w:t>
            </w:r>
            <w:r w:rsidRPr="00FC165B">
              <w:rPr>
                <w:rFonts w:eastAsia="Arial Unicode MS" w:cs="Liberation Serif"/>
                <w:bCs/>
                <w:color w:val="000000"/>
                <w:kern w:val="3"/>
              </w:rPr>
              <w:t>К</w:t>
            </w:r>
            <w:r w:rsidRPr="00FC165B">
              <w:rPr>
                <w:rFonts w:eastAsia="Arial Unicode MS" w:cs="Liberation Serif"/>
                <w:color w:val="000000"/>
                <w:kern w:val="3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FC165B">
              <w:rPr>
                <w:rFonts w:eastAsia="Calibri" w:cs="Liberation Serif"/>
                <w:color w:val="000000"/>
                <w:kern w:val="3"/>
              </w:rPr>
              <w:t>»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86980,3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86980,3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21180,7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21180,7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3337,0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3337,0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52277,6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52277,6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 xml:space="preserve">безвозмездные поступления </w:t>
            </w:r>
            <w:r w:rsidR="00FC165B" w:rsidRPr="00FC165B">
              <w:rPr>
                <w:rFonts w:eastAsia="Calibri" w:cs="Liberation Serif"/>
                <w:color w:val="000000"/>
                <w:kern w:val="3"/>
              </w:rPr>
              <w:t>от физических и юридических лиц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</w:tr>
      <w:tr w:rsidR="0006466A" w:rsidRPr="0006466A" w:rsidTr="0006466A"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11.</w:t>
            </w:r>
          </w:p>
        </w:tc>
        <w:tc>
          <w:tcPr>
            <w:tcW w:w="2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Комплекс процессных мероприятий</w:t>
            </w:r>
          </w:p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SimSun" w:cs="Liberation Serif"/>
                <w:color w:val="000000"/>
                <w:kern w:val="3"/>
              </w:rPr>
              <w:t>«</w:t>
            </w:r>
            <w:r w:rsidRPr="00FC165B">
              <w:rPr>
                <w:rFonts w:eastAsia="SimSun" w:cs="Liberation Serif"/>
                <w:bCs/>
                <w:color w:val="000000"/>
                <w:kern w:val="3"/>
              </w:rPr>
              <w:t>Обеспечение устойчивого развития сельских территорий Грязовецкого муниципального округа</w:t>
            </w:r>
            <w:r w:rsidRPr="00FC165B">
              <w:rPr>
                <w:rFonts w:eastAsia="SimSun" w:cs="Liberation Serif"/>
                <w:color w:val="000000"/>
                <w:kern w:val="3"/>
              </w:rPr>
              <w:t>»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12048,6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12348,6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391,6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150,0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691,6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11525,3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11525,3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131,7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131,7</w:t>
            </w:r>
          </w:p>
        </w:tc>
      </w:tr>
      <w:tr w:rsidR="0006466A" w:rsidRPr="0006466A" w:rsidTr="0006466A"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2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  <w:lang w:val="en-US"/>
              </w:rPr>
            </w:pPr>
          </w:p>
        </w:tc>
        <w:tc>
          <w:tcPr>
            <w:tcW w:w="66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110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3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right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0,0</w:t>
            </w:r>
          </w:p>
        </w:tc>
      </w:tr>
    </w:tbl>
    <w:p w:rsidR="0006466A" w:rsidRPr="0006466A" w:rsidRDefault="0006466A" w:rsidP="0006466A">
      <w:pPr>
        <w:widowControl w:val="0"/>
        <w:shd w:val="clear" w:color="auto" w:fill="FFFFFF"/>
        <w:suppressAutoHyphens w:val="0"/>
        <w:autoSpaceDN w:val="0"/>
        <w:ind w:firstLine="709"/>
        <w:jc w:val="both"/>
        <w:rPr>
          <w:rFonts w:eastAsia="SimSun" w:cs="Mangal"/>
          <w:color w:val="000000"/>
          <w:kern w:val="3"/>
          <w:sz w:val="26"/>
          <w:szCs w:val="26"/>
          <w:lang w:val="en-US"/>
        </w:rPr>
      </w:pPr>
    </w:p>
    <w:p w:rsidR="0006466A" w:rsidRPr="0006466A" w:rsidRDefault="0006466A" w:rsidP="0006466A">
      <w:pPr>
        <w:widowControl w:val="0"/>
        <w:shd w:val="clear" w:color="auto" w:fill="FFFFFF"/>
        <w:suppressAutoHyphens w:val="0"/>
        <w:autoSpaceDN w:val="0"/>
        <w:ind w:firstLine="709"/>
        <w:jc w:val="both"/>
        <w:rPr>
          <w:rFonts w:eastAsia="SimSun" w:cs="Mangal"/>
          <w:color w:val="000000"/>
          <w:kern w:val="3"/>
          <w:sz w:val="26"/>
          <w:szCs w:val="26"/>
        </w:rPr>
      </w:pPr>
      <w:r w:rsidRPr="0006466A">
        <w:rPr>
          <w:rFonts w:eastAsia="SimSun" w:cs="Mangal"/>
          <w:color w:val="000000"/>
          <w:kern w:val="3"/>
          <w:sz w:val="26"/>
          <w:szCs w:val="26"/>
        </w:rPr>
        <w:t>Характеристика направлений расходов финансовых мероприятий (результатов) структурных элементов проектной части муниципальной программы, характеристика направлений расходов финансовых мероприятий (результатов) комплексов процессных мероприятий муниципальной программы приведены в приложении 2 к паспорту муниципальной программы.</w:t>
      </w:r>
    </w:p>
    <w:p w:rsidR="0006466A" w:rsidRPr="0006466A" w:rsidRDefault="0006466A" w:rsidP="0006466A">
      <w:pPr>
        <w:widowControl w:val="0"/>
        <w:shd w:val="clear" w:color="auto" w:fill="FFFFFF"/>
        <w:tabs>
          <w:tab w:val="left" w:pos="-1920"/>
        </w:tabs>
        <w:autoSpaceDN w:val="0"/>
        <w:ind w:firstLine="709"/>
        <w:jc w:val="both"/>
        <w:rPr>
          <w:rFonts w:eastAsia="Liberation Serif" w:cs="Liberation Serif"/>
          <w:color w:val="000000"/>
          <w:kern w:val="3"/>
          <w:sz w:val="28"/>
        </w:rPr>
      </w:pPr>
      <w:r w:rsidRPr="0006466A">
        <w:rPr>
          <w:rFonts w:eastAsia="SimSun" w:cs="Liberation Serif"/>
          <w:color w:val="000000"/>
          <w:kern w:val="3"/>
          <w:sz w:val="26"/>
          <w:szCs w:val="26"/>
        </w:rPr>
        <w:t>Перечень объектов, в отношении которых</w:t>
      </w:r>
      <w:r w:rsidRPr="0006466A">
        <w:rPr>
          <w:rFonts w:eastAsia="SimSun" w:cs="Liberation Serif"/>
          <w:color w:val="000000"/>
          <w:spacing w:val="-8"/>
          <w:kern w:val="3"/>
          <w:sz w:val="26"/>
          <w:szCs w:val="26"/>
        </w:rPr>
        <w:t xml:space="preserve"> </w:t>
      </w:r>
      <w:r w:rsidRPr="0006466A">
        <w:rPr>
          <w:rFonts w:eastAsia="SimSun" w:cs="Liberation Serif"/>
          <w:color w:val="000000"/>
          <w:kern w:val="3"/>
          <w:sz w:val="26"/>
          <w:szCs w:val="26"/>
        </w:rPr>
        <w:t>в</w:t>
      </w:r>
      <w:r w:rsidRPr="0006466A">
        <w:rPr>
          <w:rFonts w:eastAsia="SimSun" w:cs="Liberation Serif"/>
          <w:color w:val="000000"/>
          <w:spacing w:val="-6"/>
          <w:kern w:val="3"/>
          <w:sz w:val="26"/>
          <w:szCs w:val="26"/>
        </w:rPr>
        <w:t xml:space="preserve"> </w:t>
      </w:r>
      <w:r w:rsidRPr="0006466A">
        <w:rPr>
          <w:rFonts w:eastAsia="SimSun" w:cs="Liberation Serif"/>
          <w:color w:val="000000"/>
          <w:kern w:val="3"/>
          <w:sz w:val="26"/>
          <w:szCs w:val="26"/>
        </w:rPr>
        <w:t>рамках</w:t>
      </w:r>
      <w:r w:rsidRPr="0006466A">
        <w:rPr>
          <w:rFonts w:eastAsia="SimSun" w:cs="Liberation Serif"/>
          <w:color w:val="000000"/>
          <w:spacing w:val="-5"/>
          <w:kern w:val="3"/>
          <w:sz w:val="26"/>
          <w:szCs w:val="26"/>
        </w:rPr>
        <w:t xml:space="preserve"> </w:t>
      </w:r>
      <w:r w:rsidRPr="0006466A">
        <w:rPr>
          <w:rFonts w:eastAsia="SimSun" w:cs="Liberation Serif"/>
          <w:color w:val="000000"/>
          <w:kern w:val="3"/>
          <w:sz w:val="26"/>
          <w:szCs w:val="26"/>
        </w:rPr>
        <w:t>муниципальной</w:t>
      </w:r>
      <w:r w:rsidRPr="0006466A">
        <w:rPr>
          <w:rFonts w:eastAsia="SimSun" w:cs="Liberation Serif"/>
          <w:color w:val="000000"/>
          <w:spacing w:val="-6"/>
          <w:kern w:val="3"/>
          <w:sz w:val="26"/>
          <w:szCs w:val="26"/>
        </w:rPr>
        <w:t xml:space="preserve"> </w:t>
      </w:r>
      <w:r w:rsidRPr="0006466A">
        <w:rPr>
          <w:rFonts w:eastAsia="SimSun" w:cs="Liberation Serif"/>
          <w:color w:val="000000"/>
          <w:kern w:val="3"/>
          <w:sz w:val="26"/>
          <w:szCs w:val="26"/>
        </w:rPr>
        <w:t>программы</w:t>
      </w:r>
      <w:r w:rsidRPr="0006466A">
        <w:rPr>
          <w:rFonts w:eastAsia="SimSun" w:cs="Liberation Serif"/>
          <w:color w:val="000000"/>
          <w:spacing w:val="-5"/>
          <w:kern w:val="3"/>
          <w:sz w:val="26"/>
          <w:szCs w:val="26"/>
        </w:rPr>
        <w:t xml:space="preserve"> </w:t>
      </w:r>
      <w:r w:rsidRPr="0006466A">
        <w:rPr>
          <w:rFonts w:eastAsia="SimSun" w:cs="Liberation Serif"/>
          <w:color w:val="000000"/>
          <w:spacing w:val="-5"/>
          <w:kern w:val="3"/>
          <w:sz w:val="26"/>
          <w:szCs w:val="26"/>
        </w:rPr>
        <w:br/>
      </w:r>
      <w:r w:rsidRPr="0006466A">
        <w:rPr>
          <w:rFonts w:eastAsia="SimSun" w:cs="Liberation Serif"/>
          <w:color w:val="000000"/>
          <w:kern w:val="3"/>
          <w:sz w:val="26"/>
          <w:szCs w:val="26"/>
        </w:rPr>
        <w:t xml:space="preserve">планируется строительство, реконструкция, в том числе с элементами реставрации, или приобретение </w:t>
      </w:r>
      <w:r w:rsidRPr="0006466A">
        <w:rPr>
          <w:rFonts w:eastAsia="SimSun" w:cs="Mangal"/>
          <w:color w:val="000000"/>
          <w:kern w:val="3"/>
          <w:sz w:val="26"/>
          <w:szCs w:val="26"/>
        </w:rPr>
        <w:t>приведены в приложении 3 к паспорту муниципальной программы.</w:t>
      </w:r>
    </w:p>
    <w:p w:rsidR="0006466A" w:rsidRPr="0006466A" w:rsidRDefault="0006466A" w:rsidP="0006466A">
      <w:pPr>
        <w:widowControl w:val="0"/>
        <w:suppressAutoHyphens w:val="0"/>
        <w:autoSpaceDN w:val="0"/>
        <w:jc w:val="right"/>
        <w:rPr>
          <w:rFonts w:eastAsia="SimSun" w:cs="Liberation Serif"/>
          <w:color w:val="000000"/>
          <w:kern w:val="3"/>
          <w:sz w:val="26"/>
          <w:szCs w:val="26"/>
          <w:lang w:val="en-US"/>
        </w:rPr>
      </w:pPr>
      <w:r w:rsidRPr="0006466A">
        <w:rPr>
          <w:rFonts w:eastAsia="SimSun" w:cs="Liberation Serif"/>
          <w:color w:val="000000"/>
          <w:kern w:val="3"/>
          <w:sz w:val="26"/>
          <w:szCs w:val="26"/>
          <w:lang w:val="en-US"/>
        </w:rPr>
        <w:t>».</w:t>
      </w:r>
    </w:p>
    <w:p w:rsidR="0006466A" w:rsidRPr="0006466A" w:rsidRDefault="0006466A" w:rsidP="0006466A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rPr>
          <w:rFonts w:eastAsia="Times New Roman" w:cs="Liberation Serif"/>
          <w:b/>
          <w:bCs/>
          <w:color w:val="000000"/>
          <w:kern w:val="0"/>
          <w:sz w:val="26"/>
          <w:szCs w:val="26"/>
          <w:lang w:val="en-US" w:eastAsia="ar-SA" w:bidi="ar-SA"/>
        </w:rPr>
      </w:pPr>
    </w:p>
    <w:p w:rsidR="0006466A" w:rsidRPr="0006466A" w:rsidRDefault="0006466A" w:rsidP="0006466A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rPr>
          <w:rFonts w:eastAsia="Times New Roman" w:cs="Bookman Old Style"/>
          <w:b/>
          <w:bCs/>
          <w:kern w:val="0"/>
          <w:sz w:val="23"/>
          <w:szCs w:val="23"/>
          <w:lang w:eastAsia="ar-SA" w:bidi="ar-SA"/>
        </w:rPr>
      </w:pPr>
    </w:p>
    <w:p w:rsidR="0006466A" w:rsidRPr="0006466A" w:rsidRDefault="0006466A" w:rsidP="0006466A">
      <w:pPr>
        <w:widowControl w:val="0"/>
        <w:tabs>
          <w:tab w:val="left" w:pos="-1920"/>
        </w:tabs>
        <w:autoSpaceDN w:val="0"/>
        <w:ind w:right="-286"/>
        <w:jc w:val="right"/>
        <w:rPr>
          <w:rFonts w:eastAsia="Times New Roman" w:cs="Times New Roman"/>
          <w:b/>
          <w:bCs/>
          <w:kern w:val="3"/>
          <w:sz w:val="16"/>
          <w:szCs w:val="16"/>
          <w:lang w:bidi="ar-SA"/>
        </w:rPr>
        <w:sectPr w:rsidR="0006466A" w:rsidRPr="0006466A">
          <w:headerReference w:type="even" r:id="rId9"/>
          <w:headerReference w:type="default" r:id="rId10"/>
          <w:footerReference w:type="even" r:id="rId11"/>
          <w:footerReference w:type="default" r:id="rId12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  <w:gridCol w:w="4495"/>
      </w:tblGrid>
      <w:tr w:rsidR="00FC165B" w:rsidRPr="00FC165B" w:rsidTr="002D4018">
        <w:tc>
          <w:tcPr>
            <w:tcW w:w="10075" w:type="dxa"/>
          </w:tcPr>
          <w:p w:rsidR="00FC165B" w:rsidRPr="00FC165B" w:rsidRDefault="00FC165B" w:rsidP="002D4018">
            <w:pPr>
              <w:widowControl w:val="0"/>
              <w:suppressLineNumbers/>
              <w:suppressAutoHyphens w:val="0"/>
              <w:autoSpaceDN w:val="0"/>
              <w:jc w:val="right"/>
              <w:rPr>
                <w:rFonts w:eastAsia="Times New Roman" w:cs="Times New Roman"/>
                <w:kern w:val="3"/>
                <w:sz w:val="26"/>
                <w:szCs w:val="26"/>
              </w:rPr>
            </w:pPr>
          </w:p>
        </w:tc>
        <w:tc>
          <w:tcPr>
            <w:tcW w:w="4495" w:type="dxa"/>
          </w:tcPr>
          <w:p w:rsidR="00FC165B" w:rsidRPr="00FC165B" w:rsidRDefault="00FC165B" w:rsidP="002D4018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>
              <w:rPr>
                <w:rFonts w:eastAsia="SimSun" w:cs="Liberation Serif"/>
                <w:kern w:val="3"/>
                <w:sz w:val="26"/>
                <w:szCs w:val="26"/>
              </w:rPr>
              <w:t>Приложение 2</w:t>
            </w:r>
          </w:p>
          <w:p w:rsidR="00FC165B" w:rsidRPr="00FC165B" w:rsidRDefault="00FC165B" w:rsidP="002D4018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к постановлению администрации</w:t>
            </w:r>
          </w:p>
          <w:p w:rsidR="00FC165B" w:rsidRPr="00FC165B" w:rsidRDefault="00FC165B" w:rsidP="002D4018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 xml:space="preserve">Грязовецкого муниципального округа </w:t>
            </w:r>
          </w:p>
          <w:p w:rsidR="00FC165B" w:rsidRDefault="00FC165B" w:rsidP="002D4018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от 15.10.2025 № 2821</w:t>
            </w:r>
          </w:p>
          <w:p w:rsidR="00FC165B" w:rsidRPr="00FC165B" w:rsidRDefault="00FC165B" w:rsidP="002D4018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</w:p>
        </w:tc>
      </w:tr>
    </w:tbl>
    <w:p w:rsidR="00FC165B" w:rsidRPr="00FC165B" w:rsidRDefault="0006466A" w:rsidP="00FC165B">
      <w:pPr>
        <w:suppressAutoHyphens w:val="0"/>
        <w:autoSpaceDN w:val="0"/>
        <w:ind w:left="10065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imSun" w:cs="Mangal"/>
          <w:kern w:val="3"/>
          <w:sz w:val="26"/>
          <w:szCs w:val="26"/>
        </w:rPr>
        <w:t>«</w:t>
      </w:r>
      <w:r w:rsidRPr="00FC165B">
        <w:rPr>
          <w:rFonts w:eastAsia="Segoe UI" w:cs="Liberation Serif"/>
          <w:color w:val="000000"/>
          <w:kern w:val="3"/>
          <w:sz w:val="26"/>
          <w:szCs w:val="26"/>
        </w:rPr>
        <w:t>Приложение 2 к паспорту</w:t>
      </w:r>
    </w:p>
    <w:p w:rsidR="0006466A" w:rsidRPr="00FC165B" w:rsidRDefault="0006466A" w:rsidP="00FC165B">
      <w:pPr>
        <w:suppressAutoHyphens w:val="0"/>
        <w:autoSpaceDN w:val="0"/>
        <w:ind w:left="10065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egoe UI" w:cs="Liberation Serif"/>
          <w:color w:val="000000"/>
          <w:kern w:val="3"/>
          <w:sz w:val="26"/>
          <w:szCs w:val="26"/>
        </w:rPr>
        <w:t>муниципальной программы</w:t>
      </w:r>
    </w:p>
    <w:p w:rsidR="0006466A" w:rsidRPr="0006466A" w:rsidRDefault="0006466A" w:rsidP="0006466A">
      <w:pPr>
        <w:tabs>
          <w:tab w:val="left" w:pos="360"/>
        </w:tabs>
        <w:suppressAutoHyphens w:val="0"/>
        <w:autoSpaceDN w:val="0"/>
        <w:jc w:val="center"/>
        <w:rPr>
          <w:rFonts w:eastAsia="SimSun" w:cs="Liberation Serif"/>
          <w:color w:val="000000"/>
          <w:kern w:val="3"/>
          <w:sz w:val="26"/>
          <w:szCs w:val="26"/>
        </w:rPr>
      </w:pPr>
      <w:r w:rsidRPr="0006466A">
        <w:rPr>
          <w:rFonts w:eastAsia="SimSun" w:cs="Liberation Serif"/>
          <w:color w:val="000000"/>
          <w:kern w:val="3"/>
          <w:sz w:val="26"/>
          <w:szCs w:val="26"/>
        </w:rPr>
        <w:t>ХАРАКТЕРИСТИКА</w:t>
      </w:r>
    </w:p>
    <w:p w:rsidR="0006466A" w:rsidRPr="0006466A" w:rsidRDefault="0006466A" w:rsidP="0006466A">
      <w:pPr>
        <w:tabs>
          <w:tab w:val="left" w:pos="360"/>
        </w:tabs>
        <w:suppressAutoHyphens w:val="0"/>
        <w:autoSpaceDN w:val="0"/>
        <w:jc w:val="center"/>
        <w:rPr>
          <w:rFonts w:eastAsia="SimSun" w:cs="Liberation Serif"/>
          <w:color w:val="000000"/>
          <w:kern w:val="3"/>
          <w:sz w:val="26"/>
          <w:szCs w:val="26"/>
        </w:rPr>
      </w:pPr>
      <w:r w:rsidRPr="0006466A">
        <w:rPr>
          <w:rFonts w:eastAsia="SimSun" w:cs="Liberation Serif"/>
          <w:color w:val="000000"/>
          <w:kern w:val="3"/>
          <w:sz w:val="26"/>
          <w:szCs w:val="26"/>
        </w:rPr>
        <w:t>направлений расходов финансовых мероприятий (результатов) структурных элементов</w:t>
      </w:r>
    </w:p>
    <w:p w:rsidR="0006466A" w:rsidRPr="0006466A" w:rsidRDefault="0006466A" w:rsidP="0006466A">
      <w:pPr>
        <w:tabs>
          <w:tab w:val="left" w:pos="360"/>
        </w:tabs>
        <w:suppressAutoHyphens w:val="0"/>
        <w:autoSpaceDN w:val="0"/>
        <w:jc w:val="center"/>
        <w:rPr>
          <w:rFonts w:eastAsia="SimSun" w:cs="Mangal"/>
          <w:kern w:val="3"/>
          <w:lang w:val="en-US"/>
        </w:rPr>
      </w:pPr>
      <w:r w:rsidRPr="0006466A">
        <w:rPr>
          <w:rFonts w:eastAsia="SimSun" w:cs="Liberation Serif"/>
          <w:color w:val="000000"/>
          <w:kern w:val="3"/>
          <w:sz w:val="26"/>
          <w:szCs w:val="26"/>
          <w:lang w:val="en-US"/>
        </w:rPr>
        <w:t xml:space="preserve">проектной части муниципальной </w:t>
      </w:r>
      <w:r w:rsidRPr="0006466A">
        <w:rPr>
          <w:rFonts w:eastAsia="SimSun" w:cs="Mangal"/>
          <w:color w:val="000000"/>
          <w:kern w:val="3"/>
          <w:sz w:val="26"/>
          <w:szCs w:val="26"/>
          <w:lang w:val="en-US"/>
        </w:rPr>
        <w:t>программы</w:t>
      </w:r>
    </w:p>
    <w:tbl>
      <w:tblPr>
        <w:tblW w:w="145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8"/>
        <w:gridCol w:w="3522"/>
        <w:gridCol w:w="2228"/>
        <w:gridCol w:w="2372"/>
        <w:gridCol w:w="3074"/>
        <w:gridCol w:w="2566"/>
      </w:tblGrid>
      <w:tr w:rsidR="0006466A" w:rsidRPr="0006466A" w:rsidTr="0006466A">
        <w:trPr>
          <w:trHeight w:val="792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NSimSun" w:cs="Liberation Serif"/>
                <w:color w:val="000000"/>
                <w:kern w:val="3"/>
                <w:lang w:val="en-US"/>
              </w:rPr>
              <w:t>№</w:t>
            </w:r>
            <w:r w:rsidRPr="0006466A">
              <w:rPr>
                <w:rFonts w:eastAsia="Liberation Serif" w:cs="Liberation Serif"/>
                <w:color w:val="000000"/>
                <w:kern w:val="3"/>
                <w:lang w:val="en-US"/>
              </w:rPr>
              <w:t xml:space="preserve"> </w:t>
            </w:r>
            <w:r w:rsidRPr="0006466A">
              <w:rPr>
                <w:rFonts w:eastAsia="NSimSun" w:cs="Liberation Serif"/>
                <w:color w:val="000000"/>
                <w:kern w:val="3"/>
                <w:lang w:val="en-US"/>
              </w:rPr>
              <w:t>п/п</w:t>
            </w:r>
          </w:p>
        </w:tc>
        <w:tc>
          <w:tcPr>
            <w:tcW w:w="3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Наименование структурного элемента муниципальной программы, мероприятия (результата)</w:t>
            </w:r>
          </w:p>
        </w:tc>
        <w:tc>
          <w:tcPr>
            <w:tcW w:w="2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Наименование расходов</w:t>
            </w: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Направление расходов</w:t>
            </w:r>
          </w:p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</w:p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3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Характеристика направления расходов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Объем финансового обеспечения, тыс. руб.</w:t>
            </w:r>
          </w:p>
        </w:tc>
      </w:tr>
      <w:tr w:rsidR="0006466A" w:rsidRPr="0006466A" w:rsidTr="0006466A">
        <w:trPr>
          <w:trHeight w:val="259"/>
        </w:trPr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3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30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2025 год</w:t>
            </w:r>
          </w:p>
        </w:tc>
      </w:tr>
      <w:tr w:rsidR="0006466A" w:rsidRPr="0006466A" w:rsidTr="0006466A">
        <w:trPr>
          <w:trHeight w:val="2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3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4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5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6</w:t>
            </w:r>
          </w:p>
        </w:tc>
      </w:tr>
      <w:tr w:rsidR="0006466A" w:rsidRPr="0006466A" w:rsidTr="0006466A">
        <w:trPr>
          <w:trHeight w:val="2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1.</w:t>
            </w:r>
          </w:p>
        </w:tc>
        <w:tc>
          <w:tcPr>
            <w:tcW w:w="1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Arial Unicode MS" w:cs="Liberation Serif"/>
                <w:color w:val="000000"/>
                <w:spacing w:val="2"/>
                <w:kern w:val="3"/>
              </w:rPr>
              <w:t>Муниципальный проект, связанный с реализацией регионального проекта «</w:t>
            </w:r>
            <w:r w:rsidRPr="0006466A">
              <w:rPr>
                <w:rFonts w:eastAsia="Arial Unicode MS" w:cs="Liberation Serif"/>
                <w:bCs/>
                <w:color w:val="000000"/>
                <w:spacing w:val="2"/>
                <w:kern w:val="3"/>
              </w:rPr>
              <w:t>К</w:t>
            </w:r>
            <w:r w:rsidRPr="0006466A">
              <w:rPr>
                <w:rFonts w:eastAsia="Arial Unicode MS" w:cs="Liberation Serif"/>
                <w:color w:val="000000"/>
                <w:spacing w:val="2"/>
                <w:kern w:val="3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06466A">
              <w:rPr>
                <w:rFonts w:eastAsia="Arial Unicode MS" w:cs="Liberation Serif"/>
                <w:i/>
                <w:color w:val="000000"/>
                <w:spacing w:val="2"/>
                <w:kern w:val="3"/>
              </w:rPr>
              <w:t>»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Arial Unicode MS" w:cs="Liberation Serif"/>
                <w:color w:val="000000"/>
                <w:kern w:val="3"/>
              </w:rPr>
            </w:pPr>
            <w:r w:rsidRPr="0006466A">
              <w:rPr>
                <w:rFonts w:eastAsia="Arial Unicode MS" w:cs="Liberation Serif"/>
                <w:color w:val="000000"/>
                <w:kern w:val="3"/>
              </w:rPr>
              <w:t>86980,3</w:t>
            </w:r>
          </w:p>
        </w:tc>
      </w:tr>
      <w:tr w:rsidR="0006466A" w:rsidRPr="0006466A" w:rsidTr="0006466A">
        <w:trPr>
          <w:trHeight w:val="259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1.1.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Результат:  реализован проект «Реконструкция корта спортивной школы по адресу: Вологодская область, Грязовецкий район, пос. Вохтога, ул. Юбилейная» 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NSimSun" w:cs="Liberation Serif"/>
                <w:bCs/>
                <w:color w:val="000000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субсидии БУ «Центр ФКС» на осуществление капитальных вложений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50610,4</w:t>
            </w:r>
          </w:p>
        </w:tc>
      </w:tr>
      <w:tr w:rsidR="0006466A" w:rsidRPr="0006466A" w:rsidTr="0006466A">
        <w:trPr>
          <w:trHeight w:val="274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1.2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Результат: реализован проект «Реконструкция ангара спортивной школы, расположенного по адресу: Вологодская область, Грязовецкий район, рп. Вохтога, ул. Юбилейная, д. 25б»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NSimSun" w:cs="Liberation Serif"/>
                <w:bCs/>
                <w:color w:val="000000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Расходы на обеспечение комплексного развития сельских территорий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NSimSun" w:cs="Liberation Serif"/>
                <w:bCs/>
                <w:color w:val="000000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NSimSun" w:cs="Liberation Serif"/>
                <w:bCs/>
                <w:color w:val="000000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субсидии</w:t>
            </w:r>
          </w:p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NSimSun" w:cs="Liberation Serif"/>
                <w:bCs/>
                <w:color w:val="000000"/>
                <w:kern w:val="3"/>
              </w:rPr>
              <w:t>БУ «Центр ФКС» на осуществление капитальных вложений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36369,9</w:t>
            </w:r>
          </w:p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</w:p>
        </w:tc>
      </w:tr>
    </w:tbl>
    <w:p w:rsidR="0006466A" w:rsidRPr="00FC165B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imSun" w:cs="Mangal"/>
          <w:kern w:val="3"/>
          <w:sz w:val="26"/>
          <w:szCs w:val="26"/>
        </w:rPr>
        <w:t>».</w:t>
      </w:r>
    </w:p>
    <w:p w:rsidR="0006466A" w:rsidRPr="00FC165B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  <w:sz w:val="26"/>
          <w:szCs w:val="26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</w:pPr>
    </w:p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  <w:sectPr w:rsidR="0006466A" w:rsidRPr="0006466A">
          <w:headerReference w:type="even" r:id="rId13"/>
          <w:headerReference w:type="default" r:id="rId14"/>
          <w:footerReference w:type="even" r:id="rId15"/>
          <w:footerReference w:type="default" r:id="rId16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43"/>
        <w:gridCol w:w="4527"/>
      </w:tblGrid>
      <w:tr w:rsidR="0006466A" w:rsidRPr="00FC165B" w:rsidTr="0006466A">
        <w:tc>
          <w:tcPr>
            <w:tcW w:w="10043" w:type="dxa"/>
          </w:tcPr>
          <w:p w:rsidR="0006466A" w:rsidRPr="00FC165B" w:rsidRDefault="0006466A" w:rsidP="00FC165B">
            <w:pPr>
              <w:widowControl w:val="0"/>
              <w:suppressLineNumbers/>
              <w:suppressAutoHyphens w:val="0"/>
              <w:autoSpaceDN w:val="0"/>
              <w:jc w:val="right"/>
              <w:rPr>
                <w:rFonts w:eastAsia="Times New Roman" w:cs="Times New Roman"/>
                <w:kern w:val="3"/>
                <w:sz w:val="26"/>
                <w:szCs w:val="26"/>
                <w:lang w:val="en-US"/>
              </w:rPr>
            </w:pPr>
          </w:p>
        </w:tc>
        <w:tc>
          <w:tcPr>
            <w:tcW w:w="4527" w:type="dxa"/>
          </w:tcPr>
          <w:p w:rsidR="00FC165B" w:rsidRPr="00FC165B" w:rsidRDefault="00FC165B" w:rsidP="00FC165B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Приложение 3</w:t>
            </w:r>
          </w:p>
          <w:p w:rsidR="00FC165B" w:rsidRPr="00FC165B" w:rsidRDefault="00FC165B" w:rsidP="00FC165B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к постановлению администрации</w:t>
            </w:r>
          </w:p>
          <w:p w:rsidR="00FC165B" w:rsidRPr="00FC165B" w:rsidRDefault="00FC165B" w:rsidP="00FC165B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 xml:space="preserve">Грязовецкого муниципального округа </w:t>
            </w:r>
          </w:p>
          <w:p w:rsidR="0006466A" w:rsidRDefault="00FC165B" w:rsidP="00FC165B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  <w:r w:rsidRPr="00FC165B">
              <w:rPr>
                <w:rFonts w:eastAsia="SimSun" w:cs="Liberation Serif"/>
                <w:kern w:val="3"/>
                <w:sz w:val="26"/>
                <w:szCs w:val="26"/>
              </w:rPr>
              <w:t>от 15.10.2025 № 2821</w:t>
            </w:r>
          </w:p>
          <w:p w:rsidR="00FC165B" w:rsidRPr="00FC165B" w:rsidRDefault="00FC165B" w:rsidP="00FC165B">
            <w:pPr>
              <w:widowControl w:val="0"/>
              <w:tabs>
                <w:tab w:val="left" w:pos="-1920"/>
              </w:tabs>
              <w:suppressAutoHyphens w:val="0"/>
              <w:autoSpaceDN w:val="0"/>
              <w:rPr>
                <w:rFonts w:eastAsia="SimSun" w:cs="Liberation Serif"/>
                <w:kern w:val="3"/>
                <w:sz w:val="26"/>
                <w:szCs w:val="26"/>
              </w:rPr>
            </w:pPr>
          </w:p>
        </w:tc>
      </w:tr>
    </w:tbl>
    <w:p w:rsidR="00FC165B" w:rsidRPr="00FC165B" w:rsidRDefault="0006466A" w:rsidP="00FC165B">
      <w:pPr>
        <w:suppressAutoHyphens w:val="0"/>
        <w:autoSpaceDN w:val="0"/>
        <w:ind w:left="10065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imSun" w:cs="Mangal"/>
          <w:kern w:val="3"/>
          <w:sz w:val="26"/>
          <w:szCs w:val="26"/>
        </w:rPr>
        <w:t>«</w:t>
      </w:r>
      <w:r w:rsidRPr="00FC165B">
        <w:rPr>
          <w:rFonts w:eastAsia="Segoe UI" w:cs="Liberation Serif"/>
          <w:color w:val="000000"/>
          <w:kern w:val="3"/>
          <w:sz w:val="26"/>
          <w:szCs w:val="26"/>
        </w:rPr>
        <w:t>Приложение 3 к паспорту</w:t>
      </w:r>
    </w:p>
    <w:p w:rsidR="0006466A" w:rsidRPr="00FC165B" w:rsidRDefault="0006466A" w:rsidP="00FC165B">
      <w:pPr>
        <w:suppressAutoHyphens w:val="0"/>
        <w:autoSpaceDN w:val="0"/>
        <w:ind w:left="10065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egoe UI" w:cs="Liberation Serif"/>
          <w:color w:val="000000"/>
          <w:kern w:val="3"/>
          <w:sz w:val="26"/>
          <w:szCs w:val="26"/>
        </w:rPr>
        <w:t>муниципальной программы</w:t>
      </w:r>
    </w:p>
    <w:p w:rsidR="0006466A" w:rsidRPr="00FC165B" w:rsidRDefault="0006466A" w:rsidP="00FC165B">
      <w:pPr>
        <w:suppressAutoHyphens w:val="0"/>
        <w:autoSpaceDN w:val="0"/>
        <w:jc w:val="center"/>
        <w:rPr>
          <w:rFonts w:eastAsia="SimSun" w:cs="Liberation Serif"/>
          <w:color w:val="000000"/>
          <w:kern w:val="3"/>
          <w:sz w:val="26"/>
          <w:szCs w:val="26"/>
        </w:rPr>
      </w:pPr>
    </w:p>
    <w:p w:rsidR="0006466A" w:rsidRPr="00FC165B" w:rsidRDefault="0006466A" w:rsidP="00FC165B">
      <w:pPr>
        <w:suppressAutoHyphens w:val="0"/>
        <w:autoSpaceDN w:val="0"/>
        <w:jc w:val="center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imSun" w:cs="Liberation Serif"/>
          <w:color w:val="000000"/>
          <w:kern w:val="3"/>
          <w:sz w:val="26"/>
          <w:szCs w:val="26"/>
        </w:rPr>
        <w:t>Перечень объектов, в отношении которых</w:t>
      </w:r>
      <w:r w:rsidRPr="00FC165B">
        <w:rPr>
          <w:rFonts w:eastAsia="SimSun" w:cs="Liberation Serif"/>
          <w:color w:val="000000"/>
          <w:spacing w:val="-8"/>
          <w:kern w:val="3"/>
          <w:sz w:val="26"/>
          <w:szCs w:val="26"/>
        </w:rPr>
        <w:t xml:space="preserve"> </w:t>
      </w:r>
      <w:r w:rsidRPr="00FC165B">
        <w:rPr>
          <w:rFonts w:eastAsia="SimSun" w:cs="Liberation Serif"/>
          <w:color w:val="000000"/>
          <w:kern w:val="3"/>
          <w:sz w:val="26"/>
          <w:szCs w:val="26"/>
        </w:rPr>
        <w:t>в</w:t>
      </w:r>
      <w:r w:rsidRPr="00FC165B">
        <w:rPr>
          <w:rFonts w:eastAsia="SimSun" w:cs="Liberation Serif"/>
          <w:color w:val="000000"/>
          <w:spacing w:val="-6"/>
          <w:kern w:val="3"/>
          <w:sz w:val="26"/>
          <w:szCs w:val="26"/>
        </w:rPr>
        <w:t xml:space="preserve"> </w:t>
      </w:r>
      <w:r w:rsidRPr="00FC165B">
        <w:rPr>
          <w:rFonts w:eastAsia="SimSun" w:cs="Liberation Serif"/>
          <w:color w:val="000000"/>
          <w:kern w:val="3"/>
          <w:sz w:val="26"/>
          <w:szCs w:val="26"/>
        </w:rPr>
        <w:t>рамках</w:t>
      </w:r>
      <w:r w:rsidRPr="00FC165B">
        <w:rPr>
          <w:rFonts w:eastAsia="SimSun" w:cs="Liberation Serif"/>
          <w:color w:val="000000"/>
          <w:spacing w:val="-5"/>
          <w:kern w:val="3"/>
          <w:sz w:val="26"/>
          <w:szCs w:val="26"/>
        </w:rPr>
        <w:t xml:space="preserve"> </w:t>
      </w:r>
      <w:r w:rsidRPr="00FC165B">
        <w:rPr>
          <w:rFonts w:eastAsia="SimSun" w:cs="Liberation Serif"/>
          <w:color w:val="000000"/>
          <w:kern w:val="3"/>
          <w:sz w:val="26"/>
          <w:szCs w:val="26"/>
        </w:rPr>
        <w:t>муниципальной</w:t>
      </w:r>
      <w:r w:rsidRPr="00FC165B">
        <w:rPr>
          <w:rFonts w:eastAsia="SimSun" w:cs="Liberation Serif"/>
          <w:color w:val="000000"/>
          <w:spacing w:val="-6"/>
          <w:kern w:val="3"/>
          <w:sz w:val="26"/>
          <w:szCs w:val="26"/>
        </w:rPr>
        <w:t xml:space="preserve"> </w:t>
      </w:r>
      <w:r w:rsidRPr="00FC165B">
        <w:rPr>
          <w:rFonts w:eastAsia="SimSun" w:cs="Liberation Serif"/>
          <w:color w:val="000000"/>
          <w:kern w:val="3"/>
          <w:sz w:val="26"/>
          <w:szCs w:val="26"/>
        </w:rPr>
        <w:t>программы</w:t>
      </w:r>
      <w:r w:rsidRPr="00FC165B">
        <w:rPr>
          <w:rFonts w:eastAsia="SimSun" w:cs="Liberation Serif"/>
          <w:color w:val="000000"/>
          <w:spacing w:val="-5"/>
          <w:kern w:val="3"/>
          <w:sz w:val="26"/>
          <w:szCs w:val="26"/>
        </w:rPr>
        <w:t xml:space="preserve"> </w:t>
      </w:r>
      <w:r w:rsidRPr="00FC165B">
        <w:rPr>
          <w:rFonts w:eastAsia="SimSun" w:cs="Liberation Serif"/>
          <w:color w:val="000000"/>
          <w:spacing w:val="-5"/>
          <w:kern w:val="3"/>
          <w:sz w:val="26"/>
          <w:szCs w:val="26"/>
        </w:rPr>
        <w:br/>
      </w:r>
      <w:r w:rsidRPr="00FC165B">
        <w:rPr>
          <w:rFonts w:eastAsia="SimSun" w:cs="Liberation Serif"/>
          <w:color w:val="000000"/>
          <w:kern w:val="3"/>
          <w:sz w:val="26"/>
          <w:szCs w:val="26"/>
        </w:rPr>
        <w:t>планируется строительство, реконструкция, в том числе с элементами реставрации, или приобретение</w:t>
      </w:r>
    </w:p>
    <w:tbl>
      <w:tblPr>
        <w:tblW w:w="1457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3521"/>
        <w:gridCol w:w="1605"/>
        <w:gridCol w:w="1615"/>
        <w:gridCol w:w="2008"/>
        <w:gridCol w:w="1366"/>
        <w:gridCol w:w="1249"/>
        <w:gridCol w:w="1095"/>
        <w:gridCol w:w="1392"/>
      </w:tblGrid>
      <w:tr w:rsidR="0006466A" w:rsidRPr="0006466A" w:rsidTr="00FC165B">
        <w:trPr>
          <w:trHeight w:val="480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SimSun" w:cs="Mangal"/>
                <w:noProof/>
                <w:kern w:val="3"/>
                <w:lang w:eastAsia="ru-RU" w:bidi="ar-SA"/>
              </w:rPr>
              <w:drawing>
                <wp:inline distT="0" distB="0" distL="0" distR="0" wp14:anchorId="51A49F2E" wp14:editId="337B952F">
                  <wp:extent cx="577080" cy="15120"/>
                  <wp:effectExtent l="0" t="0" r="0" b="3930"/>
                  <wp:docPr id="1" name="Изображение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>
                            <a:lum/>
                            <a:alphaModFix/>
                          </a:blip>
                          <a:srcRect l="-57" t="-3402" r="-57" b="-34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080" cy="15120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6466A">
              <w:rPr>
                <w:rFonts w:eastAsia="SimSun" w:cs="Mangal"/>
                <w:kern w:val="3"/>
                <w:lang w:val="en-US"/>
              </w:rPr>
              <w:t>№</w:t>
            </w:r>
            <w:r w:rsidRPr="0006466A">
              <w:rPr>
                <w:rFonts w:eastAsia="SimSun" w:cs="Mangal"/>
                <w:kern w:val="3"/>
              </w:rPr>
              <w:t>п/п</w:t>
            </w:r>
          </w:p>
        </w:tc>
        <w:tc>
          <w:tcPr>
            <w:tcW w:w="3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Наименование структурного элемента, объекта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</w:rPr>
            </w:pPr>
            <w:r w:rsidRPr="0006466A">
              <w:rPr>
                <w:rFonts w:eastAsia="SimSun" w:cs="Liberation Serif"/>
                <w:color w:val="000000"/>
                <w:kern w:val="3"/>
              </w:rPr>
              <w:t>Вид работ, проводимых</w:t>
            </w:r>
          </w:p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</w:rPr>
            </w:pPr>
            <w:r w:rsidRPr="0006466A">
              <w:rPr>
                <w:rFonts w:eastAsia="SimSun" w:cs="Liberation Serif"/>
                <w:color w:val="000000"/>
                <w:kern w:val="3"/>
              </w:rPr>
              <w:t>в отношении объекта</w:t>
            </w:r>
          </w:p>
        </w:tc>
        <w:tc>
          <w:tcPr>
            <w:tcW w:w="16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Мощность</w:t>
            </w:r>
            <w:r w:rsidRPr="0006466A">
              <w:rPr>
                <w:rFonts w:eastAsia="SimSun" w:cs="Liberation Serif"/>
                <w:spacing w:val="-3"/>
                <w:kern w:val="3"/>
                <w:lang w:val="en-US"/>
              </w:rPr>
              <w:t xml:space="preserve"> </w:t>
            </w:r>
            <w:r w:rsidRPr="0006466A">
              <w:rPr>
                <w:rFonts w:eastAsia="SimSun" w:cs="Liberation Serif"/>
                <w:kern w:val="3"/>
                <w:lang w:val="en-US"/>
              </w:rPr>
              <w:t>объекта, единица измерения</w:t>
            </w:r>
          </w:p>
        </w:tc>
        <w:tc>
          <w:tcPr>
            <w:tcW w:w="2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</w:rPr>
            </w:pPr>
            <w:r w:rsidRPr="0006466A">
              <w:rPr>
                <w:rFonts w:eastAsia="SimSun" w:cs="Liberation Serif"/>
                <w:kern w:val="3"/>
              </w:rPr>
              <w:t>Срок ввода в эксплуатацию /</w:t>
            </w:r>
            <w:r w:rsidRPr="0006466A">
              <w:rPr>
                <w:rFonts w:eastAsia="SimSun" w:cs="Liberation Serif"/>
                <w:spacing w:val="-52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kern w:val="3"/>
              </w:rPr>
              <w:t>приобретения</w:t>
            </w:r>
            <w:r w:rsidRPr="0006466A">
              <w:rPr>
                <w:rFonts w:eastAsia="SimSun" w:cs="Liberation Serif"/>
                <w:spacing w:val="-2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kern w:val="3"/>
              </w:rPr>
              <w:t>объекта</w:t>
            </w:r>
          </w:p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(год)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</w:rPr>
            </w:pPr>
            <w:r w:rsidRPr="0006466A">
              <w:rPr>
                <w:rFonts w:eastAsia="SimSun" w:cs="Liberation Serif"/>
                <w:color w:val="000000"/>
                <w:kern w:val="3"/>
              </w:rPr>
              <w:t>Объемы</w:t>
            </w:r>
            <w:r w:rsidRPr="0006466A">
              <w:rPr>
                <w:rFonts w:eastAsia="SimSun" w:cs="Liberation Serif"/>
                <w:color w:val="000000"/>
                <w:spacing w:val="-4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color w:val="000000"/>
                <w:kern w:val="3"/>
              </w:rPr>
              <w:t>финансового</w:t>
            </w:r>
            <w:r w:rsidRPr="0006466A">
              <w:rPr>
                <w:rFonts w:eastAsia="SimSun" w:cs="Liberation Serif"/>
                <w:color w:val="000000"/>
                <w:spacing w:val="-3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color w:val="000000"/>
                <w:kern w:val="3"/>
              </w:rPr>
              <w:t>обеспечения</w:t>
            </w:r>
          </w:p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</w:rPr>
            </w:pPr>
            <w:r w:rsidRPr="0006466A">
              <w:rPr>
                <w:rFonts w:eastAsia="SimSun" w:cs="Liberation Serif"/>
                <w:color w:val="000000"/>
                <w:kern w:val="3"/>
              </w:rPr>
              <w:t>по</w:t>
            </w:r>
            <w:r w:rsidRPr="0006466A">
              <w:rPr>
                <w:rFonts w:eastAsia="SimSun" w:cs="Liberation Serif"/>
                <w:color w:val="000000"/>
                <w:spacing w:val="-3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color w:val="000000"/>
                <w:kern w:val="3"/>
              </w:rPr>
              <w:t>годам,</w:t>
            </w:r>
            <w:r w:rsidRPr="0006466A">
              <w:rPr>
                <w:rFonts w:eastAsia="SimSun" w:cs="Liberation Serif"/>
                <w:color w:val="000000"/>
                <w:spacing w:val="-4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color w:val="000000"/>
                <w:kern w:val="3"/>
              </w:rPr>
              <w:t>тыс.</w:t>
            </w:r>
            <w:r w:rsidRPr="0006466A">
              <w:rPr>
                <w:rFonts w:eastAsia="SimSun" w:cs="Liberation Serif"/>
                <w:color w:val="000000"/>
                <w:spacing w:val="-3"/>
                <w:kern w:val="3"/>
              </w:rPr>
              <w:t xml:space="preserve"> </w:t>
            </w:r>
            <w:r w:rsidRPr="0006466A">
              <w:rPr>
                <w:rFonts w:eastAsia="SimSun" w:cs="Liberation Serif"/>
                <w:color w:val="000000"/>
                <w:kern w:val="3"/>
              </w:rPr>
              <w:t>руб.</w:t>
            </w:r>
          </w:p>
        </w:tc>
      </w:tr>
      <w:tr w:rsidR="0006466A" w:rsidRPr="0006466A" w:rsidTr="00FC165B">
        <w:trPr>
          <w:trHeight w:val="964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3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16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2025</w:t>
            </w:r>
            <w:bookmarkStart w:id="1" w:name="__DdeLink__20773_753517711"/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 xml:space="preserve"> год</w:t>
            </w:r>
            <w:bookmarkEnd w:id="1"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2026 год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2027 год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SimSun" w:cs="Liberation Serif"/>
                <w:color w:val="000000"/>
                <w:kern w:val="3"/>
                <w:lang w:val="en-US"/>
              </w:rPr>
              <w:t>всего</w:t>
            </w:r>
          </w:p>
        </w:tc>
      </w:tr>
      <w:tr w:rsidR="0006466A" w:rsidRPr="0006466A" w:rsidTr="00FC165B">
        <w:trPr>
          <w:trHeight w:val="32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6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7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8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9</w:t>
            </w:r>
          </w:p>
        </w:tc>
      </w:tr>
      <w:tr w:rsidR="0006466A" w:rsidRPr="0006466A" w:rsidTr="00FC165B">
        <w:trPr>
          <w:trHeight w:val="33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1.</w:t>
            </w:r>
          </w:p>
        </w:tc>
        <w:tc>
          <w:tcPr>
            <w:tcW w:w="1385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06466A">
              <w:rPr>
                <w:rFonts w:eastAsia="SimSun" w:cs="Liberation Serif"/>
                <w:kern w:val="3"/>
              </w:rPr>
              <w:t>Муниципальный проект, связанный с реализацией регионального проекта «</w:t>
            </w:r>
            <w:r w:rsidRPr="0006466A">
              <w:rPr>
                <w:rFonts w:eastAsia="Arial Unicode MS" w:cs="Liberation Serif"/>
                <w:bCs/>
                <w:color w:val="000000"/>
                <w:kern w:val="3"/>
                <w:sz w:val="26"/>
                <w:szCs w:val="26"/>
              </w:rPr>
              <w:t>К</w:t>
            </w:r>
            <w:r w:rsidRPr="0006466A">
              <w:rPr>
                <w:rFonts w:eastAsia="Arial Unicode MS" w:cs="Liberation Serif"/>
                <w:color w:val="000000"/>
                <w:kern w:val="3"/>
                <w:sz w:val="26"/>
                <w:szCs w:val="26"/>
              </w:rPr>
              <w:t>омплексное развитие рабочего поселка Вохтога Грязовецкого муниципального округа Вологодской области</w:t>
            </w:r>
            <w:r w:rsidRPr="0006466A">
              <w:rPr>
                <w:rFonts w:eastAsia="SimSun" w:cs="Liberation Serif"/>
                <w:kern w:val="3"/>
              </w:rPr>
              <w:t>»</w:t>
            </w:r>
          </w:p>
        </w:tc>
      </w:tr>
      <w:tr w:rsidR="0006466A" w:rsidRPr="0006466A" w:rsidTr="00FC165B">
        <w:trPr>
          <w:trHeight w:val="29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2.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 xml:space="preserve">«Корт спортивной школы по адресу: Вологодская область, Грязовецкий район, пос. </w:t>
            </w:r>
            <w:r w:rsidRPr="0006466A">
              <w:rPr>
                <w:rFonts w:eastAsia="NSimSun" w:cs="Liberation Serif"/>
                <w:color w:val="000000"/>
                <w:kern w:val="3"/>
                <w:lang w:val="en-US"/>
              </w:rPr>
              <w:t>Вохтога, ул. Юбилейная</w:t>
            </w:r>
            <w:r w:rsidRPr="0006466A">
              <w:rPr>
                <w:rFonts w:eastAsia="SimSun" w:cs="Liberation Serif"/>
                <w:kern w:val="3"/>
                <w:lang w:val="en-US"/>
              </w:rPr>
              <w:t>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color w:val="000000"/>
                <w:kern w:val="3"/>
                <w:lang w:val="en-US"/>
              </w:rPr>
              <w:t>Реконструкция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1324 кв.м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х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50610,4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0,0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50610,4</w:t>
            </w:r>
          </w:p>
        </w:tc>
      </w:tr>
      <w:tr w:rsidR="0006466A" w:rsidRPr="0006466A" w:rsidTr="00FC165B">
        <w:trPr>
          <w:trHeight w:val="28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3.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</w:rPr>
              <w:t>«А</w:t>
            </w:r>
            <w:r w:rsidRPr="0006466A">
              <w:rPr>
                <w:rFonts w:eastAsia="NSimSun" w:cs="Liberation Serif"/>
                <w:kern w:val="3"/>
              </w:rPr>
              <w:t xml:space="preserve">нгар спортивной школы, расположенный по адресу: Вологодская область, Грязовецкий район, рп. </w:t>
            </w:r>
            <w:r w:rsidRPr="0006466A">
              <w:rPr>
                <w:rFonts w:eastAsia="NSimSun" w:cs="Liberation Serif"/>
                <w:kern w:val="3"/>
                <w:lang w:val="en-US"/>
              </w:rPr>
              <w:t>Вохтога, ул. Юбилейная, д. 25б</w:t>
            </w:r>
            <w:r w:rsidRPr="0006466A">
              <w:rPr>
                <w:rFonts w:eastAsia="NSimSun" w:cs="Liberation Serif"/>
                <w:color w:val="000000"/>
                <w:kern w:val="3"/>
                <w:lang w:val="en-US"/>
              </w:rPr>
              <w:t xml:space="preserve"> </w:t>
            </w:r>
            <w:r w:rsidRPr="0006466A">
              <w:rPr>
                <w:rFonts w:eastAsia="SimSun" w:cs="Liberation Serif"/>
                <w:kern w:val="3"/>
                <w:lang w:val="en-US"/>
              </w:rPr>
              <w:t>»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06466A">
              <w:rPr>
                <w:rFonts w:eastAsia="NSimSun" w:cs="Liberation Serif"/>
                <w:color w:val="000000"/>
                <w:kern w:val="3"/>
                <w:lang w:val="en-US"/>
              </w:rPr>
              <w:t>Реконструкция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697,9 кв.м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2025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36369,9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0,0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06466A">
              <w:rPr>
                <w:rFonts w:eastAsia="SimSun" w:cs="Liberation Serif"/>
                <w:kern w:val="3"/>
                <w:lang w:val="en-US"/>
              </w:rPr>
              <w:t>0,0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06466A" w:rsidRPr="0006466A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06466A">
              <w:rPr>
                <w:rFonts w:eastAsia="NSimSun" w:cs="Liberation Serif"/>
                <w:color w:val="000000"/>
                <w:kern w:val="3"/>
              </w:rPr>
              <w:t>36369,9</w:t>
            </w:r>
          </w:p>
        </w:tc>
      </w:tr>
    </w:tbl>
    <w:p w:rsidR="0006466A" w:rsidRPr="0006466A" w:rsidRDefault="0006466A" w:rsidP="0006466A">
      <w:pPr>
        <w:suppressAutoHyphens w:val="0"/>
        <w:autoSpaceDN w:val="0"/>
        <w:jc w:val="right"/>
        <w:rPr>
          <w:rFonts w:eastAsia="SimSun" w:cs="Mangal"/>
          <w:kern w:val="3"/>
        </w:rPr>
        <w:sectPr w:rsidR="0006466A" w:rsidRPr="0006466A">
          <w:headerReference w:type="even" r:id="rId18"/>
          <w:headerReference w:type="default" r:id="rId19"/>
          <w:footerReference w:type="even" r:id="rId20"/>
          <w:footerReference w:type="default" r:id="rId21"/>
          <w:pgSz w:w="16838" w:h="11906" w:orient="landscape"/>
          <w:pgMar w:top="1548" w:right="567" w:bottom="1190" w:left="1701" w:header="1134" w:footer="1134" w:gutter="0"/>
          <w:cols w:space="720"/>
        </w:sectPr>
      </w:pPr>
      <w:r w:rsidRPr="0006466A">
        <w:rPr>
          <w:rFonts w:eastAsia="SimSun" w:cs="Mangal"/>
          <w:kern w:val="3"/>
        </w:rPr>
        <w:t>».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>Приложение 4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>к постановлению администрации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 xml:space="preserve">Грязовецкого муниципального округа 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>от 15.10.2025 № 2821</w:t>
      </w:r>
    </w:p>
    <w:p w:rsidR="0006466A" w:rsidRPr="00FC165B" w:rsidRDefault="0006466A" w:rsidP="0006466A">
      <w:pPr>
        <w:autoSpaceDN w:val="0"/>
        <w:ind w:firstLine="13183"/>
        <w:rPr>
          <w:rFonts w:eastAsia="Times New Roman" w:cs="Liberation Serif"/>
          <w:b/>
          <w:bCs/>
          <w:color w:val="000000"/>
          <w:kern w:val="3"/>
          <w:sz w:val="26"/>
          <w:szCs w:val="26"/>
          <w:lang w:bidi="ar-SA"/>
        </w:rPr>
      </w:pPr>
    </w:p>
    <w:p w:rsidR="0006466A" w:rsidRPr="00FC165B" w:rsidRDefault="0006466A" w:rsidP="0006466A">
      <w:pPr>
        <w:widowControl w:val="0"/>
        <w:tabs>
          <w:tab w:val="left" w:pos="-1920"/>
        </w:tabs>
        <w:suppressAutoHyphens w:val="0"/>
        <w:autoSpaceDN w:val="0"/>
        <w:jc w:val="center"/>
        <w:rPr>
          <w:rFonts w:eastAsia="NSimSun" w:cs="Liberation Serif"/>
          <w:color w:val="000000"/>
          <w:kern w:val="0"/>
          <w:sz w:val="26"/>
          <w:szCs w:val="26"/>
          <w:lang w:eastAsia="ar-SA" w:bidi="ar-SA"/>
        </w:rPr>
      </w:pPr>
      <w:r w:rsidRPr="00FC165B">
        <w:rPr>
          <w:rFonts w:eastAsia="NSimSun" w:cs="Liberation Serif"/>
          <w:color w:val="000000"/>
          <w:kern w:val="0"/>
          <w:sz w:val="26"/>
          <w:szCs w:val="26"/>
          <w:lang w:eastAsia="ar-SA" w:bidi="ar-SA"/>
        </w:rPr>
        <w:t>«4. Финансовое обеспечение реализации проекта</w:t>
      </w:r>
    </w:p>
    <w:p w:rsidR="0006466A" w:rsidRPr="00FC165B" w:rsidRDefault="0006466A" w:rsidP="0006466A">
      <w:pPr>
        <w:widowControl w:val="0"/>
        <w:tabs>
          <w:tab w:val="left" w:pos="-1920"/>
        </w:tabs>
        <w:suppressAutoHyphens w:val="0"/>
        <w:autoSpaceDN w:val="0"/>
        <w:jc w:val="center"/>
        <w:rPr>
          <w:rFonts w:eastAsia="NSimSun" w:cs="Liberation Serif"/>
          <w:b/>
          <w:bCs/>
          <w:color w:val="000000"/>
          <w:kern w:val="0"/>
          <w:sz w:val="26"/>
          <w:szCs w:val="26"/>
          <w:lang w:eastAsia="ar-SA" w:bidi="ar-SA"/>
        </w:rPr>
      </w:pPr>
    </w:p>
    <w:tbl>
      <w:tblPr>
        <w:tblW w:w="147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0184"/>
        <w:gridCol w:w="2409"/>
        <w:gridCol w:w="1560"/>
      </w:tblGrid>
      <w:tr w:rsidR="0006466A" w:rsidRPr="0006466A" w:rsidTr="00FC165B">
        <w:tc>
          <w:tcPr>
            <w:tcW w:w="56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№</w:t>
            </w:r>
            <w:r w:rsidRPr="00FC165B">
              <w:rPr>
                <w:rFonts w:eastAsia="Liberation Serif" w:cs="Liberation Serif"/>
                <w:color w:val="000000"/>
                <w:kern w:val="3"/>
                <w:lang w:val="en-US"/>
              </w:rPr>
              <w:t xml:space="preserve"> </w:t>
            </w: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п/п</w:t>
            </w:r>
          </w:p>
        </w:tc>
        <w:tc>
          <w:tcPr>
            <w:tcW w:w="1018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Источник финансового обеспечения</w:t>
            </w:r>
          </w:p>
        </w:tc>
        <w:tc>
          <w:tcPr>
            <w:tcW w:w="3969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Объем финансового обеспечения по годам реализации, тыс.руб.</w:t>
            </w:r>
          </w:p>
        </w:tc>
      </w:tr>
      <w:tr w:rsidR="0006466A" w:rsidRPr="0006466A" w:rsidTr="00FC165B">
        <w:tc>
          <w:tcPr>
            <w:tcW w:w="560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</w:rPr>
            </w:pPr>
          </w:p>
        </w:tc>
        <w:tc>
          <w:tcPr>
            <w:tcW w:w="1018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Liberation Serif"/>
                <w:kern w:val="3"/>
              </w:rPr>
            </w:pP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2025 год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всего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</w:t>
            </w: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4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Всего по проекту, в т.ч.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86980,3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86980,3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21180,7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21180,7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3337,0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3337,</w:t>
            </w:r>
            <w:r w:rsidRPr="00FC165B">
              <w:rPr>
                <w:rFonts w:eastAsia="NSimSun" w:cs="Liberation Serif"/>
                <w:color w:val="000000"/>
                <w:kern w:val="3"/>
              </w:rPr>
              <w:t>0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52277,6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52277,6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1.</w:t>
            </w:r>
          </w:p>
        </w:tc>
        <w:tc>
          <w:tcPr>
            <w:tcW w:w="1415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NSimSun" w:cs="Liberation Serif"/>
                <w:color w:val="000000"/>
                <w:spacing w:val="2"/>
                <w:kern w:val="3"/>
              </w:rPr>
              <w:t>Задача 1:  Обеспечение доли реализованных проектов комплексного развития сельских территорий (агломераций) (в части строительства и реконструкции (модернизации) объектов капитального строительства) от числа запланированных на уровне 100%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1.1</w:t>
            </w: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Результат:  реализован проект «Реконструкция корта спортивной школы по адресу: Вологодская область, Грязовецкий район, пос. Вохтога, ул. Юбилейная»  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  <w:p w:rsidR="0006466A" w:rsidRPr="00FC165B" w:rsidRDefault="0006466A" w:rsidP="00FC165B">
            <w:pPr>
              <w:widowControl w:val="0"/>
              <w:autoSpaceDN w:val="0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всего, в том числе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50610,4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50610,4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14038,0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14038,0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1583,3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1583,3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24804,1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24804,1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безвозмездные поступления от физических и юридических лиц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10185,0</w:t>
            </w:r>
          </w:p>
        </w:tc>
      </w:tr>
      <w:tr w:rsidR="0006466A" w:rsidRPr="0006466A" w:rsidTr="00FC165B">
        <w:trPr>
          <w:trHeight w:val="334"/>
        </w:trPr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1.2</w:t>
            </w: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Результат:  реализован проект «Реконструкция ангара спортивной школы, расположенного по адресу: Вологодская область, Грязовецкий район, рп. Вохтога, ул. Юбилейная, д. 25б»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  <w:p w:rsidR="0006466A" w:rsidRPr="00FC165B" w:rsidRDefault="0006466A" w:rsidP="00FC165B">
            <w:pPr>
              <w:widowControl w:val="0"/>
              <w:autoSpaceDN w:val="0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всего, в том числе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36369,9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36369,9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Liberation Serif"/>
                <w:kern w:val="3"/>
                <w:lang w:val="en-US"/>
              </w:rPr>
            </w:pPr>
            <w:r w:rsidRPr="00FC165B">
              <w:rPr>
                <w:rFonts w:eastAsia="Calibri" w:cs="Liberation Serif"/>
                <w:color w:val="000000"/>
                <w:kern w:val="3"/>
                <w:lang w:val="en-US"/>
              </w:rPr>
              <w:t xml:space="preserve">собственные доходы бюджета </w:t>
            </w:r>
            <w:r w:rsidRPr="00FC165B">
              <w:rPr>
                <w:rFonts w:eastAsia="SimSun" w:cs="Liberation Serif"/>
                <w:color w:val="000000"/>
                <w:kern w:val="3"/>
                <w:lang w:val="en-US" w:eastAsia="en-US"/>
              </w:rPr>
              <w:t>округа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7142,7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7142,7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1753,</w:t>
            </w:r>
            <w:r w:rsidRPr="00FC165B">
              <w:rPr>
                <w:rFonts w:eastAsia="NSimSun" w:cs="Liberation Serif"/>
                <w:color w:val="000000"/>
                <w:kern w:val="3"/>
              </w:rPr>
              <w:t>7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1753,</w:t>
            </w:r>
            <w:r w:rsidRPr="00FC165B">
              <w:rPr>
                <w:rFonts w:eastAsia="NSimSun" w:cs="Liberation Serif"/>
                <w:color w:val="000000"/>
                <w:kern w:val="3"/>
              </w:rPr>
              <w:t>7</w:t>
            </w:r>
          </w:p>
        </w:tc>
      </w:tr>
      <w:tr w:rsidR="0006466A" w:rsidRPr="0006466A" w:rsidTr="00FC165B">
        <w:tc>
          <w:tcPr>
            <w:tcW w:w="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snapToGrid w:val="0"/>
              <w:jc w:val="center"/>
              <w:rPr>
                <w:rFonts w:eastAsia="NSimSun" w:cs="Liberation Serif"/>
                <w:color w:val="000000"/>
                <w:kern w:val="3"/>
                <w:lang w:val="en-US"/>
              </w:rPr>
            </w:pPr>
          </w:p>
        </w:tc>
        <w:tc>
          <w:tcPr>
            <w:tcW w:w="101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Calibri" w:cs="Liberation Serif"/>
                <w:color w:val="000000"/>
                <w:kern w:val="3"/>
              </w:rPr>
            </w:pPr>
            <w:r w:rsidRPr="00FC165B">
              <w:rPr>
                <w:rFonts w:eastAsia="Calibri" w:cs="Liberation Serif"/>
                <w:color w:val="000000"/>
                <w:kern w:val="3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27473,5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right"/>
              <w:rPr>
                <w:rFonts w:eastAsia="N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27473,5</w:t>
            </w:r>
          </w:p>
        </w:tc>
      </w:tr>
    </w:tbl>
    <w:p w:rsidR="0006466A" w:rsidRPr="00FC165B" w:rsidRDefault="0006466A" w:rsidP="0006466A">
      <w:pPr>
        <w:widowControl w:val="0"/>
        <w:tabs>
          <w:tab w:val="left" w:pos="-1920"/>
        </w:tabs>
        <w:suppressAutoHyphens w:val="0"/>
        <w:autoSpaceDN w:val="0"/>
        <w:jc w:val="right"/>
        <w:rPr>
          <w:rFonts w:eastAsia="Times New Roman" w:cs="Bookman Old Style"/>
          <w:bCs/>
          <w:kern w:val="0"/>
          <w:sz w:val="26"/>
          <w:szCs w:val="26"/>
          <w:lang w:eastAsia="ar-SA" w:bidi="ar-SA"/>
        </w:rPr>
      </w:pPr>
      <w:r w:rsidRPr="00FC165B">
        <w:rPr>
          <w:rFonts w:eastAsia="Times New Roman" w:cs="Bookman Old Style"/>
          <w:bCs/>
          <w:kern w:val="0"/>
          <w:sz w:val="26"/>
          <w:szCs w:val="26"/>
          <w:lang w:eastAsia="ar-SA" w:bidi="ar-SA"/>
        </w:rPr>
        <w:t>».</w:t>
      </w:r>
    </w:p>
    <w:p w:rsidR="0006466A" w:rsidRPr="0006466A" w:rsidRDefault="0006466A" w:rsidP="0006466A">
      <w:pPr>
        <w:autoSpaceDN w:val="0"/>
        <w:jc w:val="right"/>
        <w:rPr>
          <w:rFonts w:eastAsia="Times New Roman" w:cs="Liberation Serif"/>
          <w:color w:val="000000"/>
          <w:kern w:val="3"/>
          <w:lang w:bidi="ar-SA"/>
        </w:rPr>
      </w:pPr>
    </w:p>
    <w:p w:rsidR="0006466A" w:rsidRPr="0006466A" w:rsidRDefault="0006466A" w:rsidP="0006466A">
      <w:pPr>
        <w:autoSpaceDN w:val="0"/>
        <w:jc w:val="right"/>
        <w:rPr>
          <w:rFonts w:eastAsia="Times New Roman" w:cs="Liberation Serif"/>
          <w:color w:val="000000"/>
          <w:kern w:val="3"/>
          <w:lang w:bidi="ar-SA"/>
        </w:rPr>
      </w:pPr>
    </w:p>
    <w:p w:rsidR="0006466A" w:rsidRPr="0006466A" w:rsidRDefault="0006466A" w:rsidP="0006466A">
      <w:pPr>
        <w:autoSpaceDN w:val="0"/>
        <w:jc w:val="right"/>
        <w:rPr>
          <w:rFonts w:eastAsia="Times New Roman" w:cs="Liberation Serif"/>
          <w:color w:val="000000"/>
          <w:kern w:val="3"/>
          <w:lang w:bidi="ar-SA"/>
        </w:rPr>
        <w:sectPr w:rsidR="0006466A" w:rsidRPr="0006466A">
          <w:headerReference w:type="even" r:id="rId22"/>
          <w:headerReference w:type="default" r:id="rId23"/>
          <w:footerReference w:type="even" r:id="rId24"/>
          <w:footerReference w:type="default" r:id="rId25"/>
          <w:pgSz w:w="16838" w:h="11906" w:orient="landscape"/>
          <w:pgMar w:top="1548" w:right="567" w:bottom="1190" w:left="1701" w:header="1134" w:footer="1134" w:gutter="0"/>
          <w:cols w:space="720"/>
        </w:sectPr>
      </w:pP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>Приложение 5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>к постановлению администрации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 xml:space="preserve">Грязовецкого муниципального округа </w:t>
      </w:r>
    </w:p>
    <w:p w:rsidR="00FC165B" w:rsidRPr="00FC165B" w:rsidRDefault="00FC165B" w:rsidP="00FC165B">
      <w:pPr>
        <w:widowControl w:val="0"/>
        <w:tabs>
          <w:tab w:val="left" w:pos="-1920"/>
        </w:tabs>
        <w:suppressAutoHyphens w:val="0"/>
        <w:autoSpaceDN w:val="0"/>
        <w:ind w:left="10348"/>
        <w:rPr>
          <w:rFonts w:eastAsia="SimSun" w:cs="Liberation Serif"/>
          <w:kern w:val="3"/>
          <w:sz w:val="26"/>
          <w:szCs w:val="26"/>
        </w:rPr>
      </w:pPr>
      <w:r w:rsidRPr="00FC165B">
        <w:rPr>
          <w:rFonts w:eastAsia="SimSun" w:cs="Liberation Serif"/>
          <w:kern w:val="3"/>
          <w:sz w:val="26"/>
          <w:szCs w:val="26"/>
        </w:rPr>
        <w:t>от 15.10.2025 № 2821</w:t>
      </w:r>
    </w:p>
    <w:p w:rsidR="0006466A" w:rsidRPr="00FC165B" w:rsidRDefault="0006466A" w:rsidP="0006466A">
      <w:pPr>
        <w:suppressAutoHyphens w:val="0"/>
        <w:autoSpaceDN w:val="0"/>
        <w:jc w:val="center"/>
        <w:rPr>
          <w:rFonts w:eastAsia="SimSun" w:cs="Mangal"/>
          <w:kern w:val="3"/>
          <w:sz w:val="26"/>
          <w:szCs w:val="26"/>
        </w:rPr>
      </w:pPr>
    </w:p>
    <w:p w:rsidR="0006466A" w:rsidRPr="00FC165B" w:rsidRDefault="0006466A" w:rsidP="0006466A">
      <w:pPr>
        <w:suppressAutoHyphens w:val="0"/>
        <w:autoSpaceDN w:val="0"/>
        <w:jc w:val="center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imSun" w:cs="Mangal"/>
          <w:kern w:val="3"/>
          <w:sz w:val="26"/>
          <w:szCs w:val="26"/>
        </w:rPr>
        <w:t>«</w:t>
      </w:r>
      <w:r w:rsidRPr="00FC165B">
        <w:rPr>
          <w:rFonts w:eastAsia="NSimSun" w:cs="Liberation Serif"/>
          <w:b/>
          <w:bCs/>
          <w:color w:val="000000"/>
          <w:kern w:val="3"/>
          <w:sz w:val="26"/>
          <w:szCs w:val="26"/>
        </w:rPr>
        <w:t>5. Характеристика направлений расходов финансовых мероприятий (результатов) проекта</w:t>
      </w:r>
    </w:p>
    <w:tbl>
      <w:tblPr>
        <w:tblW w:w="14570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4820"/>
        <w:gridCol w:w="141"/>
        <w:gridCol w:w="1985"/>
        <w:gridCol w:w="2410"/>
        <w:gridCol w:w="2126"/>
        <w:gridCol w:w="2369"/>
      </w:tblGrid>
      <w:tr w:rsidR="0006466A" w:rsidRPr="0006466A" w:rsidTr="00FC165B">
        <w:trPr>
          <w:trHeight w:val="792"/>
        </w:trPr>
        <w:tc>
          <w:tcPr>
            <w:tcW w:w="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  <w:lang w:val="en-US"/>
              </w:rPr>
            </w:pP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№</w:t>
            </w:r>
            <w:r w:rsidRPr="00FC165B">
              <w:rPr>
                <w:rFonts w:eastAsia="Liberation Serif" w:cs="Liberation Serif"/>
                <w:color w:val="000000"/>
                <w:kern w:val="3"/>
                <w:lang w:val="en-US"/>
              </w:rPr>
              <w:t xml:space="preserve"> </w:t>
            </w:r>
            <w:r w:rsidRPr="00FC165B">
              <w:rPr>
                <w:rFonts w:eastAsia="NSimSun" w:cs="Liberation Serif"/>
                <w:color w:val="000000"/>
                <w:kern w:val="3"/>
                <w:lang w:val="en-US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Наименование мероприятия (результата) проекта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Наименование расходов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Направление расходов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Характеристика направления расходов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>Объем финансового обеспечения, тыс. руб.</w:t>
            </w:r>
          </w:p>
        </w:tc>
      </w:tr>
      <w:tr w:rsidR="0006466A" w:rsidRPr="0006466A" w:rsidTr="00FC165B">
        <w:trPr>
          <w:trHeight w:val="259"/>
        </w:trPr>
        <w:tc>
          <w:tcPr>
            <w:tcW w:w="7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autoSpaceDN w:val="0"/>
              <w:rPr>
                <w:rFonts w:eastAsia="SimSun" w:cs="Mangal"/>
                <w:kern w:val="3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Liberation Serif"/>
                <w:color w:val="000000"/>
                <w:kern w:val="3"/>
                <w:lang w:val="en-US"/>
              </w:rPr>
            </w:pPr>
            <w:r w:rsidRPr="00FC165B">
              <w:rPr>
                <w:rFonts w:eastAsia="SimSun" w:cs="Liberation Serif"/>
                <w:color w:val="000000"/>
                <w:kern w:val="3"/>
                <w:lang w:val="en-US"/>
              </w:rPr>
              <w:t>2025 год</w:t>
            </w:r>
          </w:p>
        </w:tc>
      </w:tr>
      <w:tr w:rsidR="0006466A" w:rsidRPr="0006466A" w:rsidTr="00FC165B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5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6</w:t>
            </w:r>
          </w:p>
        </w:tc>
      </w:tr>
      <w:tr w:rsidR="0006466A" w:rsidRPr="0006466A" w:rsidTr="00FC165B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1.</w:t>
            </w:r>
          </w:p>
        </w:tc>
        <w:tc>
          <w:tcPr>
            <w:tcW w:w="138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tabs>
                <w:tab w:val="left" w:pos="0"/>
              </w:tabs>
              <w:autoSpaceDN w:val="0"/>
              <w:jc w:val="both"/>
              <w:rPr>
                <w:rFonts w:eastAsia="SimSun" w:cs="Mangal"/>
                <w:kern w:val="3"/>
              </w:rPr>
            </w:pPr>
            <w:r w:rsidRPr="00FC165B">
              <w:rPr>
                <w:rFonts w:eastAsia="NSimSun" w:cs="Liberation Serif"/>
                <w:color w:val="000000"/>
                <w:spacing w:val="2"/>
                <w:kern w:val="3"/>
              </w:rPr>
              <w:t>Задача 1:  Обеспечение доли реализованных проектов комплексного развития сельских территорий (агломераций) (в части строительства и реконструкции (модернизации) объектов капитального строительства) от числа запланированных на уровне 100%</w:t>
            </w:r>
          </w:p>
        </w:tc>
      </w:tr>
      <w:tr w:rsidR="0006466A" w:rsidRPr="0006466A" w:rsidTr="00FC165B">
        <w:trPr>
          <w:trHeight w:val="259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1.1.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Результат:  реализован проект «Реконструкция корта спортивной школы по адресу: Вологодская область, Грязовецкий район, пос. Вохтога, ул. Юбилейная» 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 xml:space="preserve">Расходы на обеспечение комплексного развития сельских территорий  </w:t>
            </w:r>
          </w:p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субсидии БУ «Центр ФКС» на осуществление капитальных вложений</w:t>
            </w:r>
          </w:p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50610,4</w:t>
            </w:r>
          </w:p>
        </w:tc>
      </w:tr>
      <w:tr w:rsidR="0006466A" w:rsidRPr="0006466A" w:rsidTr="00FC165B">
        <w:trPr>
          <w:trHeight w:val="274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  <w:lang w:val="en-US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  <w:lang w:val="en-US"/>
              </w:rPr>
              <w:t>1.2.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rPr>
                <w:rFonts w:eastAsia="SimSun" w:cs="Mangal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>Результат:  реализован проект «Реконструкция ангара спортивной школы, расположенного по адресу: Вологодская область, Грязовецкий район, рп. Вохтога, ул. Юбилейная, д. 25б» комплексного развития сельских территорий (агломераций) (в части строительства и реконструкции (модернизации) объектов капитального строительства)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 xml:space="preserve">Расходы на обеспечение комплексного развития сельских территорий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bCs/>
                <w:color w:val="000000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субсидий на осуществление капитальных вложений в объекты муниципальной собственности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SimSun" w:cs="Mangal"/>
                <w:kern w:val="3"/>
              </w:rPr>
            </w:pPr>
            <w:r w:rsidRPr="00FC165B">
              <w:rPr>
                <w:rFonts w:eastAsia="NSimSun" w:cs="Liberation Serif"/>
                <w:bCs/>
                <w:color w:val="000000"/>
                <w:kern w:val="3"/>
              </w:rPr>
              <w:t>Предоставление субсидии БУ «Центр ФКС» на осуществление капитальных вложений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  <w:r w:rsidRPr="00FC165B">
              <w:rPr>
                <w:rFonts w:eastAsia="NSimSun" w:cs="Liberation Serif"/>
                <w:color w:val="000000"/>
                <w:kern w:val="3"/>
              </w:rPr>
              <w:t>36369,9</w:t>
            </w:r>
          </w:p>
          <w:p w:rsidR="0006466A" w:rsidRPr="00FC165B" w:rsidRDefault="0006466A" w:rsidP="00FC165B">
            <w:pPr>
              <w:widowControl w:val="0"/>
              <w:autoSpaceDN w:val="0"/>
              <w:jc w:val="center"/>
              <w:rPr>
                <w:rFonts w:eastAsia="NSimSun" w:cs="Liberation Serif"/>
                <w:color w:val="000000"/>
                <w:kern w:val="3"/>
              </w:rPr>
            </w:pPr>
          </w:p>
        </w:tc>
      </w:tr>
    </w:tbl>
    <w:p w:rsidR="0006466A" w:rsidRPr="00FC165B" w:rsidRDefault="0006466A" w:rsidP="00FC165B">
      <w:pPr>
        <w:suppressAutoHyphens w:val="0"/>
        <w:autoSpaceDN w:val="0"/>
        <w:jc w:val="right"/>
        <w:rPr>
          <w:rFonts w:eastAsia="SimSun" w:cs="Mangal"/>
          <w:kern w:val="3"/>
          <w:sz w:val="26"/>
          <w:szCs w:val="26"/>
        </w:rPr>
      </w:pPr>
      <w:r w:rsidRPr="00FC165B">
        <w:rPr>
          <w:rFonts w:eastAsia="SimSun" w:cs="Mangal"/>
          <w:kern w:val="3"/>
          <w:sz w:val="26"/>
          <w:szCs w:val="26"/>
        </w:rPr>
        <w:t>».</w:t>
      </w:r>
    </w:p>
    <w:sectPr w:rsidR="0006466A" w:rsidRPr="00FC165B">
      <w:headerReference w:type="even" r:id="rId26"/>
      <w:headerReference w:type="default" r:id="rId27"/>
      <w:footerReference w:type="even" r:id="rId28"/>
      <w:footerReference w:type="default" r:id="rId29"/>
      <w:pgSz w:w="16838" w:h="11906" w:orient="landscape"/>
      <w:pgMar w:top="1548" w:right="567" w:bottom="1190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3AC" w:rsidRDefault="000A53AC" w:rsidP="001473CA">
      <w:r>
        <w:separator/>
      </w:r>
    </w:p>
  </w:endnote>
  <w:endnote w:type="continuationSeparator" w:id="0">
    <w:p w:rsidR="000A53AC" w:rsidRDefault="000A53AC" w:rsidP="00147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0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ConsPlusCell"/>
      <w:widowControl w:val="0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3AC" w:rsidRDefault="000A53AC" w:rsidP="001473CA">
      <w:r>
        <w:separator/>
      </w:r>
    </w:p>
  </w:footnote>
  <w:footnote w:type="continuationSeparator" w:id="0">
    <w:p w:rsidR="000A53AC" w:rsidRDefault="000A53AC" w:rsidP="00147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7625401"/>
      <w:docPartObj>
        <w:docPartGallery w:val="Page Numbers (Top of Page)"/>
        <w:docPartUnique/>
      </w:docPartObj>
    </w:sdtPr>
    <w:sdtEndPr/>
    <w:sdtContent>
      <w:p w:rsidR="0006466A" w:rsidRDefault="0006466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2CCD">
          <w:rPr>
            <w:noProof/>
          </w:rPr>
          <w:t>2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af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36984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51">
          <w:rPr>
            <w:noProof/>
          </w:rPr>
          <w:t>13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895777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51">
          <w:rPr>
            <w:noProof/>
          </w:rPr>
          <w:t>3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af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7304610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51">
          <w:rPr>
            <w:noProof/>
          </w:rPr>
          <w:t>8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af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9219580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51">
          <w:rPr>
            <w:noProof/>
          </w:rPr>
          <w:t>10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66A" w:rsidRDefault="0006466A">
    <w:pPr>
      <w:pStyle w:val="af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8210500"/>
      <w:docPartObj>
        <w:docPartGallery w:val="Page Numbers (Top of Page)"/>
        <w:docPartUnique/>
      </w:docPartObj>
    </w:sdtPr>
    <w:sdtEndPr/>
    <w:sdtContent>
      <w:p w:rsidR="00FC165B" w:rsidRDefault="00FC165B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751">
          <w:rPr>
            <w:noProof/>
          </w:rPr>
          <w:t>11</w:t>
        </w:r>
        <w:r>
          <w:fldChar w:fldCharType="end"/>
        </w:r>
      </w:p>
    </w:sdtContent>
  </w:sdt>
  <w:p w:rsidR="0006466A" w:rsidRDefault="0006466A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E5"/>
    <w:rsid w:val="0006466A"/>
    <w:rsid w:val="000A53AC"/>
    <w:rsid w:val="001473CA"/>
    <w:rsid w:val="00650751"/>
    <w:rsid w:val="00A72CCD"/>
    <w:rsid w:val="00AD3E78"/>
    <w:rsid w:val="00D13D70"/>
    <w:rsid w:val="00FC165B"/>
    <w:rsid w:val="00F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CEC34A03-5761-4E43-8A19-6FFFE76D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extAlignment w:val="baseline"/>
    </w:pPr>
    <w:rPr>
      <w:rFonts w:eastAsia="0" w:cs="0"/>
    </w:rPr>
  </w:style>
  <w:style w:type="paragraph" w:styleId="1">
    <w:name w:val="heading 1"/>
    <w:basedOn w:val="Standard"/>
    <w:next w:val="Standard"/>
    <w:qFormat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Pr>
      <w:sz w:val="24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FontStyle11">
    <w:name w:val="Font Style11"/>
    <w:qFormat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a4">
    <w:name w:val="Обычный (веб) Знак"/>
    <w:basedOn w:val="a0"/>
    <w:link w:val="a5"/>
    <w:qFormat/>
    <w:locked/>
    <w:rsid w:val="00C21667"/>
    <w:rPr>
      <w:rFonts w:ascii="Times New Roman" w:eastAsia="Times New Roman" w:hAnsi="Times New Roman" w:cs="Times New Roman"/>
      <w:kern w:val="0"/>
      <w:lang w:bidi="ar-SA"/>
    </w:rPr>
  </w:style>
  <w:style w:type="character" w:styleId="a6">
    <w:name w:val="Hyperlink"/>
    <w:basedOn w:val="a0"/>
    <w:uiPriority w:val="99"/>
    <w:semiHidden/>
    <w:unhideWhenUsed/>
    <w:rsid w:val="00403CE2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3CE2"/>
    <w:rPr>
      <w:color w:val="800080"/>
      <w:u w:val="single"/>
    </w:rPr>
  </w:style>
  <w:style w:type="paragraph" w:customStyle="1" w:styleId="a8">
    <w:name w:val="Заголовок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Textbody"/>
  </w:style>
  <w:style w:type="paragraph" w:styleId="ab">
    <w:name w:val="caption"/>
    <w:basedOn w:val="Standard"/>
    <w:qFormat/>
    <w:pPr>
      <w:spacing w:before="120" w:after="120"/>
    </w:pPr>
    <w:rPr>
      <w:i/>
      <w:iCs/>
      <w:sz w:val="20"/>
      <w:szCs w:val="20"/>
    </w:rPr>
  </w:style>
  <w:style w:type="paragraph" w:customStyle="1" w:styleId="10">
    <w:name w:val="Указатель1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11">
    <w:name w:val="Цитата1"/>
    <w:basedOn w:val="Standard"/>
    <w:qFormat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c">
    <w:name w:val="Plain Text"/>
    <w:basedOn w:val="Standard"/>
    <w:qFormat/>
    <w:rPr>
      <w:rFonts w:ascii="Courier New" w:hAnsi="Courier New" w:cs="Courier New"/>
      <w:sz w:val="20"/>
      <w:szCs w:val="20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Style2">
    <w:name w:val="Style2"/>
    <w:basedOn w:val="Standard"/>
    <w:next w:val="Standard"/>
    <w:qFormat/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styleId="a5">
    <w:name w:val="Normal (Web)"/>
    <w:basedOn w:val="a"/>
    <w:link w:val="a4"/>
    <w:qFormat/>
    <w:rsid w:val="00C21667"/>
    <w:pPr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xl65">
    <w:name w:val="xl65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6">
    <w:name w:val="xl6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7">
    <w:name w:val="xl67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8">
    <w:name w:val="xl6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69">
    <w:name w:val="xl6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0">
    <w:name w:val="xl7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8E4BC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1">
    <w:name w:val="xl71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2">
    <w:name w:val="xl72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3">
    <w:name w:val="xl73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4">
    <w:name w:val="xl74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5">
    <w:name w:val="xl7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6">
    <w:name w:val="xl76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77">
    <w:name w:val="xl7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8">
    <w:name w:val="xl78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79">
    <w:name w:val="xl79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0">
    <w:name w:val="xl8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1">
    <w:name w:val="xl8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2">
    <w:name w:val="xl82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3">
    <w:name w:val="xl8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4">
    <w:name w:val="xl8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5">
    <w:name w:val="xl85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6">
    <w:name w:val="xl86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7">
    <w:name w:val="xl87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8">
    <w:name w:val="xl88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89">
    <w:name w:val="xl89"/>
    <w:basedOn w:val="a"/>
    <w:qFormat/>
    <w:rsid w:val="00403CE2"/>
    <w:pPr>
      <w:pBdr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0">
    <w:name w:val="xl90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1">
    <w:name w:val="xl91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2">
    <w:name w:val="xl9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3">
    <w:name w:val="xl93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94">
    <w:name w:val="xl94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5">
    <w:name w:val="xl95"/>
    <w:basedOn w:val="a"/>
    <w:qFormat/>
    <w:rsid w:val="00403CE2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 w:bidi="ar-SA"/>
    </w:rPr>
  </w:style>
  <w:style w:type="paragraph" w:customStyle="1" w:styleId="xl96">
    <w:name w:val="xl96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7">
    <w:name w:val="xl97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8">
    <w:name w:val="xl98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99">
    <w:name w:val="xl99"/>
    <w:basedOn w:val="a"/>
    <w:qFormat/>
    <w:rsid w:val="00403CE2"/>
    <w:pP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0">
    <w:name w:val="xl100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Calibri" w:eastAsia="Times New Roman" w:hAnsi="Calibri" w:cs="Calibri"/>
      <w:kern w:val="0"/>
      <w:lang w:eastAsia="ru-RU" w:bidi="ar-SA"/>
    </w:rPr>
  </w:style>
  <w:style w:type="paragraph" w:customStyle="1" w:styleId="xl101">
    <w:name w:val="xl101"/>
    <w:basedOn w:val="a"/>
    <w:qFormat/>
    <w:rsid w:val="00403C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xl102">
    <w:name w:val="xl102"/>
    <w:basedOn w:val="a"/>
    <w:qFormat/>
    <w:rsid w:val="00403CE2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BF1DE"/>
      <w:suppressAutoHyphens w:val="0"/>
      <w:spacing w:beforeAutospacing="1" w:afterAutospacing="1"/>
      <w:jc w:val="center"/>
      <w:textAlignment w:val="center"/>
    </w:pPr>
    <w:rPr>
      <w:rFonts w:ascii="Times New Roman" w:eastAsia="Times New Roman" w:hAnsi="Times New Roman" w:cs="Times New Roman"/>
      <w:kern w:val="0"/>
      <w:lang w:eastAsia="ru-RU" w:bidi="ar-SA"/>
    </w:rPr>
  </w:style>
  <w:style w:type="table" w:styleId="af">
    <w:name w:val="Table Grid"/>
    <w:basedOn w:val="a1"/>
    <w:uiPriority w:val="59"/>
    <w:rsid w:val="00F43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1">
    <w:name w:val="Верхний колонтитул Знак"/>
    <w:basedOn w:val="a0"/>
    <w:link w:val="af0"/>
    <w:uiPriority w:val="99"/>
    <w:rsid w:val="001473CA"/>
    <w:rPr>
      <w:rFonts w:eastAsia="0"/>
      <w:szCs w:val="21"/>
    </w:rPr>
  </w:style>
  <w:style w:type="paragraph" w:styleId="af2">
    <w:name w:val="footer"/>
    <w:basedOn w:val="a"/>
    <w:link w:val="af3"/>
    <w:uiPriority w:val="99"/>
    <w:unhideWhenUsed/>
    <w:rsid w:val="001473C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3">
    <w:name w:val="Нижний колонтитул Знак"/>
    <w:basedOn w:val="a0"/>
    <w:link w:val="af2"/>
    <w:uiPriority w:val="99"/>
    <w:rsid w:val="001473CA"/>
    <w:rPr>
      <w:rFonts w:eastAsia="0"/>
      <w:szCs w:val="21"/>
    </w:rPr>
  </w:style>
  <w:style w:type="paragraph" w:customStyle="1" w:styleId="Standarduser">
    <w:name w:val="Standard (user)"/>
    <w:rsid w:val="0006466A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lang w:bidi="ar-SA"/>
    </w:rPr>
  </w:style>
  <w:style w:type="paragraph" w:customStyle="1" w:styleId="ConsPlusCell">
    <w:name w:val="ConsPlusCell"/>
    <w:rsid w:val="0006466A"/>
    <w:pPr>
      <w:autoSpaceDN w:val="0"/>
      <w:textAlignment w:val="baseline"/>
    </w:pPr>
    <w:rPr>
      <w:rFonts w:ascii="Arial" w:eastAsia="Times New Roman" w:hAnsi="Arial" w:cs="Arial"/>
      <w:color w:val="00000A"/>
      <w:kern w:val="3"/>
      <w:szCs w:val="20"/>
      <w:lang w:bidi="ar-SA"/>
    </w:rPr>
  </w:style>
  <w:style w:type="paragraph" w:styleId="af4">
    <w:name w:val="Balloon Text"/>
    <w:basedOn w:val="a"/>
    <w:link w:val="af5"/>
    <w:uiPriority w:val="99"/>
    <w:semiHidden/>
    <w:unhideWhenUsed/>
    <w:rsid w:val="0006466A"/>
    <w:rPr>
      <w:rFonts w:ascii="Tahoma" w:hAnsi="Tahoma" w:cs="Mangal"/>
      <w:sz w:val="16"/>
      <w:szCs w:val="14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466A"/>
    <w:rPr>
      <w:rFonts w:ascii="Tahoma" w:eastAsia="0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footer" Target="footer6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5" Type="http://schemas.openxmlformats.org/officeDocument/2006/relationships/footer" Target="footer8.xml"/><Relationship Id="rId2" Type="http://schemas.openxmlformats.org/officeDocument/2006/relationships/settings" Target="settings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28" Type="http://schemas.openxmlformats.org/officeDocument/2006/relationships/footer" Target="footer9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header" Target="header8.xml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2448</Words>
  <Characters>13956</Characters>
  <Application>Microsoft Office Word</Application>
  <DocSecurity>4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Баланичева Е.В</dc:creator>
  <cp:lastModifiedBy>Анна Михайловна Веретьева</cp:lastModifiedBy>
  <cp:revision>2</cp:revision>
  <cp:lastPrinted>2025-10-15T08:28:00Z</cp:lastPrinted>
  <dcterms:created xsi:type="dcterms:W3CDTF">2025-10-21T11:00:00Z</dcterms:created>
  <dcterms:modified xsi:type="dcterms:W3CDTF">2025-10-21T11:00:00Z</dcterms:modified>
  <dc:language>ru-RU</dc:language>
</cp:coreProperties>
</file>