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17" w:rsidRDefault="00353300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E72F54B" wp14:editId="4B3940B2">
            <wp:simplePos x="0" y="0"/>
            <wp:positionH relativeFrom="column">
              <wp:posOffset>2796540</wp:posOffset>
            </wp:positionH>
            <wp:positionV relativeFrom="paragraph">
              <wp:posOffset>45085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62F3"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A0C257D" wp14:editId="1F0719B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0EB" w:rsidRPr="005B2831" w:rsidRDefault="004B5612" w:rsidP="0087296A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</w:t>
            </w:r>
            <w:r w:rsidR="0087296A">
              <w:rPr>
                <w:rFonts w:cs="Liberation Serif"/>
                <w:sz w:val="26"/>
                <w:szCs w:val="26"/>
              </w:rPr>
              <w:t>6</w:t>
            </w:r>
            <w:r w:rsidR="00C6434D">
              <w:rPr>
                <w:rFonts w:cs="Liberation Serif"/>
                <w:sz w:val="26"/>
                <w:szCs w:val="26"/>
              </w:rPr>
              <w:t>.03.2026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87296A" w:rsidP="00D61393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4</w:t>
            </w:r>
            <w:r w:rsidR="00D61393">
              <w:rPr>
                <w:rFonts w:cs="Liberation Serif"/>
                <w:sz w:val="26"/>
                <w:szCs w:val="26"/>
              </w:rPr>
              <w:t>3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D61393" w:rsidRDefault="00D61393" w:rsidP="00D61393">
      <w:pPr>
        <w:pStyle w:val="Standard"/>
        <w:shd w:val="clear" w:color="auto" w:fill="FFFFFF"/>
        <w:jc w:val="center"/>
        <w:rPr>
          <w:rFonts w:cs="Liberation Serif"/>
          <w:b/>
          <w:bCs/>
          <w:sz w:val="26"/>
          <w:szCs w:val="26"/>
        </w:rPr>
      </w:pPr>
      <w:r w:rsidRPr="00D61393">
        <w:rPr>
          <w:rFonts w:cs="Liberation Serif"/>
          <w:b/>
          <w:bCs/>
          <w:sz w:val="26"/>
          <w:szCs w:val="26"/>
        </w:rPr>
        <w:t xml:space="preserve">О признании </w:t>
      </w:r>
      <w:proofErr w:type="gramStart"/>
      <w:r w:rsidRPr="00D61393">
        <w:rPr>
          <w:rFonts w:cs="Liberation Serif"/>
          <w:b/>
          <w:bCs/>
          <w:sz w:val="26"/>
          <w:szCs w:val="26"/>
        </w:rPr>
        <w:t>утратившим</w:t>
      </w:r>
      <w:proofErr w:type="gramEnd"/>
      <w:r w:rsidRPr="00D61393">
        <w:rPr>
          <w:rFonts w:cs="Liberation Serif"/>
          <w:b/>
          <w:bCs/>
          <w:sz w:val="26"/>
          <w:szCs w:val="26"/>
        </w:rPr>
        <w:t xml:space="preserve"> силу некоторых постановлений главы </w:t>
      </w:r>
    </w:p>
    <w:p w:rsidR="00D61393" w:rsidRPr="00D61393" w:rsidRDefault="00D61393" w:rsidP="00D61393">
      <w:pPr>
        <w:pStyle w:val="Standard"/>
        <w:shd w:val="clear" w:color="auto" w:fill="FFFFFF"/>
        <w:jc w:val="center"/>
        <w:rPr>
          <w:rFonts w:cs="Liberation Serif"/>
          <w:b/>
          <w:bCs/>
          <w:sz w:val="26"/>
          <w:szCs w:val="26"/>
        </w:rPr>
      </w:pPr>
      <w:r w:rsidRPr="00D61393">
        <w:rPr>
          <w:rFonts w:cs="Liberation Serif"/>
          <w:b/>
          <w:bCs/>
          <w:sz w:val="26"/>
          <w:szCs w:val="26"/>
        </w:rPr>
        <w:t>Грязовецкого муниципального округа</w:t>
      </w:r>
    </w:p>
    <w:p w:rsidR="004B5612" w:rsidRDefault="004B5612" w:rsidP="004B5612">
      <w:pPr>
        <w:pStyle w:val="Standard"/>
        <w:shd w:val="clear" w:color="auto" w:fill="FFFFFF"/>
        <w:ind w:firstLine="709"/>
        <w:jc w:val="center"/>
      </w:pPr>
    </w:p>
    <w:p w:rsidR="0087296A" w:rsidRDefault="0087296A" w:rsidP="004B5612">
      <w:pPr>
        <w:pStyle w:val="Standard"/>
        <w:shd w:val="clear" w:color="auto" w:fill="FFFFFF"/>
        <w:ind w:firstLine="709"/>
        <w:jc w:val="center"/>
      </w:pPr>
    </w:p>
    <w:p w:rsidR="00D61393" w:rsidRDefault="00D61393" w:rsidP="00D61393">
      <w:pPr>
        <w:tabs>
          <w:tab w:val="left" w:pos="6135"/>
        </w:tabs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D61393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На основании Федерального закона от 28.12.2025 N 505-ФЗ "О внесении изменений в отдельные законодательные акты Российской Федерации", руководствуясь статьей 33 Устава Грязовецкого муниципального округа,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                       </w:t>
      </w:r>
    </w:p>
    <w:p w:rsidR="0087296A" w:rsidRPr="0087296A" w:rsidRDefault="0087296A" w:rsidP="00D61393">
      <w:pPr>
        <w:tabs>
          <w:tab w:val="left" w:pos="6135"/>
        </w:tabs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b/>
          <w:color w:val="000000"/>
          <w:sz w:val="26"/>
          <w:szCs w:val="26"/>
          <w:lang w:bidi="hi-IN"/>
        </w:rPr>
      </w:pPr>
      <w:r w:rsidRPr="0087296A">
        <w:rPr>
          <w:rFonts w:ascii="Liberation Serif" w:eastAsia="Segoe UI" w:hAnsi="Liberation Serif" w:cs="Liberation Serif"/>
          <w:b/>
          <w:color w:val="000000"/>
          <w:sz w:val="26"/>
          <w:szCs w:val="26"/>
          <w:lang w:bidi="hi-IN"/>
        </w:rPr>
        <w:t>ПОСТАНОВЛЯЮ:</w:t>
      </w:r>
    </w:p>
    <w:p w:rsidR="00514D74" w:rsidRPr="00514D74" w:rsidRDefault="00514D74" w:rsidP="00514D74">
      <w:pPr>
        <w:tabs>
          <w:tab w:val="left" w:pos="6135"/>
        </w:tabs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514D7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1.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 </w:t>
      </w:r>
      <w:r w:rsidRPr="00514D7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Признать утратившим силу постановления главы Грязовецкого муниципального округа:</w:t>
      </w:r>
    </w:p>
    <w:p w:rsidR="00514D74" w:rsidRPr="00514D74" w:rsidRDefault="00514D74" w:rsidP="00514D74">
      <w:pPr>
        <w:tabs>
          <w:tab w:val="left" w:pos="6135"/>
        </w:tabs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proofErr w:type="gramStart"/>
      <w:r w:rsidRPr="00514D7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-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 </w:t>
      </w:r>
      <w:r w:rsidRPr="00514D7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от 22.12.2022 № 286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должности муниципальной службы органов местного самоуправления  Грязовецкого муниципального округа и членов их семей на официальном сайте Грязовецкого муниципального округа и предоставления данных сведений общероссийским и региональным средствам массовой информации для опубликования»;</w:t>
      </w:r>
      <w:proofErr w:type="gramEnd"/>
    </w:p>
    <w:p w:rsidR="00514D74" w:rsidRPr="00514D74" w:rsidRDefault="00514D74" w:rsidP="00514D74">
      <w:pPr>
        <w:tabs>
          <w:tab w:val="left" w:pos="6135"/>
        </w:tabs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proofErr w:type="gramStart"/>
      <w:r w:rsidRPr="00514D7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-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 </w:t>
      </w:r>
      <w:r w:rsidRPr="00514D7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от 21.08.2023 № 239 «О внесении изменений в постановление главы Грязовецкого муниципального округа от 22.12.2022 № 286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должности муниципальной службы органов местного самоуправления Грязовецкого муниципального округа и членов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их семей на официальном сайте </w:t>
      </w:r>
      <w:r w:rsidRPr="00514D7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Грязовецкого муниципального округа и предоставления данных сведений общероссийским и региональным средствам</w:t>
      </w:r>
      <w:proofErr w:type="gramEnd"/>
      <w:r w:rsidRPr="00514D7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массовой информации для опубликования»;</w:t>
      </w:r>
    </w:p>
    <w:p w:rsidR="00514D74" w:rsidRPr="00514D74" w:rsidRDefault="00514D74" w:rsidP="00514D74">
      <w:pPr>
        <w:tabs>
          <w:tab w:val="left" w:pos="6135"/>
        </w:tabs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proofErr w:type="gramStart"/>
      <w:r w:rsidRPr="00514D7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-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 </w:t>
      </w:r>
      <w:r w:rsidRPr="00514D7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от 03.07.2025 № 139 «О внесении изменений в постановление главы Грязовецкого муниципального округа от 22.12.2022 № 286 «Об утверждении Порядка размещения сведений о доходах, расходах, об имуществе </w:t>
      </w:r>
      <w:bookmarkStart w:id="0" w:name="_GoBack"/>
      <w:bookmarkEnd w:id="0"/>
      <w:r w:rsidRPr="00514D7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и обязательствах имущественного характера лиц, замещающих муниципальные должности, должности муниципальной службы о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рганов местного самоуправления </w:t>
      </w:r>
      <w:r w:rsidRPr="00514D7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Грязовецкого муниципального округа и членов их семей на официальном сайте Грязовецкого муниципального округа и предоставления данных сведений общероссийским и региональным средствам</w:t>
      </w:r>
      <w:proofErr w:type="gramEnd"/>
      <w:r w:rsidRPr="00514D7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массовой информации для опубликования».</w:t>
      </w:r>
    </w:p>
    <w:p w:rsidR="00D87BFA" w:rsidRDefault="00514D74" w:rsidP="00514D74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 w:rsidRPr="00514D7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lastRenderedPageBreak/>
        <w:t>2.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 </w:t>
      </w:r>
      <w:r w:rsidRPr="00514D7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Настоящее постановление вступает в силу после его официального опубликования и распространяется на правоотношения, возникшие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                                         </w:t>
      </w:r>
      <w:r w:rsidRPr="00514D7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с 1 января 2026 года.</w:t>
      </w:r>
    </w:p>
    <w:p w:rsidR="00514D74" w:rsidRDefault="00514D74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</w:p>
    <w:p w:rsidR="00C73046" w:rsidRDefault="002831A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>
        <w:rPr>
          <w:rFonts w:eastAsia="Liberation Serif" w:cs="Liberation Serif"/>
          <w:sz w:val="20"/>
          <w:szCs w:val="20"/>
        </w:rPr>
        <w:tab/>
      </w:r>
    </w:p>
    <w:p w:rsidR="0087296A" w:rsidRDefault="0087296A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</w:p>
    <w:p w:rsidR="004B5612" w:rsidRPr="004B5612" w:rsidRDefault="0087296A" w:rsidP="004B5612">
      <w:pPr>
        <w:pStyle w:val="Textbody"/>
        <w:rPr>
          <w:rFonts w:cs="Liberation Serif"/>
          <w:sz w:val="26"/>
          <w:szCs w:val="26"/>
        </w:rPr>
      </w:pPr>
      <w:r>
        <w:rPr>
          <w:rFonts w:eastAsia="Liberation Serif" w:cs="Liberation Serif"/>
          <w:sz w:val="26"/>
          <w:szCs w:val="26"/>
        </w:rPr>
        <w:t xml:space="preserve">Глава </w:t>
      </w:r>
      <w:r w:rsidR="004B5612" w:rsidRPr="004B5612">
        <w:rPr>
          <w:rFonts w:eastAsia="Liberation Serif" w:cs="Liberation Serif"/>
          <w:sz w:val="26"/>
          <w:szCs w:val="26"/>
        </w:rPr>
        <w:t xml:space="preserve">Грязовецкого муниципального округа                    </w:t>
      </w:r>
      <w:r>
        <w:rPr>
          <w:rFonts w:eastAsia="Liberation Serif" w:cs="Liberation Serif"/>
          <w:sz w:val="26"/>
          <w:szCs w:val="26"/>
        </w:rPr>
        <w:t xml:space="preserve">                          Н.Н. </w:t>
      </w:r>
      <w:proofErr w:type="spellStart"/>
      <w:r>
        <w:rPr>
          <w:rFonts w:eastAsia="Liberation Serif" w:cs="Liberation Serif"/>
          <w:sz w:val="26"/>
          <w:szCs w:val="26"/>
        </w:rPr>
        <w:t>Головчак</w:t>
      </w:r>
      <w:proofErr w:type="spellEnd"/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 w:rsidSect="000059CB">
      <w:pgSz w:w="11906" w:h="16838"/>
      <w:pgMar w:top="1134" w:right="567" w:bottom="90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E78" w:rsidRDefault="00B95E78">
      <w:pPr>
        <w:spacing w:after="0" w:line="240" w:lineRule="auto"/>
      </w:pPr>
      <w:r>
        <w:separator/>
      </w:r>
    </w:p>
  </w:endnote>
  <w:endnote w:type="continuationSeparator" w:id="0">
    <w:p w:rsidR="00B95E78" w:rsidRDefault="00B95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E78" w:rsidRDefault="00B95E78">
      <w:pPr>
        <w:spacing w:after="0" w:line="240" w:lineRule="auto"/>
      </w:pPr>
      <w:r>
        <w:separator/>
      </w:r>
    </w:p>
  </w:footnote>
  <w:footnote w:type="continuationSeparator" w:id="0">
    <w:p w:rsidR="00B95E78" w:rsidRDefault="00B95E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1EA8"/>
    <w:rsid w:val="000059CB"/>
    <w:rsid w:val="00024D93"/>
    <w:rsid w:val="00055F43"/>
    <w:rsid w:val="000A452C"/>
    <w:rsid w:val="000C1398"/>
    <w:rsid w:val="000C47B4"/>
    <w:rsid w:val="000C7D1C"/>
    <w:rsid w:val="00150823"/>
    <w:rsid w:val="00156A01"/>
    <w:rsid w:val="001A7F1C"/>
    <w:rsid w:val="001E774B"/>
    <w:rsid w:val="001F18BC"/>
    <w:rsid w:val="001F6266"/>
    <w:rsid w:val="00207021"/>
    <w:rsid w:val="00272A03"/>
    <w:rsid w:val="002831AF"/>
    <w:rsid w:val="0029494E"/>
    <w:rsid w:val="002C07A9"/>
    <w:rsid w:val="002C6536"/>
    <w:rsid w:val="003431FE"/>
    <w:rsid w:val="00353300"/>
    <w:rsid w:val="003A4B74"/>
    <w:rsid w:val="003B6CBF"/>
    <w:rsid w:val="003C1950"/>
    <w:rsid w:val="003C25FF"/>
    <w:rsid w:val="003E0A0E"/>
    <w:rsid w:val="00410810"/>
    <w:rsid w:val="00433125"/>
    <w:rsid w:val="00447CA9"/>
    <w:rsid w:val="00451982"/>
    <w:rsid w:val="00496D3C"/>
    <w:rsid w:val="004B5612"/>
    <w:rsid w:val="00507DC1"/>
    <w:rsid w:val="00512526"/>
    <w:rsid w:val="00514D74"/>
    <w:rsid w:val="00544C12"/>
    <w:rsid w:val="005820F6"/>
    <w:rsid w:val="00596A16"/>
    <w:rsid w:val="005A5B0B"/>
    <w:rsid w:val="005B2831"/>
    <w:rsid w:val="005C5E0E"/>
    <w:rsid w:val="005C7AC6"/>
    <w:rsid w:val="005E13BB"/>
    <w:rsid w:val="005E68CA"/>
    <w:rsid w:val="006024C7"/>
    <w:rsid w:val="00637B53"/>
    <w:rsid w:val="0064723C"/>
    <w:rsid w:val="00661108"/>
    <w:rsid w:val="00681E92"/>
    <w:rsid w:val="006C3B02"/>
    <w:rsid w:val="006F6E22"/>
    <w:rsid w:val="007077B6"/>
    <w:rsid w:val="00756403"/>
    <w:rsid w:val="007B1BCF"/>
    <w:rsid w:val="007D5D93"/>
    <w:rsid w:val="00802737"/>
    <w:rsid w:val="00811C17"/>
    <w:rsid w:val="00824BBA"/>
    <w:rsid w:val="00825B47"/>
    <w:rsid w:val="00841EAC"/>
    <w:rsid w:val="00860C56"/>
    <w:rsid w:val="0087296A"/>
    <w:rsid w:val="00885907"/>
    <w:rsid w:val="00890C6C"/>
    <w:rsid w:val="008B749A"/>
    <w:rsid w:val="008E1960"/>
    <w:rsid w:val="009055B2"/>
    <w:rsid w:val="009321C5"/>
    <w:rsid w:val="00972303"/>
    <w:rsid w:val="00974BE9"/>
    <w:rsid w:val="0097783B"/>
    <w:rsid w:val="009A2BD4"/>
    <w:rsid w:val="009C792C"/>
    <w:rsid w:val="009D20D8"/>
    <w:rsid w:val="009F29C3"/>
    <w:rsid w:val="009F62CE"/>
    <w:rsid w:val="00A74AA7"/>
    <w:rsid w:val="00A850EB"/>
    <w:rsid w:val="00A9389D"/>
    <w:rsid w:val="00AA113A"/>
    <w:rsid w:val="00AC1A9C"/>
    <w:rsid w:val="00AC5AEE"/>
    <w:rsid w:val="00AE15E2"/>
    <w:rsid w:val="00AF24CE"/>
    <w:rsid w:val="00B0249F"/>
    <w:rsid w:val="00B24A32"/>
    <w:rsid w:val="00B27165"/>
    <w:rsid w:val="00B34F1F"/>
    <w:rsid w:val="00B42398"/>
    <w:rsid w:val="00B62F3A"/>
    <w:rsid w:val="00B63691"/>
    <w:rsid w:val="00B95E78"/>
    <w:rsid w:val="00B96169"/>
    <w:rsid w:val="00BB025B"/>
    <w:rsid w:val="00BB69D3"/>
    <w:rsid w:val="00BD4B90"/>
    <w:rsid w:val="00BD792E"/>
    <w:rsid w:val="00BF701B"/>
    <w:rsid w:val="00C136AB"/>
    <w:rsid w:val="00C24818"/>
    <w:rsid w:val="00C31AFC"/>
    <w:rsid w:val="00C51AA4"/>
    <w:rsid w:val="00C6434D"/>
    <w:rsid w:val="00C700E5"/>
    <w:rsid w:val="00C72E64"/>
    <w:rsid w:val="00C73046"/>
    <w:rsid w:val="00CA563F"/>
    <w:rsid w:val="00CC1DCE"/>
    <w:rsid w:val="00CC5A17"/>
    <w:rsid w:val="00CC7C46"/>
    <w:rsid w:val="00CD0693"/>
    <w:rsid w:val="00CE62F3"/>
    <w:rsid w:val="00CF48BF"/>
    <w:rsid w:val="00CF6E31"/>
    <w:rsid w:val="00D27AE6"/>
    <w:rsid w:val="00D353C9"/>
    <w:rsid w:val="00D61393"/>
    <w:rsid w:val="00D87BFA"/>
    <w:rsid w:val="00E31E35"/>
    <w:rsid w:val="00E74B92"/>
    <w:rsid w:val="00E85316"/>
    <w:rsid w:val="00EA0944"/>
    <w:rsid w:val="00EA7B9E"/>
    <w:rsid w:val="00EC61DC"/>
    <w:rsid w:val="00ED2A7D"/>
    <w:rsid w:val="00F2708D"/>
    <w:rsid w:val="00F37E0D"/>
    <w:rsid w:val="00F62821"/>
    <w:rsid w:val="00F82095"/>
    <w:rsid w:val="00FA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О.А. Орлова</cp:lastModifiedBy>
  <cp:revision>31</cp:revision>
  <cp:lastPrinted>2026-03-16T10:11:00Z</cp:lastPrinted>
  <dcterms:created xsi:type="dcterms:W3CDTF">2025-02-20T09:36:00Z</dcterms:created>
  <dcterms:modified xsi:type="dcterms:W3CDTF">2026-03-16T13:56:00Z</dcterms:modified>
  <cp:version>1048576</cp:version>
</cp:coreProperties>
</file>