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Pr="002C787F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2C787F">
        <w:rPr>
          <w:rFonts w:ascii="Liberation Serif" w:hAnsi="Liberation Serif" w:cs="Liberation Serif"/>
          <w:noProof/>
          <w:sz w:val="24"/>
          <w:szCs w:val="24"/>
        </w:rPr>
        <w:drawing>
          <wp:anchor distT="0" distB="0" distL="114935" distR="114935" simplePos="0" relativeHeight="3" behindDoc="0" locked="0" layoutInCell="0" allowOverlap="1" wp14:anchorId="057862BC" wp14:editId="7670786C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Pr="002C787F" w:rsidRDefault="00917460" w:rsidP="002C787F">
      <w:pPr>
        <w:pStyle w:val="1"/>
        <w:numPr>
          <w:ilvl w:val="0"/>
          <w:numId w:val="0"/>
        </w:numPr>
        <w:ind w:left="432"/>
        <w:jc w:val="left"/>
        <w:rPr>
          <w:rFonts w:ascii="Liberation Serif" w:hAnsi="Liberation Serif" w:cs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Pr="002C787F" w:rsidRDefault="00917460">
      <w:pPr>
        <w:rPr>
          <w:rFonts w:ascii="Liberation Serif" w:hAnsi="Liberation Serif"/>
          <w:sz w:val="24"/>
          <w:szCs w:val="24"/>
        </w:rPr>
      </w:pPr>
    </w:p>
    <w:p w:rsidR="00917460" w:rsidRPr="002C787F" w:rsidRDefault="00917460">
      <w:pPr>
        <w:rPr>
          <w:rFonts w:ascii="Liberation Serif" w:hAnsi="Liberation Serif"/>
          <w:sz w:val="24"/>
          <w:szCs w:val="24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6A7394" w:rsidRDefault="00A16AF3" w:rsidP="00873AB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873AB1">
              <w:rPr>
                <w:rFonts w:ascii="Liberation Serif" w:hAnsi="Liberation Serif"/>
                <w:sz w:val="26"/>
                <w:szCs w:val="26"/>
              </w:rPr>
              <w:t>6</w:t>
            </w:r>
            <w:r>
              <w:rPr>
                <w:rFonts w:ascii="Liberation Serif" w:hAnsi="Liberation Serif"/>
                <w:sz w:val="26"/>
                <w:szCs w:val="26"/>
              </w:rPr>
              <w:t>.12.2025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873AB1" w:rsidP="003640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3531</w:t>
            </w:r>
          </w:p>
        </w:tc>
      </w:tr>
    </w:tbl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 w:rsidP="002C787F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646700" w:rsidRDefault="00646700" w:rsidP="002C787F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2C787F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муниципального имущества</w:t>
      </w:r>
    </w:p>
    <w:p w:rsidR="0036406E" w:rsidRPr="0036406E" w:rsidRDefault="0036406E" w:rsidP="002C787F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Грязовецкого муниципального округа Вологодской области</w:t>
      </w:r>
    </w:p>
    <w:p w:rsidR="00E93C00" w:rsidRDefault="00E93C00" w:rsidP="002C787F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2C787F" w:rsidRPr="002C787F" w:rsidRDefault="002C787F" w:rsidP="002C787F">
      <w:pPr>
        <w:widowControl w:val="0"/>
        <w:suppressAutoHyphens w:val="0"/>
        <w:autoSpaceDE w:val="0"/>
        <w:jc w:val="center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95FA4" w:rsidRPr="002C787F" w:rsidRDefault="00494E9D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gram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 соответствии с Федеральным законом от 21.12.2001 № 178-ФЗ 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«О приватизации государственного и муниципального имущества», 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Федеральным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законом от 25.06.2002№ 73-ФЗ «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Об объектах культурного наследия (памятниках истории и культуры) народов Российской Федерации», Положением об управлении и распоряжении имуществом, находящимся в собственности Грязовецкого муниципального округа Вологодской области, утвержденного решением Земского  Собрания Грязовецкого муниципального округа от 24.11.2022 № 68,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Положением о порядке и 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приватизации</w:t>
      </w:r>
      <w:proofErr w:type="gramEnd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gram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имущества, находящегося в собственности Грязовецкого муниципального округа Вологодской области, утвержденного решени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ем Земского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Собрания Грязовецкого муниципального округа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27.10.2022 № 34, Прогнозным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планом (программой) приватизации муници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пального имущества Грязовецкого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 на 202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-202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7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годы, утвержденным решением Земского Собрания Грязовецкого муниципального округа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18.10.2024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84</w:t>
      </w:r>
      <w:r w:rsidR="00C7479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от </w:t>
      </w:r>
      <w:r w:rsidR="00295FA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22.11.2024 № 3439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наделении правом подписи отдельных документов администрации Грязовецкого муниципального</w:t>
      </w:r>
      <w:proofErr w:type="gramEnd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округа в сфере </w:t>
      </w:r>
      <w:proofErr w:type="gram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и земельных правоотношений»</w:t>
      </w:r>
      <w:r w:rsidR="00F126A8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04.12.2025 № 311-к «О временном исполнении обязанностей по вакантной должности»</w:t>
      </w:r>
    </w:p>
    <w:p w:rsidR="0036406E" w:rsidRPr="002C787F" w:rsidRDefault="0036406E" w:rsidP="002C787F">
      <w:pPr>
        <w:widowControl w:val="0"/>
        <w:autoSpaceDE w:val="0"/>
        <w:spacing w:line="276" w:lineRule="auto"/>
        <w:jc w:val="both"/>
        <w:rPr>
          <w:rFonts w:ascii="Liberation Serif" w:eastAsia="SimSun" w:hAnsi="Liberation Serif" w:cs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FE4160" w:rsidRPr="002C787F" w:rsidRDefault="002C787F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1. 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Приватизировать находящееся в собственности Грязовецкого муниципального округа Вологодской области имущество,</w:t>
      </w:r>
      <w:r w:rsidR="00FE416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административное здание, назначение – нежилое, 2- этажное (подземных этажей – 0), общая площадь 701,3 кв. м, кадастровый номер 35:28:0402012:236,инвентарный номер 590,  адрес: </w:t>
      </w:r>
      <w:proofErr w:type="gramStart"/>
      <w:r w:rsidR="00FE416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Российская Федерация, Вологодская область, Грязовецкий район, г. Грязовец, ул. Ленина, д. 38, (далее - имущество), правообладатель Грязовецкий муниципальный округ Вологодской области (запись о государственной регистрации 35:28:0402012:236-</w:t>
      </w:r>
      <w:r w:rsidR="00FE416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 xml:space="preserve">35/095/2023-6 от 17.06.2023),  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путем продажи </w:t>
      </w:r>
      <w:r w:rsidR="00FE416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электронном виде на конкурсе в отношении объекта культурного наследия, в неудовлетворительном состоянии,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открыто</w:t>
      </w:r>
      <w:r w:rsidR="00FE416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 по составу участников и по форме подачи предложений о цене.</w:t>
      </w:r>
      <w:proofErr w:type="gramEnd"/>
    </w:p>
    <w:p w:rsidR="00C75842" w:rsidRPr="002C787F" w:rsidRDefault="00FE4160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Подлежащее приватизации здание является объектом культурного наследия - представляющее собой </w:t>
      </w:r>
      <w:proofErr w:type="spell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историко</w:t>
      </w:r>
      <w:proofErr w:type="spellEnd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– культурную ценность – «Дом Морозовых» , II пол. XIX – нач. XX </w:t>
      </w:r>
      <w:proofErr w:type="spellStart"/>
      <w:proofErr w:type="gram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вв</w:t>
      </w:r>
      <w:proofErr w:type="spellEnd"/>
      <w:proofErr w:type="gramEnd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, находящееся в неудовлетворительном состоянии. Охранное обязательство объекта культурного наследия утверждено приказом Главного </w:t>
      </w:r>
      <w:proofErr w:type="gram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управления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охраны объектов культурного наследия Вологодской области</w:t>
      </w:r>
      <w:proofErr w:type="gramEnd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от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23.01.2025 №2-0/01-11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«Об утверждении охранного обязательства собственника или иного законного владельца объекта культурного наследия регионального значения «Дом Морозовых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»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, II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пол. XIX – нач. XX </w:t>
      </w:r>
      <w:proofErr w:type="spell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</w:t>
      </w:r>
      <w:proofErr w:type="gram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.в</w:t>
      </w:r>
      <w:proofErr w:type="spellEnd"/>
      <w:proofErr w:type="gramEnd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 расположенного п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 адресу: Вологодская область,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г. Грязовец,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пр. </w:t>
      </w:r>
      <w:proofErr w:type="gram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Ленина, д. 38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(уточненный адрес:</w:t>
      </w:r>
      <w:proofErr w:type="gramEnd"/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gramStart"/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Вологодская обл., 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г.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Грязовец, ул. Ленина, д. 38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) (далее – приказ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Главного правления охраны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объектов культурного наследия Вологодской области от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23.01.2025 № 2-0/01-11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) – приложение </w:t>
      </w:r>
      <w:r w:rsidR="00C23F8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№1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к настоящему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постановлению</w:t>
      </w:r>
      <w:proofErr w:type="gramEnd"/>
    </w:p>
    <w:p w:rsidR="00456962" w:rsidRPr="002C787F" w:rsidRDefault="002C787F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2. 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Установить начальную цену имущества, определенную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 учетом Акта осмот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ра 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объекта культурного наследия регионального значения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</w:t>
      </w:r>
      <w:r w:rsidR="0045696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муниципального</w:t>
      </w:r>
      <w:proofErr w:type="gramStart"/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)</w:t>
      </w:r>
      <w:proofErr w:type="gramEnd"/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45696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значения</w:t>
      </w:r>
      <w:r w:rsidR="00C7584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(далее – объект культурного наследия), составляемый в целях признания объекта культурного наследия, </w:t>
      </w:r>
      <w:r w:rsidR="0045696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не являющегося многоквартирным жилым домом, находящимся в</w:t>
      </w:r>
      <w:r w:rsidR="00F126A8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неудовлетворительном состоянии</w:t>
      </w:r>
      <w:r w:rsidR="0045696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, составленного Комитетом по охране объектов культурного наследия Вологодской области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="0045696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от 11.10.2024 (приложение </w:t>
      </w:r>
      <w:r w:rsidR="00C23F8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№2</w:t>
      </w:r>
      <w:r w:rsidR="00456962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к настоящему постановлению), в соответствии со ст. 29 Федерального закона от 21.12.2001 № 178-ФЗ «О приватизации государственного и муниципального имущества», в размере 1 (Один) рубль (с учетом НДС).</w:t>
      </w:r>
    </w:p>
    <w:p w:rsidR="00456962" w:rsidRPr="002C787F" w:rsidRDefault="00456962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3. </w:t>
      </w:r>
      <w:r w:rsidR="0005642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Утвердить прилагаемые условия конкурса по продаже имущества согласно приложению</w:t>
      </w:r>
      <w:r w:rsidR="00401368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3</w:t>
      </w:r>
      <w:r w:rsidR="0005642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к настоящему постановлению.</w:t>
      </w:r>
    </w:p>
    <w:p w:rsidR="00056424" w:rsidRPr="002C787F" w:rsidRDefault="00056424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4.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Установить срок выполнения условий конкурса – не позднее </w:t>
      </w:r>
      <w:r w:rsidR="00E10CB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15 ноября 2030 года</w:t>
      </w:r>
    </w:p>
    <w:p w:rsidR="00056424" w:rsidRPr="002C787F" w:rsidRDefault="00056424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5. Установить обременения имущества:</w:t>
      </w:r>
    </w:p>
    <w:p w:rsidR="00056424" w:rsidRPr="002C787F" w:rsidRDefault="00056424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5.1.</w:t>
      </w:r>
      <w:r w:rsidR="00F57C6B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Обязанность покупателя по выполнению </w:t>
      </w:r>
      <w:r w:rsidR="0010713B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требований Федерального закона от 25.06.2002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10713B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№ 73-ФЗ «Об объектах культурного наследия (памятниках истории и культуры) народов Российской Федерации», охранного обязательства, утвержденного приказом Главного </w:t>
      </w:r>
      <w:proofErr w:type="gramStart"/>
      <w:r w:rsidR="0010713B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управления охраны объектов культурного наследия Вологодской области</w:t>
      </w:r>
      <w:proofErr w:type="gramEnd"/>
      <w:r w:rsidR="0010713B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23.01.2025 № 2-0/01-11.</w:t>
      </w:r>
    </w:p>
    <w:p w:rsidR="0010713B" w:rsidRPr="002C787F" w:rsidRDefault="0010713B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5.2. Обязанность покупателя заключить договор аренды на земельный </w:t>
      </w:r>
      <w:r w:rsidR="0020549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участок с кадастровым номером 35:28:0402012:64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, общей площадью </w:t>
      </w:r>
      <w:r w:rsidR="0020549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920 </w:t>
      </w:r>
      <w:proofErr w:type="spellStart"/>
      <w:r w:rsidR="0020549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кв</w:t>
      </w:r>
      <w:proofErr w:type="gramStart"/>
      <w:r w:rsidR="0020549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.м</w:t>
      </w:r>
      <w:proofErr w:type="spellEnd"/>
      <w:proofErr w:type="gramEnd"/>
      <w:r w:rsidR="0020549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расположенный по адресу: Вологодская обл., г.</w:t>
      </w:r>
      <w:r w:rsidR="0020549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Грязовец, ул. Ленина, д. 38</w:t>
      </w:r>
      <w:r w:rsidR="000669D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 на период выполнения  условий конкурса по продаже имущества.</w:t>
      </w:r>
    </w:p>
    <w:p w:rsidR="000669D0" w:rsidRPr="002C787F" w:rsidRDefault="000669D0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6. Включить в качестве существенного условия в договор купли </w:t>
      </w:r>
      <w:proofErr w:type="gramStart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–п</w:t>
      </w:r>
      <w:proofErr w:type="gramEnd"/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родажи имущества обязанность Покупателя по :</w:t>
      </w:r>
    </w:p>
    <w:p w:rsidR="000669D0" w:rsidRPr="002C787F" w:rsidRDefault="002C787F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6.1. </w:t>
      </w:r>
      <w:r w:rsidR="000669D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Выполнению требований охранного обязательства, утвержденного приказом Главного </w:t>
      </w:r>
      <w:proofErr w:type="gramStart"/>
      <w:r w:rsidR="000669D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управления охраны объектов культурного наследия Вологодской области</w:t>
      </w:r>
      <w:proofErr w:type="gramEnd"/>
      <w:r w:rsidR="000669D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23.01.2025 № 2-0/01-11;</w:t>
      </w:r>
    </w:p>
    <w:p w:rsidR="000669D0" w:rsidRPr="002C787F" w:rsidRDefault="000669D0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6.2. Выполнению в срок и в полном объеме условий конкурса, изложенных в приложении 3 к настоящему постановлению.</w:t>
      </w:r>
    </w:p>
    <w:p w:rsidR="000669D0" w:rsidRPr="002C787F" w:rsidRDefault="000669D0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7. Утвердить текст информационного сообщения о проведении конкурса по продаже имущества</w:t>
      </w:r>
      <w:r w:rsidR="005B63B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согласно приложению № 4 к </w:t>
      </w:r>
      <w:r w:rsidR="005B63B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настоящему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постановлению</w:t>
      </w:r>
      <w:r w:rsidR="005B63B4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</w:p>
    <w:p w:rsidR="0036406E" w:rsidRPr="002C787F" w:rsidRDefault="005B63B4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8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. </w:t>
      </w:r>
      <w:proofErr w:type="gramStart"/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Обеспечить размещение настоящего постановления, проекта договора купли-продажи имущества на официальном сайте Грязовецкого муниципального округа Волого</w:t>
      </w:r>
      <w:r w:rsidR="00EF5CED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дской области в сети «Интернет»,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размещение информационного сообщения </w:t>
      </w:r>
      <w:r w:rsidR="00E93C0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 проведении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конкурса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на официальном сайте Российской Федерации в сети «Интернет» для размещения информации о проведении торгов - </w:t>
      </w:r>
      <w:hyperlink r:id="rId10" w:history="1">
        <w:r w:rsidR="00EF5CED" w:rsidRPr="002C787F">
          <w:rPr>
            <w:rFonts w:ascii="Liberation Serif" w:eastAsia="SimSun" w:hAnsi="Liberation Serif" w:cs="Liberation Serif"/>
            <w:bCs/>
            <w:kern w:val="3"/>
            <w:sz w:val="26"/>
            <w:szCs w:val="26"/>
            <w:shd w:val="clear" w:color="auto" w:fill="FFFFFF"/>
            <w:lang w:bidi="hi-IN"/>
          </w:rPr>
          <w:t>www.torgi.gov.ru</w:t>
        </w:r>
      </w:hyperlink>
      <w:r w:rsidR="00EF5CED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 и  у Оператор электронной площадки, организующий продажу в электронной форме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на конкурсе  </w:t>
      </w:r>
      <w:r w:rsidR="00EF5CED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 АО «Единая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электронная торговая площадка».</w:t>
      </w:r>
      <w:proofErr w:type="gramEnd"/>
    </w:p>
    <w:p w:rsidR="005B63B4" w:rsidRPr="002C787F" w:rsidRDefault="005B63B4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9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="00E93C0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Обеспечить подготовку и проведение продажи имущества в электронной форме 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на конкурсе в соответствии с действующим законодательством.</w:t>
      </w:r>
    </w:p>
    <w:p w:rsidR="0036406E" w:rsidRPr="002C787F" w:rsidRDefault="00BD0A5F" w:rsidP="002C787F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10</w:t>
      </w:r>
      <w:r w:rsidR="00E93C0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 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Осуществить необходимые действия по обеспечению государственной регистрации перехода права собственности на имущество, указанное в пункте 1 настоящего постановления, в соответствии с законод</w:t>
      </w:r>
      <w:r w:rsidR="002C787F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ательством Российской Федерации</w:t>
      </w:r>
      <w:r w:rsidR="00E93C00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36406E"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договором купли-продажи имущества.</w:t>
      </w:r>
    </w:p>
    <w:p w:rsidR="0036406E" w:rsidRPr="0036406E" w:rsidRDefault="0036406E" w:rsidP="002C787F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2C787F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C787F" w:rsidRPr="002C787F" w:rsidRDefault="002C787F" w:rsidP="002C787F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Временно </w:t>
      </w:r>
      <w:proofErr w:type="gramStart"/>
      <w:r w:rsidRPr="002C787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исполняющий</w:t>
      </w:r>
      <w:proofErr w:type="gramEnd"/>
      <w:r w:rsidRPr="002C787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обязанности </w:t>
      </w:r>
    </w:p>
    <w:p w:rsidR="002C787F" w:rsidRPr="002C787F" w:rsidRDefault="002C787F" w:rsidP="002C787F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начальника управления </w:t>
      </w:r>
      <w:proofErr w:type="gramStart"/>
      <w:r w:rsidRPr="002C787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2C787F" w:rsidRPr="002C787F" w:rsidRDefault="002C787F" w:rsidP="002C787F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2C787F" w:rsidRPr="002C787F" w:rsidRDefault="002C787F" w:rsidP="002C787F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C787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                                                     М.В. Кузьмичева</w:t>
      </w:r>
    </w:p>
    <w:p w:rsidR="00C829DD" w:rsidRDefault="00C829DD" w:rsidP="00494E9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873AB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16.12.2025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 w:rsidR="00873AB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3531</w:t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AB6977" w:rsidRPr="00AB6977" w:rsidRDefault="00AB6977" w:rsidP="00AB6977">
      <w:pPr>
        <w:suppressAutoHyphens w:val="0"/>
        <w:rPr>
          <w:rFonts w:ascii="XO Thames" w:hAnsi="XO Thames"/>
          <w:b/>
          <w:color w:val="000000"/>
          <w:sz w:val="24"/>
        </w:rPr>
      </w:pPr>
    </w:p>
    <w:p w:rsidR="00AB6977" w:rsidRPr="002C787F" w:rsidRDefault="00AB6977" w:rsidP="002C787F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Информационное сообщение о проведении</w:t>
      </w:r>
    </w:p>
    <w:p w:rsidR="00AB6977" w:rsidRPr="002C787F" w:rsidRDefault="00AB6977" w:rsidP="002C787F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продажи </w:t>
      </w:r>
      <w:r w:rsidR="00043950"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имущества  на конкурсе в электронной форме</w:t>
      </w:r>
    </w:p>
    <w:p w:rsidR="00AB6977" w:rsidRPr="002C787F" w:rsidRDefault="00AB6977" w:rsidP="002C787F">
      <w:pPr>
        <w:ind w:left="36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1. Общие положения</w:t>
      </w:r>
    </w:p>
    <w:p w:rsidR="00AB6977" w:rsidRPr="002C787F" w:rsidRDefault="00AB6977" w:rsidP="002C787F">
      <w:pPr>
        <w:ind w:left="360"/>
        <w:rPr>
          <w:rFonts w:ascii="Liberation Serif" w:hAnsi="Liberation Serif" w:cs="Liberation Serif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1.1.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Основание проведения продажи имущества на конкурсе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r w:rsidRPr="002C787F">
        <w:rPr>
          <w:rFonts w:ascii="Liberation Serif" w:hAnsi="Liberation Serif" w:cs="Liberation Serif"/>
          <w:b/>
          <w:sz w:val="26"/>
          <w:szCs w:val="26"/>
        </w:rPr>
        <w:t>в электронной форме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- </w:t>
      </w:r>
      <w:r w:rsidR="00043950" w:rsidRPr="002C787F">
        <w:rPr>
          <w:rFonts w:ascii="Liberation Serif" w:hAnsi="Liberation Serif" w:cs="Liberation Serif"/>
          <w:sz w:val="26"/>
          <w:szCs w:val="26"/>
        </w:rPr>
        <w:t>постановление администрации Грязовецкого муниципального округа Вологодской области от</w:t>
      </w:r>
      <w:r w:rsidR="0074765A"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r w:rsidR="00F65A23" w:rsidRPr="002C787F">
        <w:rPr>
          <w:rFonts w:ascii="Liberation Serif" w:hAnsi="Liberation Serif" w:cs="Liberation Serif"/>
          <w:sz w:val="26"/>
          <w:szCs w:val="26"/>
        </w:rPr>
        <w:t>«</w:t>
      </w:r>
      <w:r w:rsidR="00873AB1" w:rsidRPr="002C787F">
        <w:rPr>
          <w:rFonts w:ascii="Liberation Serif" w:hAnsi="Liberation Serif" w:cs="Liberation Serif"/>
          <w:sz w:val="26"/>
          <w:szCs w:val="26"/>
        </w:rPr>
        <w:t>16</w:t>
      </w:r>
      <w:r w:rsidR="00F65A23" w:rsidRPr="002C787F">
        <w:rPr>
          <w:rFonts w:ascii="Liberation Serif" w:hAnsi="Liberation Serif" w:cs="Liberation Serif"/>
          <w:sz w:val="26"/>
          <w:szCs w:val="26"/>
        </w:rPr>
        <w:t>»</w:t>
      </w:r>
      <w:r w:rsidR="00873AB1" w:rsidRPr="002C787F">
        <w:rPr>
          <w:rFonts w:ascii="Liberation Serif" w:hAnsi="Liberation Serif" w:cs="Liberation Serif"/>
          <w:sz w:val="26"/>
          <w:szCs w:val="26"/>
        </w:rPr>
        <w:t xml:space="preserve"> декабря 2025</w:t>
      </w:r>
      <w:r w:rsidR="007D5B18" w:rsidRPr="002C787F">
        <w:rPr>
          <w:rFonts w:ascii="Liberation Serif" w:hAnsi="Liberation Serif" w:cs="Liberation Serif"/>
          <w:sz w:val="26"/>
          <w:szCs w:val="26"/>
        </w:rPr>
        <w:t xml:space="preserve"> №</w:t>
      </w:r>
      <w:r w:rsidR="00873AB1" w:rsidRPr="002C787F">
        <w:rPr>
          <w:rFonts w:ascii="Liberation Serif" w:hAnsi="Liberation Serif" w:cs="Liberation Serif"/>
          <w:sz w:val="26"/>
          <w:szCs w:val="26"/>
        </w:rPr>
        <w:t xml:space="preserve"> 3531</w:t>
      </w:r>
      <w:r w:rsidR="0074765A"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r w:rsidR="00043950" w:rsidRPr="002C787F">
        <w:rPr>
          <w:rFonts w:ascii="Liberation Serif" w:hAnsi="Liberation Serif" w:cs="Liberation Serif"/>
          <w:sz w:val="26"/>
          <w:szCs w:val="26"/>
        </w:rPr>
        <w:t>«Об условиях приватизации муниципального имущества Грязовецкого муниципального округа  Вологодской области».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1.2.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Собственник выставляемого на продажу имущества 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– </w:t>
      </w:r>
      <w:r w:rsidR="00043950" w:rsidRPr="002C787F">
        <w:rPr>
          <w:rFonts w:ascii="Liberation Serif" w:hAnsi="Liberation Serif" w:cs="Liberation Serif"/>
          <w:sz w:val="26"/>
          <w:szCs w:val="26"/>
        </w:rPr>
        <w:t>Грязовецкий муниципальный округ Вологодской области.</w:t>
      </w:r>
    </w:p>
    <w:p w:rsidR="005C3344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1.3.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Продавец имущества посредством конкурса в электронной форме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– </w:t>
      </w:r>
      <w:r w:rsidR="005C3344" w:rsidRPr="002C787F">
        <w:rPr>
          <w:rFonts w:ascii="Liberation Serif" w:hAnsi="Liberation Serif" w:cs="Liberation Serif"/>
          <w:sz w:val="26"/>
          <w:szCs w:val="26"/>
        </w:rPr>
        <w:t>Админи</w:t>
      </w:r>
      <w:r w:rsidR="005C3344" w:rsidRPr="002C787F">
        <w:rPr>
          <w:rFonts w:ascii="Liberation Serif" w:hAnsi="Liberation Serif" w:cs="Liberation Serif"/>
          <w:color w:val="000000"/>
          <w:sz w:val="26"/>
          <w:szCs w:val="26"/>
        </w:rPr>
        <w:t>страция Грязовецкого муниципального  округа Вологодской области, в лице отраслевого (функционального) органа администрации округа – Управление имущественных и земельных отношений</w:t>
      </w:r>
      <w:r w:rsidR="0002656A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администрации Грязовецкого муниципального округа</w:t>
      </w:r>
      <w:r w:rsidR="005C3344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(далее - Продавец).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1.4.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Оператор электронной площадки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организующий продажу имущества на конкурсе в электронной форме (далее – Оператор электронной площадки)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- АО «Единая электронная торговая площадка», адрес место</w:t>
      </w:r>
      <w:r w:rsidR="002C787F">
        <w:rPr>
          <w:rFonts w:ascii="Liberation Serif" w:hAnsi="Liberation Serif" w:cs="Liberation Serif"/>
          <w:color w:val="000000"/>
          <w:sz w:val="26"/>
          <w:szCs w:val="26"/>
        </w:rPr>
        <w:t xml:space="preserve">нахождения: 115114, г. Москва,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ул. </w:t>
      </w:r>
      <w:proofErr w:type="spell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Кожевническая</w:t>
      </w:r>
      <w:proofErr w:type="spell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, д. 14, стр. 5, тел. +8 (495) 276-16-26, официальный сайт </w:t>
      </w:r>
      <w:hyperlink r:id="rId11" w:history="1">
        <w:r w:rsidRPr="002C787F">
          <w:rPr>
            <w:rFonts w:ascii="Liberation Serif" w:hAnsi="Liberation Serif" w:cs="Liberation Serif"/>
            <w:sz w:val="26"/>
            <w:szCs w:val="26"/>
          </w:rPr>
          <w:t>www.roseltorg.ru</w:t>
        </w:r>
      </w:hyperlink>
      <w:r w:rsidRPr="002C787F">
        <w:rPr>
          <w:rFonts w:ascii="Liberation Serif" w:hAnsi="Liberation Serif" w:cs="Liberation Serif"/>
          <w:sz w:val="26"/>
          <w:szCs w:val="26"/>
        </w:rPr>
        <w:t>.</w:t>
      </w:r>
    </w:p>
    <w:p w:rsidR="00530A63" w:rsidRPr="002C787F" w:rsidRDefault="00530A63" w:rsidP="002C787F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Способ приватизации – конкурс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pacing w:val="1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1.5.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Начальная цена продажи 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составляет </w:t>
      </w:r>
      <w:r w:rsidRPr="002C787F">
        <w:rPr>
          <w:rFonts w:ascii="Liberation Serif" w:hAnsi="Liberation Serif" w:cs="Liberation Serif"/>
          <w:b/>
          <w:spacing w:val="4"/>
          <w:sz w:val="26"/>
          <w:szCs w:val="26"/>
        </w:rPr>
        <w:t xml:space="preserve">1 </w:t>
      </w:r>
      <w:r w:rsidRPr="002C787F">
        <w:rPr>
          <w:rFonts w:ascii="Liberation Serif" w:hAnsi="Liberation Serif" w:cs="Liberation Serif"/>
          <w:spacing w:val="4"/>
          <w:sz w:val="26"/>
          <w:szCs w:val="26"/>
        </w:rPr>
        <w:t>(Один)</w:t>
      </w:r>
      <w:r w:rsidRPr="002C787F">
        <w:rPr>
          <w:rFonts w:ascii="Liberation Serif" w:hAnsi="Liberation Serif" w:cs="Liberation Serif"/>
          <w:b/>
          <w:spacing w:val="4"/>
          <w:sz w:val="26"/>
          <w:szCs w:val="26"/>
        </w:rPr>
        <w:t xml:space="preserve"> рубль </w:t>
      </w:r>
      <w:r w:rsidRPr="002C787F">
        <w:rPr>
          <w:rFonts w:ascii="Liberation Serif" w:hAnsi="Liberation Serif" w:cs="Liberation Serif"/>
          <w:spacing w:val="1"/>
          <w:sz w:val="26"/>
          <w:szCs w:val="26"/>
        </w:rPr>
        <w:t>(с учетом НДС).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1.6.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Размер задатка установлен 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в размере 20% от </w:t>
      </w:r>
      <w:proofErr w:type="gramStart"/>
      <w:r w:rsidRPr="002C787F">
        <w:rPr>
          <w:rFonts w:ascii="Liberation Serif" w:hAnsi="Liberation Serif" w:cs="Liberation Serif"/>
          <w:sz w:val="26"/>
          <w:szCs w:val="26"/>
        </w:rPr>
        <w:t xml:space="preserve">кадастровой стоимости объекта культурного наследия, установленной в размере </w:t>
      </w:r>
      <w:r w:rsidR="00C639D8" w:rsidRPr="002C787F">
        <w:rPr>
          <w:rFonts w:ascii="Liberation Serif" w:hAnsi="Liberation Serif" w:cs="Liberation Serif"/>
          <w:sz w:val="26"/>
          <w:szCs w:val="26"/>
        </w:rPr>
        <w:t>992 160,68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r w:rsidR="00C259F7" w:rsidRPr="002C787F">
        <w:rPr>
          <w:rFonts w:ascii="Liberation Serif" w:hAnsi="Liberation Serif" w:cs="Liberation Serif"/>
          <w:sz w:val="26"/>
          <w:szCs w:val="26"/>
        </w:rPr>
        <w:t>рублей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и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2C787F">
        <w:rPr>
          <w:rFonts w:ascii="Liberation Serif" w:hAnsi="Liberation Serif" w:cs="Liberation Serif"/>
          <w:sz w:val="26"/>
          <w:szCs w:val="26"/>
        </w:rPr>
        <w:t>составляет</w:t>
      </w:r>
      <w:proofErr w:type="gramEnd"/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2C787F">
        <w:rPr>
          <w:rFonts w:ascii="Liberation Serif" w:hAnsi="Liberation Serif" w:cs="Liberation Serif"/>
          <w:b/>
          <w:sz w:val="26"/>
          <w:szCs w:val="26"/>
        </w:rPr>
        <w:br/>
      </w:r>
      <w:r w:rsidR="00C639D8" w:rsidRPr="002C787F">
        <w:rPr>
          <w:rFonts w:ascii="Liberation Serif" w:hAnsi="Liberation Serif" w:cs="Liberation Serif"/>
          <w:b/>
          <w:sz w:val="26"/>
          <w:szCs w:val="26"/>
        </w:rPr>
        <w:t>198 432,14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2C787F">
        <w:rPr>
          <w:rFonts w:ascii="Liberation Serif" w:hAnsi="Liberation Serif" w:cs="Liberation Serif"/>
          <w:sz w:val="26"/>
          <w:szCs w:val="26"/>
        </w:rPr>
        <w:t>(</w:t>
      </w:r>
      <w:r w:rsidR="00C639D8" w:rsidRPr="002C787F">
        <w:rPr>
          <w:rFonts w:ascii="Liberation Serif" w:hAnsi="Liberation Serif" w:cs="Liberation Serif"/>
          <w:sz w:val="26"/>
          <w:szCs w:val="26"/>
        </w:rPr>
        <w:t>Сто девяносто восемь тысяч четыреста тридцать два) рубля 14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копеек.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1.7.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Форма подачи предложений о цене имущества </w:t>
      </w:r>
      <w:r w:rsidRPr="002C787F">
        <w:rPr>
          <w:rFonts w:ascii="Liberation Serif" w:hAnsi="Liberation Serif" w:cs="Liberation Serif"/>
          <w:sz w:val="26"/>
          <w:szCs w:val="26"/>
        </w:rPr>
        <w:t>- открытая форма подачи предложений о цене имущества в электронной форме.</w:t>
      </w:r>
    </w:p>
    <w:p w:rsidR="00AB6977" w:rsidRPr="002C787F" w:rsidRDefault="00AB6977" w:rsidP="002C787F">
      <w:pPr>
        <w:spacing w:line="1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1.8</w:t>
      </w:r>
      <w:r w:rsidRPr="002C787F">
        <w:rPr>
          <w:rFonts w:ascii="Liberation Serif" w:hAnsi="Liberation Serif" w:cs="Liberation Serif"/>
          <w:b/>
          <w:sz w:val="26"/>
          <w:szCs w:val="26"/>
        </w:rPr>
        <w:t>. Величина повышения цены («шаг конкурса»)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установлен в размере 5% кадастровой стоимости объекта культурного наследия и составляет </w:t>
      </w:r>
      <w:r w:rsidR="00C639D8" w:rsidRPr="002C787F">
        <w:rPr>
          <w:rFonts w:ascii="Liberation Serif" w:hAnsi="Liberation Serif" w:cs="Liberation Serif"/>
          <w:sz w:val="26"/>
          <w:szCs w:val="26"/>
        </w:rPr>
        <w:t>49 608,04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(</w:t>
      </w:r>
      <w:r w:rsidR="00C639D8" w:rsidRPr="002C787F">
        <w:rPr>
          <w:rFonts w:ascii="Liberation Serif" w:hAnsi="Liberation Serif" w:cs="Liberation Serif"/>
          <w:sz w:val="26"/>
          <w:szCs w:val="26"/>
        </w:rPr>
        <w:t>Сорок девять тысяч шестьсот восемь) рублей 04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копейки</w:t>
      </w:r>
      <w:r w:rsidRPr="002C787F">
        <w:rPr>
          <w:rFonts w:ascii="Liberation Serif" w:hAnsi="Liberation Serif" w:cs="Liberation Serif"/>
          <w:sz w:val="26"/>
          <w:szCs w:val="26"/>
        </w:rPr>
        <w:t>.</w:t>
      </w:r>
    </w:p>
    <w:p w:rsidR="00AB6977" w:rsidRPr="002C787F" w:rsidRDefault="00AB6977" w:rsidP="002C787F">
      <w:pPr>
        <w:spacing w:line="1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 xml:space="preserve">1.9. </w:t>
      </w:r>
      <w:r w:rsidRPr="002C787F">
        <w:rPr>
          <w:rFonts w:ascii="Liberation Serif" w:hAnsi="Liberation Serif" w:cs="Liberation Serif"/>
          <w:b/>
          <w:sz w:val="26"/>
          <w:szCs w:val="26"/>
        </w:rPr>
        <w:t>Дата и время начала приёма заявок на участие в конкурсе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– </w:t>
      </w:r>
      <w:r w:rsidR="00F126A8" w:rsidRPr="002C787F">
        <w:rPr>
          <w:rFonts w:ascii="Liberation Serif" w:hAnsi="Liberation Serif" w:cs="Liberation Serif"/>
          <w:sz w:val="26"/>
          <w:szCs w:val="26"/>
        </w:rPr>
        <w:t>17 декабря 2025</w:t>
      </w:r>
      <w:r w:rsidR="0002656A" w:rsidRPr="002C787F">
        <w:rPr>
          <w:rFonts w:ascii="Liberation Serif" w:hAnsi="Liberation Serif" w:cs="Liberation Serif"/>
          <w:sz w:val="26"/>
          <w:szCs w:val="26"/>
        </w:rPr>
        <w:t xml:space="preserve"> года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в </w:t>
      </w:r>
      <w:r w:rsidR="003325FB" w:rsidRPr="002C787F">
        <w:rPr>
          <w:rFonts w:ascii="Liberation Serif" w:hAnsi="Liberation Serif" w:cs="Liberation Serif"/>
          <w:sz w:val="26"/>
          <w:szCs w:val="26"/>
        </w:rPr>
        <w:t>1</w:t>
      </w:r>
      <w:r w:rsidR="006465A9" w:rsidRPr="002C787F">
        <w:rPr>
          <w:rFonts w:ascii="Liberation Serif" w:hAnsi="Liberation Serif" w:cs="Liberation Serif"/>
          <w:sz w:val="26"/>
          <w:szCs w:val="26"/>
        </w:rPr>
        <w:t>0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часов 00 минут.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1.10.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Дата и время окончания приёма заявок на участие в конкурсе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–</w:t>
      </w:r>
      <w:r w:rsidR="0060441E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1E1015" w:rsidRPr="002C787F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="00F126A8" w:rsidRPr="002C787F">
        <w:rPr>
          <w:rFonts w:ascii="Liberation Serif" w:hAnsi="Liberation Serif" w:cs="Liberation Serif"/>
          <w:color w:val="000000"/>
          <w:sz w:val="26"/>
          <w:szCs w:val="26"/>
        </w:rPr>
        <w:t>6 января 2026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года в 1</w:t>
      </w:r>
      <w:r w:rsidR="0060441E" w:rsidRPr="002C787F">
        <w:rPr>
          <w:rFonts w:ascii="Liberation Serif" w:hAnsi="Liberation Serif" w:cs="Liberation Serif"/>
          <w:color w:val="000000"/>
          <w:sz w:val="26"/>
          <w:szCs w:val="26"/>
        </w:rPr>
        <w:t>7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часов 00 минут.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1.11. 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Время и место  приема заявок круглосуточно по адресу: </w:t>
      </w:r>
      <w:hyperlink r:id="rId12" w:history="1">
        <w:r w:rsidRPr="002C787F">
          <w:rPr>
            <w:rFonts w:ascii="Liberation Serif" w:hAnsi="Liberation Serif" w:cs="Liberation Serif"/>
            <w:sz w:val="26"/>
            <w:szCs w:val="26"/>
          </w:rPr>
          <w:t>www.roseltorg.ru</w:t>
        </w:r>
      </w:hyperlink>
      <w:r w:rsidRPr="002C787F">
        <w:rPr>
          <w:rFonts w:ascii="Liberation Serif" w:hAnsi="Liberation Serif" w:cs="Liberation Serif"/>
          <w:sz w:val="26"/>
          <w:szCs w:val="26"/>
        </w:rPr>
        <w:t>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1.12.  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Дата признания претендентов участниками конкурса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– </w:t>
      </w:r>
      <w:r w:rsidR="002C7B57" w:rsidRPr="002C787F">
        <w:rPr>
          <w:rFonts w:ascii="Liberation Serif" w:hAnsi="Liberation Serif" w:cs="Liberation Serif"/>
          <w:color w:val="000000"/>
          <w:sz w:val="26"/>
          <w:szCs w:val="26"/>
        </w:rPr>
        <w:t>29 января 2026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года в 10 часов 00 минут.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1.13.  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Контактный телефон: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(817</w:t>
      </w:r>
      <w:r w:rsidR="000255AD" w:rsidRPr="002C787F">
        <w:rPr>
          <w:rFonts w:ascii="Liberation Serif" w:hAnsi="Liberation Serif" w:cs="Liberation Serif"/>
          <w:color w:val="000000"/>
          <w:sz w:val="26"/>
          <w:szCs w:val="26"/>
        </w:rPr>
        <w:t>55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)</w:t>
      </w:r>
      <w:r w:rsidR="000255AD" w:rsidRPr="002C787F">
        <w:rPr>
          <w:rFonts w:ascii="Liberation Serif" w:hAnsi="Liberation Serif" w:cs="Liberation Serif"/>
          <w:color w:val="000000"/>
          <w:sz w:val="26"/>
          <w:szCs w:val="26"/>
        </w:rPr>
        <w:t>2-16-40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1.14.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Дата, время и место проведения конкурса в электронной форме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–</w:t>
      </w:r>
      <w:r w:rsidR="0060441E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2C7B57" w:rsidRPr="002C787F">
        <w:rPr>
          <w:rFonts w:ascii="Liberation Serif" w:hAnsi="Liberation Serif" w:cs="Liberation Serif"/>
          <w:color w:val="000000"/>
          <w:sz w:val="26"/>
          <w:szCs w:val="26"/>
        </w:rPr>
        <w:t>02 февраля 2026 года  в 10 ча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сов 00 минут по местному времени на электронной торговой площадке АО «Единая электронная торговая площадка» </w:t>
      </w:r>
      <w:hyperlink r:id="rId13" w:history="1">
        <w:r w:rsidRPr="002C787F">
          <w:rPr>
            <w:rFonts w:ascii="Liberation Serif" w:hAnsi="Liberation Serif" w:cs="Liberation Serif"/>
            <w:color w:val="000000"/>
            <w:sz w:val="26"/>
            <w:szCs w:val="26"/>
          </w:rPr>
          <w:t>www.roseltorg.ru</w:t>
        </w:r>
      </w:hyperlink>
      <w:r w:rsidRPr="002C787F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1.15.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Дата и место подведения итогов конкурса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– </w:t>
      </w:r>
      <w:r w:rsidR="002C7B57" w:rsidRPr="002C787F">
        <w:rPr>
          <w:rFonts w:ascii="Liberation Serif" w:hAnsi="Liberation Serif" w:cs="Liberation Serif"/>
          <w:color w:val="000000"/>
          <w:sz w:val="26"/>
          <w:szCs w:val="26"/>
        </w:rPr>
        <w:t>02 февраля 2026 года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hyperlink r:id="rId14" w:history="1">
        <w:r w:rsidRPr="002C787F">
          <w:rPr>
            <w:rFonts w:ascii="Liberation Serif" w:hAnsi="Liberation Serif" w:cs="Liberation Serif"/>
            <w:color w:val="000000"/>
            <w:sz w:val="26"/>
            <w:szCs w:val="26"/>
          </w:rPr>
          <w:t>www.roseltorg.ru</w:t>
        </w:r>
      </w:hyperlink>
      <w:r w:rsidRPr="002C787F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AB6977" w:rsidRPr="002C787F" w:rsidRDefault="00AB6977" w:rsidP="002C787F">
      <w:pPr>
        <w:ind w:left="567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numPr>
          <w:ilvl w:val="0"/>
          <w:numId w:val="293"/>
        </w:num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Сведения о выставляемом на продажу имуществе</w:t>
      </w:r>
    </w:p>
    <w:p w:rsidR="00AB6977" w:rsidRPr="002C787F" w:rsidRDefault="00AB6977" w:rsidP="002C787F">
      <w:pPr>
        <w:tabs>
          <w:tab w:val="left" w:pos="567"/>
        </w:tabs>
        <w:ind w:left="567"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F5FB2" w:rsidRPr="002C787F" w:rsidRDefault="00AB6977" w:rsidP="002C787F">
      <w:pPr>
        <w:pStyle w:val="af8"/>
        <w:widowControl w:val="0"/>
        <w:numPr>
          <w:ilvl w:val="1"/>
          <w:numId w:val="293"/>
        </w:numPr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Наименование имущества и его характеристика:</w:t>
      </w:r>
      <w:r w:rsidR="00BF5FB2"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2B681F" w:rsidRPr="002C787F" w:rsidRDefault="002B681F" w:rsidP="002C787F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административное здание, назначение – нежилое, 2- этажное (подземных этажей – 0), общая площадь 701,3 кв. м, кадастровый номер 35:28:0402</w:t>
      </w:r>
      <w:r w:rsid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012:236,инвентарный номер 590, </w:t>
      </w: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адрес: Российская Федерация, Вологодская область, Грязовецкий район, г. Грязовец, ул. Ленина, д. 38, (далее - имущество), правообладатель Грязовецкий муниципальный округ Вологодской области (запись о государственной регистрации 35:28:0402012:236-35/095/2023-6 от 17.06.2023).</w:t>
      </w:r>
    </w:p>
    <w:p w:rsidR="002B681F" w:rsidRPr="002C787F" w:rsidRDefault="002B681F" w:rsidP="002C787F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Подлежащее приватизации здание является объектом культурного наследия - представляющее собой </w:t>
      </w:r>
      <w:proofErr w:type="spell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историко</w:t>
      </w:r>
      <w:proofErr w:type="spell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культурную ценность – «Дом Морозовых» , II пол. XIX – нач. XX </w:t>
      </w:r>
      <w:proofErr w:type="spellStart"/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вв</w:t>
      </w:r>
      <w:proofErr w:type="spellEnd"/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находящееся в неудовлетворительном состоянии. Охранное обязательство объекта культурного наследия утверждено приказом Главного </w:t>
      </w:r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№2-0/01-11 «Об утверждении охранного обязательства собственника или иного законного владельца объекта культурного наследия регионального значения «Дом Морозовых» , II пол. XIX – нач. XX </w:t>
      </w:r>
      <w:proofErr w:type="spell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.в</w:t>
      </w:r>
      <w:proofErr w:type="spellEnd"/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Вологодская область,  г. Грязовец, пр. </w:t>
      </w:r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Ленина, д. 38 (уточненный адрес:</w:t>
      </w:r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обл., </w:t>
      </w:r>
      <w:proofErr w:type="spell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38).</w:t>
      </w:r>
    </w:p>
    <w:p w:rsidR="002B681F" w:rsidRPr="002C787F" w:rsidRDefault="002B681F" w:rsidP="002C787F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находится в казне Грязовецкого муниципального округа Вологодской области.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color w:val="000000"/>
          <w:spacing w:val="-2"/>
          <w:sz w:val="26"/>
          <w:szCs w:val="26"/>
        </w:rPr>
      </w:pPr>
      <w:r w:rsidRPr="002C787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2.2. Обременения в отношении имущества</w:t>
      </w:r>
      <w:r w:rsidRPr="002C787F">
        <w:rPr>
          <w:rFonts w:ascii="Liberation Serif" w:hAnsi="Liberation Serif" w:cs="Liberation Serif"/>
          <w:b/>
          <w:color w:val="000000"/>
          <w:spacing w:val="-2"/>
          <w:sz w:val="26"/>
          <w:szCs w:val="26"/>
        </w:rPr>
        <w:t>:</w:t>
      </w:r>
    </w:p>
    <w:p w:rsidR="00BF5FB2" w:rsidRPr="002C787F" w:rsidRDefault="00BF5FB2" w:rsidP="002C787F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Обязанность покупателя по выполнению требований</w:t>
      </w:r>
      <w:r w:rsidRPr="002C787F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Федерального закона от 25.06.2002№ 73-ФЗ «Об объектах культурного наследия (памятниках истории и культуры) народов Российской Федерации»,</w:t>
      </w: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охранного обязательства, утвержденного приказом Главного </w:t>
      </w:r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2-0/01-11.</w:t>
      </w:r>
    </w:p>
    <w:p w:rsidR="00BF5FB2" w:rsidRPr="002C787F" w:rsidRDefault="00BF5FB2" w:rsidP="002C787F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 Обязанность покупателя заключить договор аренды на земельный участ</w:t>
      </w:r>
      <w:r w:rsidR="0020549F"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 с кадастровым номером 35:28:</w:t>
      </w: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0402012:64, общей площадью 920 </w:t>
      </w:r>
      <w:proofErr w:type="spell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расположенный по адресу: Вологодская </w:t>
      </w:r>
      <w:proofErr w:type="spell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обл</w:t>
      </w:r>
      <w:proofErr w:type="spell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.,р-н Грязовецкий,  </w:t>
      </w:r>
      <w:proofErr w:type="spell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38.</w:t>
      </w:r>
    </w:p>
    <w:p w:rsidR="00C86A45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 xml:space="preserve">2.3. 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Информация о предыдущих торгах 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по продаже имущества: </w:t>
      </w:r>
    </w:p>
    <w:p w:rsidR="00AB6977" w:rsidRPr="002C787F" w:rsidRDefault="001E1015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 xml:space="preserve">16 мая 2025 года, не </w:t>
      </w:r>
      <w:r w:rsidR="00C86A45" w:rsidRPr="002C787F">
        <w:rPr>
          <w:rFonts w:ascii="Liberation Serif" w:hAnsi="Liberation Serif" w:cs="Liberation Serif"/>
          <w:sz w:val="26"/>
          <w:szCs w:val="26"/>
        </w:rPr>
        <w:t>состоялась в связи с отсутствием заявок</w:t>
      </w:r>
      <w:r w:rsidRPr="002C787F">
        <w:rPr>
          <w:rFonts w:ascii="Liberation Serif" w:hAnsi="Liberation Serif" w:cs="Liberation Serif"/>
          <w:sz w:val="26"/>
          <w:szCs w:val="26"/>
        </w:rPr>
        <w:t>;</w:t>
      </w:r>
    </w:p>
    <w:p w:rsidR="001E1015" w:rsidRPr="002C787F" w:rsidRDefault="001E1015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03 сентября 2025 года, не состоялась в связи с отсутствием заявок.</w:t>
      </w:r>
    </w:p>
    <w:p w:rsidR="001F6B7A" w:rsidRPr="002C787F" w:rsidRDefault="001F6B7A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28 ноября 2025 года, не состоялась в связи с отсутствием заявок.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2.4.</w:t>
      </w:r>
      <w:r w:rsidRPr="002C787F">
        <w:rPr>
          <w:rFonts w:ascii="Liberation Serif" w:hAnsi="Liberation Serif" w:cs="Liberation Serif"/>
          <w:b/>
          <w:sz w:val="26"/>
          <w:szCs w:val="26"/>
        </w:rPr>
        <w:t xml:space="preserve"> Порядок ознакомления покупателей с иной информацией</w:t>
      </w:r>
      <w:r w:rsidR="00530A63" w:rsidRPr="002C787F">
        <w:rPr>
          <w:rFonts w:ascii="Liberation Serif" w:hAnsi="Liberation Serif" w:cs="Liberation Serif"/>
          <w:sz w:val="26"/>
          <w:szCs w:val="26"/>
        </w:rPr>
        <w:t>: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с иной информацией об имуществе, условиями договора купли-продажи, имеющимися в распоряжении Продавца, покупатели могут ознакомиться по телефону: (817</w:t>
      </w:r>
      <w:r w:rsidR="0014739B" w:rsidRPr="002C787F">
        <w:rPr>
          <w:rFonts w:ascii="Liberation Serif" w:hAnsi="Liberation Serif" w:cs="Liberation Serif"/>
          <w:sz w:val="26"/>
          <w:szCs w:val="26"/>
        </w:rPr>
        <w:t>55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) </w:t>
      </w:r>
      <w:r w:rsidR="0014739B" w:rsidRPr="002C787F">
        <w:rPr>
          <w:rFonts w:ascii="Liberation Serif" w:hAnsi="Liberation Serif" w:cs="Liberation Serif"/>
          <w:sz w:val="26"/>
          <w:szCs w:val="26"/>
        </w:rPr>
        <w:t>2-16-40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или по адресу: </w:t>
      </w:r>
      <w:proofErr w:type="gramStart"/>
      <w:r w:rsidR="0014739B" w:rsidRPr="002C787F">
        <w:rPr>
          <w:rFonts w:ascii="Liberation Serif" w:hAnsi="Liberation Serif" w:cs="Liberation Serif"/>
          <w:sz w:val="26"/>
          <w:szCs w:val="26"/>
        </w:rPr>
        <w:t>Вологодская область, Грязовецкий район, г.</w:t>
      </w:r>
      <w:r w:rsidR="0074765A"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r w:rsidR="0014739B" w:rsidRPr="002C787F">
        <w:rPr>
          <w:rFonts w:ascii="Liberation Serif" w:hAnsi="Liberation Serif" w:cs="Liberation Serif"/>
          <w:sz w:val="26"/>
          <w:szCs w:val="26"/>
        </w:rPr>
        <w:t>Грязовец, ул. Карла Маркса, д. 58,</w:t>
      </w:r>
      <w:r w:rsidR="00595927"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proofErr w:type="spellStart"/>
      <w:r w:rsidR="00595927" w:rsidRPr="002C787F">
        <w:rPr>
          <w:rFonts w:ascii="Liberation Serif" w:hAnsi="Liberation Serif" w:cs="Liberation Serif"/>
          <w:sz w:val="26"/>
          <w:szCs w:val="26"/>
        </w:rPr>
        <w:t>каб</w:t>
      </w:r>
      <w:proofErr w:type="spellEnd"/>
      <w:r w:rsidR="00595927" w:rsidRPr="002C787F">
        <w:rPr>
          <w:rFonts w:ascii="Liberation Serif" w:hAnsi="Liberation Serif" w:cs="Liberation Serif"/>
          <w:sz w:val="26"/>
          <w:szCs w:val="26"/>
        </w:rPr>
        <w:t>. 22</w:t>
      </w:r>
      <w:r w:rsidRPr="002C787F">
        <w:rPr>
          <w:rFonts w:ascii="Liberation Serif" w:hAnsi="Liberation Serif" w:cs="Liberation Serif"/>
          <w:sz w:val="26"/>
          <w:szCs w:val="26"/>
        </w:rPr>
        <w:t>, по рабочим дням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с 0</w:t>
      </w:r>
      <w:r w:rsidR="00595927" w:rsidRPr="002C787F">
        <w:rPr>
          <w:rFonts w:ascii="Liberation Serif" w:hAnsi="Liberation Serif" w:cs="Liberation Serif"/>
          <w:color w:val="000000"/>
          <w:sz w:val="26"/>
          <w:szCs w:val="26"/>
        </w:rPr>
        <w:t>8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:00 до 1</w:t>
      </w:r>
      <w:r w:rsidR="00595927" w:rsidRPr="002C787F">
        <w:rPr>
          <w:rFonts w:ascii="Liberation Serif" w:hAnsi="Liberation Serif" w:cs="Liberation Serif"/>
          <w:color w:val="000000"/>
          <w:sz w:val="26"/>
          <w:szCs w:val="26"/>
        </w:rPr>
        <w:t>7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:00 перерыв с 12:</w:t>
      </w:r>
      <w:r w:rsidR="00595927" w:rsidRPr="002C787F">
        <w:rPr>
          <w:rFonts w:ascii="Liberation Serif" w:hAnsi="Liberation Serif" w:cs="Liberation Serif"/>
          <w:color w:val="000000"/>
          <w:sz w:val="26"/>
          <w:szCs w:val="26"/>
        </w:rPr>
        <w:t>0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0 до 13:</w:t>
      </w:r>
      <w:r w:rsidR="00595927" w:rsidRPr="002C787F">
        <w:rPr>
          <w:rFonts w:ascii="Liberation Serif" w:hAnsi="Liberation Serif" w:cs="Liberation Serif"/>
          <w:color w:val="000000"/>
          <w:sz w:val="26"/>
          <w:szCs w:val="26"/>
        </w:rPr>
        <w:t>0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0 по местному времени,  на официальном сайте</w:t>
      </w:r>
      <w:r w:rsidR="00530A63"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r w:rsidR="00530A63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на официальном сайте Грязовецкого </w:t>
      </w:r>
      <w:r w:rsidR="00530A63"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муниципального округа в сети интернет, а так же на официальном сайте Российской Федерации в сети «Интернет» www.torgi.gov.ru.</w:t>
      </w:r>
      <w:proofErr w:type="gramEnd"/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Формы документов для заполнения претендентами, прилагаются к настоящему информационному сообщению (Приложение).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B6977" w:rsidRPr="002C787F" w:rsidRDefault="00AB6977" w:rsidP="002C787F">
      <w:pPr>
        <w:tabs>
          <w:tab w:val="left" w:pos="709"/>
          <w:tab w:val="left" w:pos="4530"/>
        </w:tabs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tabs>
          <w:tab w:val="left" w:pos="709"/>
          <w:tab w:val="left" w:pos="4530"/>
        </w:tabs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3. Условия конкурса</w:t>
      </w:r>
    </w:p>
    <w:p w:rsidR="00AB6977" w:rsidRPr="002C787F" w:rsidRDefault="00AB6977" w:rsidP="002C787F">
      <w:pPr>
        <w:tabs>
          <w:tab w:val="left" w:pos="709"/>
          <w:tab w:val="left" w:pos="4530"/>
        </w:tabs>
        <w:ind w:left="567"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tabs>
          <w:tab w:val="left" w:pos="709"/>
          <w:tab w:val="left" w:pos="4530"/>
        </w:tabs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3.1.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Проведение работ по сохранению объекта культурного наследия регионального значения по адресу</w:t>
      </w:r>
      <w:r w:rsidR="00530A63"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r w:rsidR="00530A63" w:rsidRPr="002C787F">
        <w:rPr>
          <w:rFonts w:ascii="Liberation Serif" w:hAnsi="Liberation Serif" w:cs="Liberation Serif"/>
          <w:color w:val="000000"/>
          <w:sz w:val="26"/>
          <w:szCs w:val="26"/>
        </w:rPr>
        <w:t>Вологодская область, Грязовецкий район, г. Грязовец, ул. Ленина, д. 38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, с кадастровым номером 35:</w:t>
      </w:r>
      <w:r w:rsidR="00530A63" w:rsidRPr="002C787F">
        <w:rPr>
          <w:rFonts w:ascii="Liberation Serif" w:hAnsi="Liberation Serif" w:cs="Liberation Serif"/>
          <w:color w:val="000000"/>
          <w:sz w:val="26"/>
          <w:szCs w:val="26"/>
        </w:rPr>
        <w:t>28:0402012:236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(далее - объект культурного наследия), в соответствии с приложением № 1 к охранному обязательству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культуры) народов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Российской Федерации, утвержденному приказом Минкультуры России от 13.07.2020 № 774, утвержденному приказом </w:t>
      </w:r>
      <w:r w:rsidR="00E17A11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Главного управления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охран</w:t>
      </w:r>
      <w:r w:rsidR="00E17A11" w:rsidRPr="002C787F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объектов культурного наследия Вологодской области (далее </w:t>
      </w:r>
      <w:r w:rsidR="00E17A11" w:rsidRPr="002C787F">
        <w:rPr>
          <w:rFonts w:ascii="Liberation Serif" w:hAnsi="Liberation Serif" w:cs="Liberation Serif"/>
          <w:color w:val="000000"/>
          <w:sz w:val="26"/>
          <w:szCs w:val="26"/>
        </w:rPr>
        <w:t>–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E17A11" w:rsidRPr="002C787F">
        <w:rPr>
          <w:rFonts w:ascii="Liberation Serif" w:hAnsi="Liberation Serif" w:cs="Liberation Serif"/>
          <w:color w:val="000000"/>
          <w:sz w:val="26"/>
          <w:szCs w:val="26"/>
        </w:rPr>
        <w:t>Управление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) от </w:t>
      </w:r>
      <w:r w:rsidR="00E17A11" w:rsidRPr="002C787F">
        <w:rPr>
          <w:rFonts w:ascii="Liberation Serif" w:hAnsi="Liberation Serif" w:cs="Liberation Serif"/>
          <w:color w:val="000000"/>
          <w:sz w:val="26"/>
          <w:szCs w:val="26"/>
        </w:rPr>
        <w:t>23.01.2025 №2-0/01-11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, указанных в следующей таблице:</w:t>
      </w:r>
    </w:p>
    <w:p w:rsidR="00AB6977" w:rsidRPr="002C787F" w:rsidRDefault="00AB6977" w:rsidP="002C787F">
      <w:pPr>
        <w:tabs>
          <w:tab w:val="left" w:pos="284"/>
          <w:tab w:val="left" w:pos="709"/>
        </w:tabs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88"/>
        <w:gridCol w:w="2072"/>
        <w:gridCol w:w="3151"/>
      </w:tblGrid>
      <w:tr w:rsidR="00AB6977" w:rsidRPr="002C787F" w:rsidTr="002C787F">
        <w:trPr>
          <w:trHeight w:val="1190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2C787F" w:rsidRDefault="00AB6977" w:rsidP="002C787F">
            <w:pPr>
              <w:ind w:left="175" w:right="-72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proofErr w:type="gramEnd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2C787F" w:rsidRDefault="00E17A11" w:rsidP="002C787F">
            <w:pPr>
              <w:ind w:left="173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Состав (перечень) видов работ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2C787F" w:rsidRDefault="00AB6977" w:rsidP="002C787F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Сроки</w:t>
            </w:r>
            <w:r w:rsidR="00E17A11"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(периодичность проведения работ)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2C787F" w:rsidRDefault="00AB6977" w:rsidP="002C787F">
            <w:pPr>
              <w:ind w:left="426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Примечание</w:t>
            </w:r>
          </w:p>
        </w:tc>
      </w:tr>
      <w:tr w:rsidR="0020549F" w:rsidRPr="002C787F" w:rsidTr="000C0869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numPr>
                <w:ilvl w:val="0"/>
                <w:numId w:val="292"/>
              </w:numPr>
              <w:ind w:left="426" w:right="-72"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31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Обеспечить разработку проектной документации на проведение консервационных (противоаварийных работ). Обеспечить проведение данных работ. До начала проведения работ обеспечить получение </w:t>
            </w:r>
            <w:proofErr w:type="gramStart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разрешения регионального органа охраны объектов культурного наследия</w:t>
            </w:r>
            <w:proofErr w:type="gramEnd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до 15 ноября 2026 года</w:t>
            </w:r>
          </w:p>
        </w:tc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Акт технического состояния от 11 октября 2024 №147, извещение об учете мнения направлено собственнику объекта 2.12.2024 письмом № ИХ.53-7177/24. Возражений не поступило.</w:t>
            </w:r>
          </w:p>
        </w:tc>
      </w:tr>
      <w:tr w:rsidR="0020549F" w:rsidRPr="002C787F" w:rsidTr="000C0869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numPr>
                <w:ilvl w:val="0"/>
                <w:numId w:val="292"/>
              </w:numPr>
              <w:ind w:left="426" w:right="-72"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31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Обеспечить разработку научн</w:t>
            </w:r>
            <w:proofErr w:type="gramStart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о-</w:t>
            </w:r>
            <w:proofErr w:type="gramEnd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проектной документации на проведение комплексных </w:t>
            </w:r>
            <w:proofErr w:type="spellStart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ремонтно</w:t>
            </w:r>
            <w:proofErr w:type="spellEnd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– реставрационных работ, обеспечить ее согласование с региональным органом охраны объектов культурного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до 1 февраля</w:t>
            </w:r>
          </w:p>
          <w:p w:rsidR="0020549F" w:rsidRPr="002C787F" w:rsidRDefault="0020549F" w:rsidP="002C787F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shd w:val="clear" w:color="auto" w:fill="FFD821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2028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42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20549F" w:rsidRPr="002C787F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numPr>
                <w:ilvl w:val="0"/>
                <w:numId w:val="292"/>
              </w:numPr>
              <w:ind w:left="426" w:right="-72"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31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основании разработанной и согласованной научено - проектной документации, обеспечить проведение указанных в пункте 2 настоящего приложения</w:t>
            </w:r>
            <w:proofErr w:type="gramStart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  <w:proofErr w:type="gramEnd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proofErr w:type="gramEnd"/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еред началом проведения работ обеспечить получение разрешения в региональном органе охраны объектов культурного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до 15 ноября 2030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42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20549F" w:rsidRPr="002C787F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numPr>
                <w:ilvl w:val="0"/>
                <w:numId w:val="292"/>
              </w:numPr>
              <w:ind w:left="426" w:right="-72"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31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Поддерживать объект культурного наследия и его территорию в надлежащем состоянии.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42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20549F" w:rsidRPr="002C787F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numPr>
                <w:ilvl w:val="0"/>
                <w:numId w:val="292"/>
              </w:numPr>
              <w:ind w:left="426" w:right="-72"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31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Обеспе6чить проведение ремонтно-реставрационных работ объекта культурного наследия при обнаружении иных дефектов и повреждений с выполнением необходимых подготовительных процедур в соответствии с  законодательством.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C787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C787F" w:rsidRDefault="0020549F" w:rsidP="002C787F">
            <w:pPr>
              <w:ind w:left="42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:rsidR="00AB6977" w:rsidRPr="002C787F" w:rsidRDefault="00AB6977" w:rsidP="002C787F">
      <w:pPr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3.2. При проведении работ по сохранению объекта культурного наследия Покупатель обязан в установленные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Главным управлением охраны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объектов культурного наследия Вологодской области (далее –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>Главное управление) ср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оки: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обеспечить финансирование и организацию проведения научно-исследовательских, изыскательских, проектных работ, консервации, ремонта, реставрации и иных работ, направленных на обеспечение физической сохранности объекта культурного наследия, включенного в реестр, выявленного объекта культурного наследия, и сохранение предмета охраны объекта культурного наследия, в порядке, установленном Федеральным законом Российской Федерации от 25.06.2002  № 73-ФЗ «Об объектах культурного наследия (памятниках истории и культуры) народов Российской Федерации» (далее – Федеральный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закон № 73-ФЗ);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- в случае обнаружения при проведении работ по сохранению объекта культурного наследия объектов, обладающих признаками объекта культурного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наследия, в том числе объектов археологического наследия, незамедлительно приостановить работы и направить в течение трех рабочих дней со дня их обнаружения заявление в письменной форме об указанных объектах в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Главное управление. Главное управление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, которым получено такое заявление, организует работу по определению историко-культурной ценности объекта, обладающего признаками объекта культурного наследия, в порядке, установленном законом субъекта Российской Федерации, на территории которого находится обнаруженный объект культурного наследия. Дальнейшее взаимодействие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>Главного управления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с Покупателем, в отношении объекта, обладающего признаками объекта культурного наследия, осуществляется в порядке, определенном статьей 36 Федерального закона № 73-ФЗ;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- организовать проведение работ по сохранению объекта культурного наследия,  в соответствии с порядком, предусмотренным </w:t>
      </w:r>
      <w:hyperlink r:id="rId15" w:history="1">
        <w:r w:rsidRPr="002C787F">
          <w:rPr>
            <w:rFonts w:ascii="Liberation Serif" w:hAnsi="Liberation Serif" w:cs="Liberation Serif"/>
            <w:color w:val="000000"/>
            <w:sz w:val="26"/>
            <w:szCs w:val="26"/>
            <w:u w:val="single"/>
          </w:rPr>
          <w:t>статьей 45</w:t>
        </w:r>
      </w:hyperlink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№ 73-ФЗ.</w:t>
      </w:r>
    </w:p>
    <w:p w:rsidR="00AB6977" w:rsidRPr="002C787F" w:rsidRDefault="00AB6977" w:rsidP="002C787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3.3. Покупатель в месячный срок с момента проведения мероприятия по сохранению объекта культурного наследия, включенного в реестр, выявленного объекта культурного наследия обязан направить уведомление в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Главное управление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о его завершении.</w:t>
      </w:r>
    </w:p>
    <w:p w:rsidR="00AB6977" w:rsidRPr="002C787F" w:rsidRDefault="00AB6977" w:rsidP="002C787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3.4. Работы на объекте культурного наследия проводить пропорционально занимаемым площадям, совместно со смежными лицами, указанными в части 11 статьи 47.6 Федерального закона № 73-ФЗ.</w:t>
      </w:r>
    </w:p>
    <w:p w:rsidR="00AB6977" w:rsidRPr="002C787F" w:rsidRDefault="00AB6977" w:rsidP="002C787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3.5. Все подлинные материалы обследований, обмеров, фиксации, проектов заключений, отчетов исполняемых по заказу Покупателя, по мере их изготовления передаются  органу охраны объектов культурного наследия в 10-дневный срок после их получения, безвозмездно. </w:t>
      </w:r>
    </w:p>
    <w:p w:rsidR="00AB6977" w:rsidRPr="002C787F" w:rsidRDefault="00AB6977" w:rsidP="002C787F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4. Условия участия в конкурсе в электронной форме.</w:t>
      </w:r>
    </w:p>
    <w:p w:rsidR="00AB6977" w:rsidRPr="002C787F" w:rsidRDefault="00AB6977" w:rsidP="002C787F">
      <w:pPr>
        <w:ind w:left="567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Для участия в конкурсе (лично или через представителя) претендент обязан: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внести задаток в указанном в настоящем информационном сообщении порядке;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в установленном порядке подать заявку по форме, указанной в приложении к настоящему информационному сообщению.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Для обеспечения доступа к подаче заявки и дальнейшей процедуре конкурса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Обязанность доказать свое право на участие в конкурсе в электронной форме возлагается на претендента.</w:t>
      </w:r>
    </w:p>
    <w:p w:rsidR="00AB6977" w:rsidRPr="002C787F" w:rsidRDefault="00AB6977" w:rsidP="002C787F">
      <w:pPr>
        <w:ind w:left="567"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numPr>
          <w:ilvl w:val="0"/>
          <w:numId w:val="291"/>
        </w:num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Ограничения участия отдельных категорий физических лиц и юридических лиц в приватизации имущества</w:t>
      </w:r>
    </w:p>
    <w:p w:rsidR="00AB6977" w:rsidRPr="002C787F" w:rsidRDefault="00AB6977" w:rsidP="002C787F">
      <w:pPr>
        <w:ind w:left="540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AB6977" w:rsidRPr="002C787F" w:rsidRDefault="00AB6977" w:rsidP="002C787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государственных и муниципальных унитарных предприятий, государственных и муниципальных учреждений;</w:t>
      </w:r>
    </w:p>
    <w:p w:rsidR="00AB6977" w:rsidRPr="002C787F" w:rsidRDefault="00AB6977" w:rsidP="002C787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AB6977" w:rsidRPr="002C787F" w:rsidRDefault="00AB6977" w:rsidP="002C787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бенефициарных</w:t>
      </w:r>
      <w:proofErr w:type="spell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Федерации.</w:t>
      </w:r>
    </w:p>
    <w:p w:rsidR="00AB6977" w:rsidRPr="002C787F" w:rsidRDefault="00AB6977" w:rsidP="002C787F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бенефициарный</w:t>
      </w:r>
      <w:proofErr w:type="spell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владелец» используются в значениях, указанных в </w:t>
      </w:r>
      <w:hyperlink r:id="rId16" w:history="1">
        <w:r w:rsidRPr="002C787F">
          <w:rPr>
            <w:rFonts w:ascii="Liberation Serif" w:hAnsi="Liberation Serif" w:cs="Liberation Serif"/>
            <w:color w:val="000000"/>
            <w:sz w:val="26"/>
            <w:szCs w:val="26"/>
            <w:u w:val="single"/>
          </w:rPr>
          <w:t>статье 3</w:t>
        </w:r>
      </w:hyperlink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AB6977" w:rsidRPr="002C787F" w:rsidRDefault="00AB6977" w:rsidP="002C787F">
      <w:pPr>
        <w:ind w:left="567"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  <w:highlight w:val="cyan"/>
        </w:rPr>
      </w:pP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6. Порядок регистрации претендентов на электронной площадке</w:t>
      </w: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bookmarkStart w:id="1" w:name="p95"/>
      <w:bookmarkEnd w:id="1"/>
      <w:r w:rsidRPr="002C787F">
        <w:rPr>
          <w:rFonts w:ascii="Liberation Serif" w:hAnsi="Liberation Serif" w:cs="Liberation Serif"/>
          <w:color w:val="000000"/>
          <w:sz w:val="26"/>
          <w:szCs w:val="26"/>
        </w:rPr>
        <w:t>6.1. Для получения регистрации на электронной площадке претенденты представляют оператору электронной площадки: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Оператор электронной площадки не должен требовать от претендента документы и информацию, не предусмотренные настоящим пунктом.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2" w:name="p100"/>
      <w:bookmarkEnd w:id="2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6.2.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В срок, не превышающий 3 рабочих дней со дня поступления заявления и информации, указанных в 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подпункте </w:t>
      </w:r>
      <w:hyperlink r:id="rId17" w:anchor="p95" w:history="1">
        <w:r w:rsidRPr="002C787F">
          <w:rPr>
            <w:rFonts w:ascii="Liberation Serif" w:hAnsi="Liberation Serif" w:cs="Liberation Serif"/>
            <w:sz w:val="26"/>
            <w:szCs w:val="26"/>
          </w:rPr>
          <w:t>6.1</w:t>
        </w:r>
      </w:hyperlink>
      <w:r w:rsidRPr="002C787F">
        <w:rPr>
          <w:rFonts w:ascii="Liberation Serif" w:hAnsi="Liberation Serif" w:cs="Liberation Serif"/>
          <w:sz w:val="26"/>
          <w:szCs w:val="26"/>
        </w:rPr>
        <w:t xml:space="preserve"> настоящего пункта,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подпунктом 6.3 настоящего пункта, и не позднее 1 рабочего дня, следующего за днем регистрации (отказа в регистрации) претендента, направляет ему уведомление о принятом</w:t>
      </w:r>
      <w:proofErr w:type="gramEnd"/>
      <w:r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2C787F">
        <w:rPr>
          <w:rFonts w:ascii="Liberation Serif" w:hAnsi="Liberation Serif" w:cs="Liberation Serif"/>
          <w:sz w:val="26"/>
          <w:szCs w:val="26"/>
        </w:rPr>
        <w:t>решении</w:t>
      </w:r>
      <w:proofErr w:type="gramEnd"/>
      <w:r w:rsidRPr="002C787F">
        <w:rPr>
          <w:rFonts w:ascii="Liberation Serif" w:hAnsi="Liberation Serif" w:cs="Liberation Serif"/>
          <w:sz w:val="26"/>
          <w:szCs w:val="26"/>
        </w:rPr>
        <w:t>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3" w:name="p102"/>
      <w:bookmarkEnd w:id="3"/>
      <w:r w:rsidRPr="002C787F">
        <w:rPr>
          <w:rFonts w:ascii="Liberation Serif" w:hAnsi="Liberation Serif" w:cs="Liberation Serif"/>
          <w:sz w:val="26"/>
          <w:szCs w:val="26"/>
        </w:rPr>
        <w:t xml:space="preserve">6.3. 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</w:t>
      </w:r>
      <w:proofErr w:type="gramStart"/>
      <w:r w:rsidRPr="002C787F">
        <w:rPr>
          <w:rFonts w:ascii="Liberation Serif" w:hAnsi="Liberation Serif" w:cs="Liberation Serif"/>
          <w:sz w:val="26"/>
          <w:szCs w:val="26"/>
        </w:rPr>
        <w:t>указанных</w:t>
      </w:r>
      <w:proofErr w:type="gramEnd"/>
      <w:r w:rsidRPr="002C787F">
        <w:rPr>
          <w:rFonts w:ascii="Liberation Serif" w:hAnsi="Liberation Serif" w:cs="Liberation Serif"/>
          <w:sz w:val="26"/>
          <w:szCs w:val="26"/>
        </w:rPr>
        <w:t xml:space="preserve"> в </w:t>
      </w:r>
      <w:hyperlink r:id="rId18" w:anchor="p95" w:history="1">
        <w:r w:rsidRPr="002C787F">
          <w:rPr>
            <w:rFonts w:ascii="Liberation Serif" w:hAnsi="Liberation Serif" w:cs="Liberation Serif"/>
            <w:sz w:val="26"/>
            <w:szCs w:val="26"/>
          </w:rPr>
          <w:t>подпункте</w:t>
        </w:r>
      </w:hyperlink>
      <w:r w:rsidRPr="002C787F">
        <w:rPr>
          <w:rFonts w:ascii="Liberation Serif" w:hAnsi="Liberation Serif" w:cs="Liberation Serif"/>
          <w:sz w:val="26"/>
          <w:szCs w:val="26"/>
        </w:rPr>
        <w:t xml:space="preserve"> 6.1 настоящего пункта.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 xml:space="preserve">6.4. При принятии оператором электронной площадки решения об отказе в регистрации претендента уведомление, предусмотренное </w:t>
      </w:r>
      <w:hyperlink r:id="rId19" w:anchor="p100" w:history="1">
        <w:r w:rsidRPr="002C787F">
          <w:rPr>
            <w:rFonts w:ascii="Liberation Serif" w:hAnsi="Liberation Serif" w:cs="Liberation Serif"/>
            <w:sz w:val="26"/>
            <w:szCs w:val="26"/>
          </w:rPr>
          <w:t>подпунктом</w:t>
        </w:r>
      </w:hyperlink>
      <w:r w:rsidRPr="002C787F">
        <w:rPr>
          <w:rFonts w:ascii="Liberation Serif" w:hAnsi="Liberation Serif" w:cs="Liberation Serif"/>
          <w:sz w:val="26"/>
          <w:szCs w:val="26"/>
        </w:rPr>
        <w:t xml:space="preserve"> 6.2 настоящего пункта, должно содержать также основание принятия данного решения. После </w:t>
      </w:r>
      <w:r w:rsidRPr="002C787F">
        <w:rPr>
          <w:rFonts w:ascii="Liberation Serif" w:hAnsi="Liberation Serif" w:cs="Liberation Serif"/>
          <w:sz w:val="26"/>
          <w:szCs w:val="26"/>
        </w:rPr>
        <w:lastRenderedPageBreak/>
        <w:t xml:space="preserve">устранения указанного основания этот претендент вправе вновь представить заявление и информацию, указанные в </w:t>
      </w:r>
      <w:hyperlink r:id="rId20" w:anchor="p95" w:history="1">
        <w:r w:rsidRPr="002C787F">
          <w:rPr>
            <w:rFonts w:ascii="Liberation Serif" w:hAnsi="Liberation Serif" w:cs="Liberation Serif"/>
            <w:sz w:val="26"/>
            <w:szCs w:val="26"/>
          </w:rPr>
          <w:t>подпункте</w:t>
        </w:r>
      </w:hyperlink>
      <w:r w:rsidRPr="002C787F">
        <w:rPr>
          <w:rFonts w:ascii="Liberation Serif" w:hAnsi="Liberation Serif" w:cs="Liberation Serif"/>
          <w:sz w:val="26"/>
          <w:szCs w:val="26"/>
        </w:rPr>
        <w:t xml:space="preserve"> 6.1 настоящего пункта, для получения регистрации на электронной площадке.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 xml:space="preserve">Отказ в регистрации претендента на электронной площадке не допускается, за исключением случаев, указанных в </w:t>
      </w:r>
      <w:hyperlink r:id="rId21" w:anchor="p102" w:history="1">
        <w:r w:rsidRPr="002C787F">
          <w:rPr>
            <w:rFonts w:ascii="Liberation Serif" w:hAnsi="Liberation Serif" w:cs="Liberation Serif"/>
            <w:sz w:val="26"/>
            <w:szCs w:val="26"/>
          </w:rPr>
          <w:t>подпункте</w:t>
        </w:r>
      </w:hyperlink>
      <w:r w:rsidRPr="002C787F">
        <w:rPr>
          <w:rFonts w:ascii="Liberation Serif" w:hAnsi="Liberation Serif" w:cs="Liberation Serif"/>
          <w:sz w:val="26"/>
          <w:szCs w:val="26"/>
        </w:rPr>
        <w:t xml:space="preserve"> 6.3 настоящего пункта.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6.5. 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6.6. 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C787F">
        <w:rPr>
          <w:rFonts w:ascii="Liberation Serif" w:hAnsi="Liberation Serif" w:cs="Liberation Serif"/>
          <w:sz w:val="26"/>
          <w:szCs w:val="26"/>
        </w:rPr>
        <w:t xml:space="preserve">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</w:t>
      </w:r>
      <w:hyperlink r:id="rId22" w:history="1">
        <w:r w:rsidRPr="002C787F">
          <w:rPr>
            <w:rFonts w:ascii="Liberation Serif" w:hAnsi="Liberation Serif" w:cs="Liberation Serif"/>
            <w:sz w:val="26"/>
            <w:szCs w:val="26"/>
          </w:rPr>
          <w:t>законом</w:t>
        </w:r>
      </w:hyperlink>
      <w:r w:rsidR="002C787F">
        <w:rPr>
          <w:rFonts w:ascii="Liberation Serif" w:hAnsi="Liberation Serif" w:cs="Liberation Serif"/>
          <w:sz w:val="26"/>
          <w:szCs w:val="26"/>
        </w:rPr>
        <w:t xml:space="preserve">                      от 05.04.2013</w:t>
      </w:r>
      <w:r w:rsidRPr="002C787F">
        <w:rPr>
          <w:rFonts w:ascii="Liberation Serif" w:hAnsi="Liberation Serif" w:cs="Liberation Serif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вправе участвовать в продаже имущества в электронной форме без регистрации на такой электронной</w:t>
      </w:r>
      <w:proofErr w:type="gramEnd"/>
      <w:r w:rsidRPr="002C787F">
        <w:rPr>
          <w:rFonts w:ascii="Liberation Serif" w:hAnsi="Liberation Serif" w:cs="Liberation Serif"/>
          <w:sz w:val="26"/>
          <w:szCs w:val="26"/>
        </w:rPr>
        <w:t xml:space="preserve"> площадке, предусмотренной Положением об организации и проведении продажи государственного или муниципального имущества в электронной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форме, утвержденным постановление Правительства Ро</w:t>
      </w:r>
      <w:r w:rsidR="002C787F">
        <w:rPr>
          <w:rFonts w:ascii="Liberation Serif" w:hAnsi="Liberation Serif" w:cs="Liberation Serif"/>
          <w:color w:val="000000"/>
          <w:sz w:val="26"/>
          <w:szCs w:val="26"/>
        </w:rPr>
        <w:t>ссийской Федерации                           от 27.08.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20</w:t>
      </w:r>
      <w:r w:rsidR="002C787F">
        <w:rPr>
          <w:rFonts w:ascii="Liberation Serif" w:hAnsi="Liberation Serif" w:cs="Liberation Serif"/>
          <w:color w:val="000000"/>
          <w:sz w:val="26"/>
          <w:szCs w:val="26"/>
        </w:rPr>
        <w:t xml:space="preserve">12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№ 860.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6.7. 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осталось менее 3 месяцев.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6.8.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:rsidR="00AB6977" w:rsidRPr="002C787F" w:rsidRDefault="00AB6977" w:rsidP="002C787F">
      <w:pPr>
        <w:ind w:left="-850"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ind w:left="-850"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7. Порядок, срок внесения задатка и его возврата</w:t>
      </w:r>
    </w:p>
    <w:p w:rsidR="00AB6977" w:rsidRPr="002C787F" w:rsidRDefault="00AB6977" w:rsidP="002C787F">
      <w:pPr>
        <w:ind w:left="567"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Для внесения задатка на участие в конкурсе в электронной форме Оператор электронной площадки при аккредитации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участника продажи открывает ему специальный счет для проведения операций по обеспечению участия в электронных торгах. Одновременно с уведомлением об аккредитации на электронной площадке, Оператор электронной площадки направляет вновь аккредитованному участнику продажи реквизиты этого счета.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До момента подачи заявки на участие в конкурсе в электронной форме претендент должен обеспечить наличие денежных средств как минимум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в размере задатка на участие в  продаже на своем открытом у Оператора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электронной площадки счете для проведения операций по обеспечению участия в электронных торгах. Участие в  конкурсе в электронной форме возможно лишь при налич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ии у у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>частника продажи на данном счете денежных средств, в отношении которых не осуществлено блокирование операций по счету, в размере не менее чем размер задатка на участие в  конкурсе в электронной форме, предусмотренный информационным сообщением.</w:t>
      </w:r>
    </w:p>
    <w:p w:rsidR="00AB6977" w:rsidRPr="002C787F" w:rsidRDefault="00AB6977" w:rsidP="002C787F">
      <w:pPr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lastRenderedPageBreak/>
        <w:t xml:space="preserve">Для перевода денежных средств на свой лицевой счет необходимо осуществить банковский платеж на реквизиты, полученные при аккредитации в системном сообщении от электронной площадки, а также указать назначение платежа: «участие в конкурсе по продаже объекта культурного наследия регионального значения </w:t>
      </w:r>
      <w:r w:rsidR="0020549F" w:rsidRPr="002C787F">
        <w:rPr>
          <w:rFonts w:ascii="Liberation Serif" w:hAnsi="Liberation Serif" w:cs="Liberation Serif"/>
          <w:sz w:val="26"/>
          <w:szCs w:val="26"/>
        </w:rPr>
        <w:t xml:space="preserve">объекта «Дом Морозовых» , II пол. XIX – нач. XX </w:t>
      </w:r>
      <w:proofErr w:type="spellStart"/>
      <w:r w:rsidR="0020549F" w:rsidRPr="002C787F">
        <w:rPr>
          <w:rFonts w:ascii="Liberation Serif" w:hAnsi="Liberation Serif" w:cs="Liberation Serif"/>
          <w:sz w:val="26"/>
          <w:szCs w:val="26"/>
        </w:rPr>
        <w:t>в</w:t>
      </w:r>
      <w:proofErr w:type="gramStart"/>
      <w:r w:rsidR="0020549F" w:rsidRPr="002C787F">
        <w:rPr>
          <w:rFonts w:ascii="Liberation Serif" w:hAnsi="Liberation Serif" w:cs="Liberation Serif"/>
          <w:sz w:val="26"/>
          <w:szCs w:val="26"/>
        </w:rPr>
        <w:t>.в</w:t>
      </w:r>
      <w:proofErr w:type="spellEnd"/>
      <w:proofErr w:type="gramEnd"/>
      <w:r w:rsidR="0020549F" w:rsidRPr="002C787F">
        <w:rPr>
          <w:rFonts w:ascii="Liberation Serif" w:hAnsi="Liberation Serif" w:cs="Liberation Serif"/>
          <w:sz w:val="26"/>
          <w:szCs w:val="26"/>
        </w:rPr>
        <w:t xml:space="preserve">, расположенного по адресу: Вологодская область,  г. Грязовец, пр. </w:t>
      </w:r>
      <w:proofErr w:type="gramStart"/>
      <w:r w:rsidR="0020549F" w:rsidRPr="002C787F">
        <w:rPr>
          <w:rFonts w:ascii="Liberation Serif" w:hAnsi="Liberation Serif" w:cs="Liberation Serif"/>
          <w:sz w:val="26"/>
          <w:szCs w:val="26"/>
        </w:rPr>
        <w:t>Ленина, д. 38 (уточненный адрес:</w:t>
      </w:r>
      <w:proofErr w:type="gramEnd"/>
      <w:r w:rsidR="0020549F" w:rsidRPr="002C787F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="0020549F" w:rsidRPr="002C787F">
        <w:rPr>
          <w:rFonts w:ascii="Liberation Serif" w:hAnsi="Liberation Serif" w:cs="Liberation Serif"/>
          <w:sz w:val="26"/>
          <w:szCs w:val="26"/>
        </w:rPr>
        <w:t>Вологодская обл.,</w:t>
      </w:r>
      <w:r w:rsidR="00815C70" w:rsidRPr="002C787F">
        <w:rPr>
          <w:rFonts w:ascii="Liberation Serif" w:hAnsi="Liberation Serif" w:cs="Liberation Serif"/>
          <w:sz w:val="26"/>
          <w:szCs w:val="26"/>
        </w:rPr>
        <w:t xml:space="preserve"> г. Грязовец, ул. Ленина, д.38</w:t>
      </w:r>
      <w:r w:rsidR="0020549F" w:rsidRPr="002C787F">
        <w:rPr>
          <w:rFonts w:ascii="Liberation Serif" w:hAnsi="Liberation Serif" w:cs="Liberation Serif"/>
          <w:sz w:val="26"/>
          <w:szCs w:val="26"/>
        </w:rPr>
        <w:t>)»</w:t>
      </w:r>
      <w:r w:rsidR="00815C70" w:rsidRPr="002C787F">
        <w:rPr>
          <w:rFonts w:ascii="Liberation Serif" w:hAnsi="Liberation Serif" w:cs="Liberation Serif"/>
          <w:sz w:val="26"/>
          <w:szCs w:val="26"/>
        </w:rPr>
        <w:t xml:space="preserve"> до </w:t>
      </w:r>
      <w:r w:rsidR="00026D2C" w:rsidRPr="002C787F">
        <w:rPr>
          <w:rFonts w:ascii="Liberation Serif" w:hAnsi="Liberation Serif" w:cs="Liberation Serif"/>
          <w:sz w:val="26"/>
          <w:szCs w:val="26"/>
        </w:rPr>
        <w:t xml:space="preserve">26 </w:t>
      </w:r>
      <w:r w:rsidR="00632E69" w:rsidRPr="002C787F">
        <w:rPr>
          <w:rFonts w:ascii="Liberation Serif" w:hAnsi="Liberation Serif" w:cs="Liberation Serif"/>
          <w:sz w:val="26"/>
          <w:szCs w:val="26"/>
        </w:rPr>
        <w:t>января 2026</w:t>
      </w:r>
      <w:r w:rsidR="00026D2C" w:rsidRPr="002C787F">
        <w:rPr>
          <w:rFonts w:ascii="Liberation Serif" w:hAnsi="Liberation Serif" w:cs="Liberation Serif"/>
          <w:sz w:val="26"/>
          <w:szCs w:val="26"/>
        </w:rPr>
        <w:t xml:space="preserve"> года до 17 часов 00 минут.</w:t>
      </w:r>
      <w:proofErr w:type="gramEnd"/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 xml:space="preserve">Оператор электронной площадки производит блокирование денежных средств </w:t>
      </w:r>
      <w:proofErr w:type="gramStart"/>
      <w:r w:rsidRPr="002C787F">
        <w:rPr>
          <w:rFonts w:ascii="Liberation Serif" w:hAnsi="Liberation Serif" w:cs="Liberation Serif"/>
          <w:sz w:val="26"/>
          <w:szCs w:val="26"/>
        </w:rPr>
        <w:t>в размере задатка на лицевом счете претендента в момент подачи заявки на участие в конкурсе</w:t>
      </w:r>
      <w:proofErr w:type="gramEnd"/>
      <w:r w:rsidRPr="002C787F">
        <w:rPr>
          <w:rFonts w:ascii="Liberation Serif" w:hAnsi="Liberation Serif" w:cs="Liberation Serif"/>
          <w:sz w:val="26"/>
          <w:szCs w:val="26"/>
        </w:rPr>
        <w:t xml:space="preserve"> в электронной форме.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 случае отсутствия (</w:t>
      </w:r>
      <w:proofErr w:type="spell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непоступления</w:t>
      </w:r>
      <w:proofErr w:type="spell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) в указанный срок суммы задатка, обязательства претендента по внесению задатка считаются  неисполненными и претендент к участию в конкурсе в электронной форме не допускается.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Регламентом электронной торговой площадки АО «Единая электронная торговая площадка»: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претендентам, отозвавшим заявки до окончания срока подачи заявок, - в течение 5 (пяти) календарных дней со дня формирования уведомления об отзыве заявки в личном кабинете претендента;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претендентам, отозвавшим заявки позднее дня окончания приема заявок, либо в случае признания продажи имущества несостоявшейся - в течение 5 (пяти) календарных дней со дня подписания протокола о признании претендентов участниками продажи имущества;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участникам, не признанным победителями, - в течение 5 (пяти) календарных дней со дня подведения итогов продажи имущества.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AB6977" w:rsidRPr="002C787F" w:rsidRDefault="00AB6977" w:rsidP="002C787F">
      <w:pPr>
        <w:ind w:left="567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8. Порядок подачи заявок на участие в конкурсе в электронной форме</w:t>
      </w:r>
    </w:p>
    <w:p w:rsidR="00AB6977" w:rsidRPr="002C787F" w:rsidRDefault="00AB6977" w:rsidP="002C787F">
      <w:pPr>
        <w:ind w:left="567"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Подача заявки на участие в конкурсе в электронной форме осуществляется претендентом из личного кабинета посредством штатного интерфейса.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Заявки подаются путем заполнения в открытой части электронной пло</w:t>
      </w:r>
      <w:r w:rsid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щадки форм, в соответствии с Приложением 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к настоящему информационному сообщению,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hyperlink r:id="rId23" w:history="1">
        <w:r w:rsidRPr="002C787F">
          <w:rPr>
            <w:rFonts w:ascii="Liberation Serif" w:hAnsi="Liberation Serif" w:cs="Liberation Serif"/>
            <w:b/>
            <w:sz w:val="26"/>
            <w:szCs w:val="26"/>
          </w:rPr>
          <w:t>www.roseltorg.ru</w:t>
        </w:r>
      </w:hyperlink>
      <w:r w:rsidRPr="002C787F">
        <w:rPr>
          <w:rFonts w:ascii="Liberation Serif" w:hAnsi="Liberation Serif" w:cs="Liberation Serif"/>
          <w:b/>
          <w:sz w:val="26"/>
          <w:szCs w:val="26"/>
        </w:rPr>
        <w:t xml:space="preserve">. 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Одно лицо имеет право подать только одну заявку.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сообщении.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Заявки подаются и принимаются одновременно с полным комплектом требуемых для участия в конкурсе в электронной форме документов.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AB6977" w:rsidRPr="002C787F" w:rsidRDefault="00AB6977" w:rsidP="002C787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Время создания, получения и отправки электронных документов на электронной площадке, а также время проведения процедуры продажи </w:t>
      </w:r>
      <w:r w:rsidR="00BB76B4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имущества соответствует местному времени, в котором функционирует электронная торговая площадка.</w:t>
      </w:r>
    </w:p>
    <w:p w:rsidR="00AB6977" w:rsidRPr="002C787F" w:rsidRDefault="00AB6977" w:rsidP="002C787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AB6977" w:rsidRPr="002C787F" w:rsidRDefault="00AB6977" w:rsidP="002C787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В   течение   одного   часа   со   времени   поступления   заявки  Оператор электронной площадки сообщает претенденту о ее поступлении путем направления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уведомления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с приложением электронных копий зарегистрированной заявки и прилагаемых к ней документов.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претенденту направляется соответствующее уведомление.</w:t>
      </w:r>
    </w:p>
    <w:p w:rsidR="00AB6977" w:rsidRPr="002C787F" w:rsidRDefault="00AB6977" w:rsidP="002C787F">
      <w:pPr>
        <w:ind w:left="567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9. Перечень требуемых документов для участия в конкурсе и требования к их оформлению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Для участия в конкурсе (лично или через своего представителя) одновременно с заявкой на участие в конкурсе (Приложение) претенденты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  <w:u w:val="single"/>
        </w:rPr>
        <w:t>Юридические лица предоставляют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электронные образы учредительных документов;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электронный образ документа, содержащего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 электронный образ документа, подтверждающего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- электронный образ оформленной в установленном порядке или нотариально заверенной копии доверенности  на осуществление действий от имени претендента (в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случае, если от имени претендента действует его представитель). В случае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,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i/>
          <w:color w:val="000000"/>
          <w:sz w:val="26"/>
          <w:szCs w:val="26"/>
          <w:u w:val="single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- опись документов, входящих в состав заявки.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  <w:u w:val="single"/>
        </w:rPr>
        <w:t>Физические лица предоставляют</w:t>
      </w: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электронный образ документа, удостоверяющего личность (все листы);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электронный образ оформленной в установленном порядке или нотариально заверенной копии доверенности  на осуществление действий от имени претендента (в случае, если от имени претендента действует его представитель);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опись документов, входящих в состав заявки.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Документооборот между претендентами, участниками конкурса, Оператором электронной площадки,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</w:t>
      </w:r>
      <w:proofErr w:type="gramEnd"/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электронный документ, подписанный усиленной электронной подписью признается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равнозначным документу на бумажном носителе, подписанному собственноручной подписью и заверенному печатью. </w:t>
      </w:r>
    </w:p>
    <w:p w:rsidR="00AB6977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Наличие электронной подписи означает, что документы и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сведения, поданные в форме электронных документов направлены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от имени соответственно претендента, участника, Продавца, либо Организатора и отправитель несет ответственность за подлинность и достоверность таких документов и сведений.</w:t>
      </w:r>
    </w:p>
    <w:p w:rsidR="002C787F" w:rsidRPr="002C787F" w:rsidRDefault="002C787F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10. Определение участников конкурса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 указанный в настоящем информационном сообщении день определения участников конкурса в электронной форме Продавец рассматривает заявки и документы претендентов.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По результатам рассмотрения заявок и документов Продавец принимает решение о признании претендентов участниками конкурса в электронной форме.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Претендент не допускается к участию в конкурсе в электронной форме по следующим основаниям: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заявка подана лицом, не уполномоченным претендентом на осуществление таких действий;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- не подтверждено поступление в установленный срок задатка.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Настоящий перечень оснований отказа претенденту на участие в конкурсе в электронной форме является исчерпывающим.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11. Порядок проведения конкурса в электронной форме и  определения победителей конкурса в электронной форме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Процедура конкурса в электронной форме проводится на электронной торговой площадке АО «Единая электронная торговая площадка»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конкурса».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Во время проведения процедуры конкурса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Со времени начала проведения процедуры конкурса организатором размещается: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а) в открытой части электронной торговой площадки - информация о начале проведения процедуры электронного конкурса с указанием наименования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имущества, начальной цены и текущего «шага конкурса»;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конкурса»), время, оставшееся до окончания приема предложений о цене имущества.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В течение одного часа со времени начала проведения процедуры электронного конкурса участникам предлагается заявить о приобретении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имущества по начальной цене. В случае если в течение указанного времени: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а) поступило предложение о начальной цене имущества, то время для представления следующих предложений об увеличенной на "шаг конкурса"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конкурс с помощью программно-аппаратных средств электронной площадки завершается;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б) не поступило ни одного предложения о начальной цене </w:t>
      </w:r>
      <w:r w:rsidR="00BB76B4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имущества, то конкурс с помощью программно-аппаратных средств электронной площадки завершается. В этом случае временем окончания представления предложений о цене </w:t>
      </w:r>
      <w:r w:rsidR="00BB76B4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имущества является время завершения конкурса.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При этом программными средствами электронной площадки обеспечивается: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конкурса»;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б) уведомление участника в случае, если предложение этого участника о цене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имущества не может быть принято в связи с подачей аналогичного предложения ранее другим участником.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Победителем признается участник, предложивший наиболее высокую цену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имущества.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Ход проведения процедуры конкурса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имущества для подведения итогов электронного конкурса путем оформления протокола об итогах электронного конкурса.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Процедура конкурса в электронной форме считается завершенной со времени подписания Продавцом протокола об итогах электронного конкурса.</w:t>
      </w:r>
    </w:p>
    <w:p w:rsidR="00AB6977" w:rsidRPr="002C787F" w:rsidRDefault="00AB6977" w:rsidP="002C787F">
      <w:pPr>
        <w:ind w:firstLine="709"/>
        <w:jc w:val="both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Протокол об итогах конкурса в электронной форме является документом, удостоверяющим право победителя или лица, признанного единственным участником конкурса, на заключение договора купли-продажи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имущества.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 течение одного часа со времени подписания протокола об итогах конкурса победителю или лицу, признанному единственным участником конкурса, направляется уведомление о признании его победителем или единственным участником конкурса с приложением этого протокола, а также размещается в открытой части электронной площадки следующая информация: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а) наименование имущества и иные позволяющие его индивидуализировать сведения (спецификация лота);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б) цена сделки;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в) фамилия, имя, отчество физического лица или наименование юридического лица - победителя или лица, признанного единственным участником конкурса.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Конкурс признается несостоявшимся в следующих случаях: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а) не было подано ни одной заявки на участие либо ни один из претендентов не признан участником;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б) ни один из участников не сделал предложение о начальной цене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муниципального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имущества;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в) в случае отказа лица, признанного единственным участником конкурса, от заключения договора купли-продажи.</w:t>
      </w: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12. Порядок заключения договора купли-продажи имущества по итогам конкурса в электронной форме, условия и сроки платежа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По результатам продажи имущества Продавец и победитель продажи имущества или лицо, признанное единственным участником конкурса, (покупатель)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не позднее 5 (Пяти) рабочих дней со дня  подведения итогов конкурса заключают в соответствии с законодательством Российской Федерации договор купли-продажи.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При уклонении или отказе победителя продажи имущества или лица, признанного единственным участником конкурса, от заключения в указанный срок договора купли-продажи, задаток ему не возвращается, а победитель  или единственный участник конкурса по продаже имущества утрачивает право на заключение указанного договора купли-продажи. Результаты продажи аннулируются Продавцом.</w:t>
      </w:r>
    </w:p>
    <w:p w:rsidR="00BB76B4" w:rsidRPr="002C787F" w:rsidRDefault="00BB76B4" w:rsidP="002C787F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администрации Грязовецкого муниципального округа </w:t>
      </w:r>
      <w:proofErr w:type="gram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</w:t>
      </w: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Pr="002C787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40120) ИНН 3509013054 КПП 350901001 , расчетный счет № 03100643000000013000, Банк: Отделение Вологда Банка России//УФК по Вологодской области, г. Вологда, БИК 011909101, Единый казначейский счет 40102810445370000022, ОКТМО 19524000, КБК </w:t>
      </w:r>
      <w:r w:rsidRPr="002C787F">
        <w:rPr>
          <w:rFonts w:ascii="Liberation Serif" w:eastAsia="Liberation Serif" w:hAnsi="Liberation Serif" w:cs="Liberation Serif"/>
          <w:sz w:val="26"/>
          <w:szCs w:val="26"/>
          <w:lang w:eastAsia="zh-CN"/>
        </w:rPr>
        <w:t>26211402043141000410 (имущество).</w:t>
      </w:r>
    </w:p>
    <w:p w:rsidR="00AB6977" w:rsidRPr="002C787F" w:rsidRDefault="00BB76B4" w:rsidP="002C787F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2C787F">
        <w:rPr>
          <w:rFonts w:ascii="Liberation Serif" w:hAnsi="Liberation Serif" w:cs="Liberation Serif"/>
          <w:b/>
          <w:sz w:val="26"/>
          <w:szCs w:val="26"/>
        </w:rPr>
        <w:t>Пе</w:t>
      </w:r>
      <w:r w:rsidR="00AB6977" w:rsidRPr="002C787F">
        <w:rPr>
          <w:rFonts w:ascii="Liberation Serif" w:hAnsi="Liberation Serif" w:cs="Liberation Serif"/>
          <w:b/>
          <w:sz w:val="26"/>
          <w:szCs w:val="26"/>
        </w:rPr>
        <w:t xml:space="preserve">речисление НДС производится покупателем (юридическим лицом или индивидуальным предпринимателем) самостоятельно в соответствии с налоговым законодательством. 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Оплата цены имущества производится не позднее тридцати календарных дней с момента подписания договора купли-продажи.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Задаток, перечисленный покупателем (победителем) для участия в продаже, засчитывается в счёт оплаты приобретаемого имущества.</w:t>
      </w:r>
    </w:p>
    <w:p w:rsidR="00AB6977" w:rsidRPr="002C787F" w:rsidRDefault="00AB6977" w:rsidP="002C787F">
      <w:pPr>
        <w:spacing w:line="144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 xml:space="preserve">Часть задатка в сумме, превышающей цену приобретения данного имущества, возвращается победителю конкурса по продаже объекта культурного наследия, находящегося в неудовлетворительном состоянии. 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sz w:val="26"/>
          <w:szCs w:val="26"/>
        </w:rPr>
        <w:t>В случае неисполнения Покупателем в срок и в полном объеме условий конкурса, а также в случае неисполнения обязанности по выполнению требований охранного обязательства Договор расторгается по соглашению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сторон или в судебном порядке. В случае расторжения Договора по указанным основаниям, объект культурного наследия подлежит возврату в собственность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Грязовецкого  муниципального округа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Вологодской области без возмещения собственнику стоимости такого объекта, включая неотделимые улучшения, и без компенсации расходов, связанных с исполнением договора купли-продажи.</w:t>
      </w: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13. Переход права собственности на имущество</w:t>
      </w: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spacing w:line="1" w:lineRule="atLeast"/>
        <w:ind w:firstLine="709"/>
        <w:jc w:val="both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Оформление перехода права собственности на имущество обеспечивается Продавцом не позднее тридцати календарных дней после дня полной оплаты имущества.</w:t>
      </w:r>
    </w:p>
    <w:p w:rsidR="00AB6977" w:rsidRPr="002C787F" w:rsidRDefault="00AB6977" w:rsidP="002C787F">
      <w:pPr>
        <w:spacing w:line="1" w:lineRule="atLeast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Риски случайной гибели, случайного повреждения имущества и бремя его содержания в соответствии с условиями договора купли-продажи имущества переходят к Покупателю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с даты подписания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акта приема-передачи имущества.</w:t>
      </w:r>
    </w:p>
    <w:p w:rsidR="00AB6977" w:rsidRPr="002C787F" w:rsidRDefault="00AB6977" w:rsidP="002C787F">
      <w:pPr>
        <w:spacing w:line="1" w:lineRule="atLeast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Расходы по регистрации права собственности Покупателя на имущество в полном объеме осуществляются Покупателем.</w:t>
      </w:r>
    </w:p>
    <w:p w:rsidR="00AB6977" w:rsidRPr="002C787F" w:rsidRDefault="00AB6977" w:rsidP="002C787F">
      <w:pPr>
        <w:spacing w:line="1" w:lineRule="atLeast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lastRenderedPageBreak/>
        <w:t xml:space="preserve">14. </w:t>
      </w:r>
      <w:proofErr w:type="gramStart"/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Контроль за</w:t>
      </w:r>
      <w:proofErr w:type="gramEnd"/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выполнением Победителя конкурса условий конкурса</w:t>
      </w: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tabs>
          <w:tab w:val="left" w:pos="709"/>
        </w:tabs>
        <w:ind w:left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Срок выполнения условий конкурса: не позднее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15 ноября 2030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года.</w:t>
      </w:r>
    </w:p>
    <w:p w:rsidR="00AB6977" w:rsidRPr="002C787F" w:rsidRDefault="00AB6977" w:rsidP="002C787F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Победитель конкурса обязан ежегодно представлять в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Главное управление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уведомление о выполнении требований охранного обязательства в отношении имущества. Уведомление направляется в </w:t>
      </w:r>
      <w:r w:rsidR="0020549F"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Главное управление 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в срок не позднее 1 июля года, следующего за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отчетным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AB6977" w:rsidRPr="002C787F" w:rsidRDefault="00AB6977" w:rsidP="002C787F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Периодичность и форма представления отчетных документов Победителем конкурса определяются договором купли-продажи имущества с учетом того, что документы представляются не чаще одного раза в квартал.</w:t>
      </w:r>
    </w:p>
    <w:p w:rsidR="00AB6977" w:rsidRPr="002C787F" w:rsidRDefault="00AB6977" w:rsidP="002C787F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В течение 10 рабочих дней с даты истечения срока выполнения условий конкурса Победитель конкурса направляет Продавцу сводный (итоговый) отчет о выполнении им условий конкурса и акт приемки выполненных работ по сохранению объекта культурного наследия, подтверждающих исполнение условий конкурса </w:t>
      </w:r>
      <w:r w:rsidRPr="002C787F">
        <w:rPr>
          <w:rFonts w:ascii="Liberation Serif" w:hAnsi="Liberation Serif" w:cs="Liberation Serif"/>
          <w:color w:val="000000"/>
          <w:spacing w:val="1"/>
          <w:sz w:val="26"/>
          <w:szCs w:val="26"/>
        </w:rPr>
        <w:t>в полном объеме и без нарушения сроков, утвержденны</w:t>
      </w:r>
      <w:r w:rsidR="0020549F" w:rsidRPr="002C787F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х Главным управлением </w:t>
      </w:r>
      <w:r w:rsidRPr="002C787F">
        <w:rPr>
          <w:rFonts w:ascii="Liberation Serif" w:hAnsi="Liberation Serif" w:cs="Liberation Serif"/>
          <w:color w:val="000000"/>
          <w:spacing w:val="1"/>
          <w:sz w:val="26"/>
          <w:szCs w:val="26"/>
        </w:rPr>
        <w:t>охран</w:t>
      </w:r>
      <w:r w:rsidR="0020549F" w:rsidRPr="002C787F">
        <w:rPr>
          <w:rFonts w:ascii="Liberation Serif" w:hAnsi="Liberation Serif" w:cs="Liberation Serif"/>
          <w:color w:val="000000"/>
          <w:spacing w:val="1"/>
          <w:sz w:val="26"/>
          <w:szCs w:val="26"/>
        </w:rPr>
        <w:t>ы</w:t>
      </w:r>
      <w:r w:rsidRPr="002C787F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объектов культурного наследия Вологодской области в соответствии со ст.45 Федерального</w:t>
      </w:r>
      <w:proofErr w:type="gramEnd"/>
      <w:r w:rsidRPr="002C787F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закона от 25.06.2002 № 73-ФЗ «Об объектах культурного наследия (памятниках истории и культуры) народов Российской Федерации»</w:t>
      </w:r>
      <w:r w:rsidRPr="002C787F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AB6977" w:rsidRPr="002C787F" w:rsidRDefault="00AB6977" w:rsidP="002C787F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Продавец в течение 7 рабочих дней с момента представления итогового отчета созывает комиссию по проверке исполнения условий конкурса.</w:t>
      </w:r>
    </w:p>
    <w:p w:rsidR="00AB6977" w:rsidRPr="002C787F" w:rsidRDefault="00AB6977" w:rsidP="002C787F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Комиссия в течение 20 рабочих дней c момента создания рассматривает итоговый отчет победителя конкурса и составляет акт, в котором отражается одно из следующих решений: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- признание условий конкурса надлежаще </w:t>
      </w: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исполненными</w:t>
      </w:r>
      <w:proofErr w:type="gram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в полном объеме и без нарушения сроков исполнения;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- признание условий конкурса неисполненными или </w:t>
      </w:r>
      <w:proofErr w:type="spellStart"/>
      <w:r w:rsidRPr="002C787F">
        <w:rPr>
          <w:rFonts w:ascii="Liberation Serif" w:hAnsi="Liberation Serif" w:cs="Liberation Serif"/>
          <w:color w:val="000000"/>
          <w:sz w:val="26"/>
          <w:szCs w:val="26"/>
        </w:rPr>
        <w:t>ненадлежаще</w:t>
      </w:r>
      <w:proofErr w:type="spellEnd"/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 исполненными, в том числе с нарушениями промежуточных или окончательных сроков исполнения таких условий и объема их исполнения.</w:t>
      </w:r>
      <w:proofErr w:type="gramEnd"/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b/>
          <w:color w:val="000000"/>
          <w:sz w:val="26"/>
          <w:szCs w:val="26"/>
        </w:rPr>
        <w:t>15. Заключительные положения</w:t>
      </w: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>Все вопросы, касающиеся проведения продажи имущества, не нашедшие отражения в настоящем информационном сообщении, регулируются законодательством Российской Федерации.</w:t>
      </w: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C787F">
        <w:rPr>
          <w:rFonts w:ascii="Liberation Serif" w:hAnsi="Liberation Serif" w:cs="Liberation Serif"/>
          <w:color w:val="000000"/>
          <w:sz w:val="26"/>
          <w:szCs w:val="26"/>
        </w:rPr>
        <w:t xml:space="preserve">Приложение: Формы описи, заявки на участие в конкурсе. </w:t>
      </w: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B6977" w:rsidRPr="002C787F" w:rsidRDefault="00AB6977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0549F" w:rsidRPr="002C787F" w:rsidRDefault="0020549F" w:rsidP="002C787F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603429" w:rsidRPr="002C787F" w:rsidRDefault="00603429" w:rsidP="002C787F">
      <w:pPr>
        <w:widowControl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Pr="002C787F" w:rsidRDefault="00603429" w:rsidP="002C787F">
      <w:pPr>
        <w:widowControl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B7203" w:rsidRDefault="00DB7203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B7203" w:rsidRDefault="00DB7203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B7203" w:rsidRDefault="00DB7203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26D2C" w:rsidRDefault="00026D2C" w:rsidP="00026D2C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401368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Форма заявки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401368" w:rsidRPr="00C6321C" w:rsidRDefault="0036406E" w:rsidP="00401368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НА </w:t>
      </w:r>
      <w:r w:rsidR="00401368" w:rsidRPr="00C6321C">
        <w:rPr>
          <w:rFonts w:ascii="Liberation Serif" w:hAnsi="Liberation Serif" w:cs="Liberation Serif"/>
          <w:b/>
          <w:sz w:val="26"/>
          <w:szCs w:val="26"/>
        </w:rPr>
        <w:t>УЧАСТИЕ ПО ПРОДАЖЕ</w:t>
      </w:r>
      <w:r w:rsidR="00401368" w:rsidRPr="00401368">
        <w:rPr>
          <w:rFonts w:ascii="Liberation Serif" w:hAnsi="Liberation Serif" w:cs="Liberation Serif"/>
          <w:b/>
          <w:sz w:val="26"/>
          <w:szCs w:val="26"/>
        </w:rPr>
        <w:t xml:space="preserve"> В КОНКУРСЕ  </w:t>
      </w:r>
      <w:r w:rsidR="00401368" w:rsidRPr="00C6321C">
        <w:rPr>
          <w:rFonts w:ascii="Liberation Serif" w:hAnsi="Liberation Serif" w:cs="Liberation Serif"/>
          <w:b/>
          <w:sz w:val="26"/>
          <w:szCs w:val="26"/>
        </w:rPr>
        <w:t xml:space="preserve">МУНИЦИПАЛЬНОГО  ИМУЩЕСТВА </w:t>
      </w:r>
      <w:r w:rsidR="00401368" w:rsidRPr="00401368">
        <w:rPr>
          <w:rFonts w:ascii="Liberation Serif" w:hAnsi="Liberation Serif" w:cs="Liberation Serif"/>
          <w:b/>
          <w:sz w:val="26"/>
          <w:szCs w:val="26"/>
        </w:rPr>
        <w:t xml:space="preserve">В ЭЛЕКТРОННОЙ ФОРМЕ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DB7203" w:rsidP="00DB7203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</w:t>
      </w:r>
      <w:r w:rsidR="00401368" w:rsidRPr="00401368">
        <w:rPr>
          <w:rFonts w:ascii="Liberation Serif" w:hAnsi="Liberation Serif" w:cs="Liberation Serif"/>
          <w:sz w:val="26"/>
          <w:szCs w:val="26"/>
        </w:rPr>
        <w:t>по продаже в конкурсе  в эле</w:t>
      </w:r>
      <w:r w:rsidR="00401368" w:rsidRPr="00401368">
        <w:rPr>
          <w:rFonts w:ascii="Liberation Serif" w:hAnsi="Liberation Serif" w:cs="Liberation Serif"/>
          <w:sz w:val="26"/>
          <w:szCs w:val="26"/>
        </w:rPr>
        <w:t>к</w:t>
      </w:r>
      <w:r w:rsidR="00401368" w:rsidRPr="00401368">
        <w:rPr>
          <w:rFonts w:ascii="Liberation Serif" w:hAnsi="Liberation Serif" w:cs="Liberation Serif"/>
          <w:sz w:val="26"/>
          <w:szCs w:val="26"/>
        </w:rPr>
        <w:t xml:space="preserve">тронной форме 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2C787F">
      <w:pPr>
        <w:tabs>
          <w:tab w:val="left" w:pos="3090"/>
        </w:tabs>
        <w:ind w:left="284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 xml:space="preserve">далее - </w:t>
      </w:r>
      <w:r w:rsidR="00401368">
        <w:rPr>
          <w:rFonts w:ascii="Liberation Serif" w:hAnsi="Liberation Serif" w:cs="Liberation Serif"/>
          <w:bCs/>
          <w:sz w:val="26"/>
          <w:szCs w:val="26"/>
        </w:rPr>
        <w:t>конкурс</w:t>
      </w:r>
      <w:r w:rsidRPr="00C6321C">
        <w:rPr>
          <w:rFonts w:ascii="Liberation Serif" w:hAnsi="Liberation Serif" w:cs="Liberation Serif"/>
          <w:bCs/>
          <w:sz w:val="26"/>
          <w:szCs w:val="26"/>
        </w:rPr>
        <w:t>), обеспечивая ис</w:t>
      </w:r>
      <w:r w:rsidR="002C787F">
        <w:rPr>
          <w:rFonts w:ascii="Liberation Serif" w:hAnsi="Liberation Serif" w:cs="Liberation Serif"/>
          <w:bCs/>
          <w:sz w:val="26"/>
          <w:szCs w:val="26"/>
        </w:rPr>
        <w:t>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t>щей заявкой обязательств внесением задатка в ра</w:t>
      </w:r>
      <w:r w:rsidR="002C787F">
        <w:rPr>
          <w:rFonts w:ascii="Liberation Serif" w:hAnsi="Liberation Serif" w:cs="Liberation Serif"/>
          <w:bCs/>
          <w:sz w:val="26"/>
          <w:szCs w:val="26"/>
        </w:rPr>
        <w:t>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формационном сообщении о проведении </w:t>
      </w:r>
      <w:r w:rsidR="00401368">
        <w:rPr>
          <w:rFonts w:ascii="Liberation Serif" w:hAnsi="Liberation Serif" w:cs="Liberation Serif"/>
          <w:bCs/>
          <w:sz w:val="26"/>
          <w:szCs w:val="26"/>
        </w:rPr>
        <w:t xml:space="preserve"> конкурса</w:t>
      </w:r>
      <w:r w:rsidR="002C787F">
        <w:rPr>
          <w:rFonts w:ascii="Liberation Serif" w:hAnsi="Liberation Serif" w:cs="Liberation Serif"/>
          <w:bCs/>
          <w:sz w:val="26"/>
          <w:szCs w:val="26"/>
        </w:rPr>
        <w:t xml:space="preserve">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t>ние).</w:t>
      </w:r>
    </w:p>
    <w:p w:rsidR="0036406E" w:rsidRPr="00C6321C" w:rsidRDefault="0036406E" w:rsidP="002C787F">
      <w:pPr>
        <w:ind w:left="284" w:firstLine="423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персональных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</w:t>
      </w:r>
      <w:r w:rsidR="002C787F">
        <w:rPr>
          <w:rFonts w:ascii="Liberation Serif" w:hAnsi="Liberation Serif" w:cs="Liberation Serif"/>
          <w:sz w:val="26"/>
          <w:szCs w:val="26"/>
        </w:rPr>
        <w:t>ного иму</w:t>
      </w:r>
      <w:r w:rsidRPr="00C6321C">
        <w:rPr>
          <w:rFonts w:ascii="Liberation Serif" w:hAnsi="Liberation Serif" w:cs="Liberation Serif"/>
          <w:sz w:val="26"/>
          <w:szCs w:val="26"/>
        </w:rPr>
        <w:t>щества»</w:t>
      </w:r>
    </w:p>
    <w:p w:rsidR="0036406E" w:rsidRPr="00C6321C" w:rsidRDefault="0036406E" w:rsidP="002C787F">
      <w:pPr>
        <w:tabs>
          <w:tab w:val="left" w:pos="709"/>
        </w:tabs>
        <w:ind w:left="28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2C787F">
      <w:pPr>
        <w:ind w:left="284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1. Соблюдать условия </w:t>
      </w:r>
      <w:r w:rsidR="00401368"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, содержащиеся в сообщении, порядок проведения </w:t>
      </w:r>
      <w:r w:rsidR="00401368"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>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2C787F">
      <w:pPr>
        <w:tabs>
          <w:tab w:val="left" w:pos="709"/>
        </w:tabs>
        <w:ind w:left="284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</w:t>
      </w:r>
      <w:r w:rsidR="00401368">
        <w:rPr>
          <w:rFonts w:ascii="Liberation Serif" w:hAnsi="Liberation Serif" w:cs="Liberation Serif"/>
          <w:sz w:val="26"/>
          <w:szCs w:val="26"/>
        </w:rPr>
        <w:t xml:space="preserve"> конкурса</w:t>
      </w:r>
      <w:r w:rsidR="002C787F">
        <w:rPr>
          <w:rFonts w:ascii="Liberation Serif" w:hAnsi="Liberation Serif" w:cs="Liberation Serif"/>
          <w:sz w:val="26"/>
          <w:szCs w:val="26"/>
        </w:rPr>
        <w:t>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t>вор купли-продажи в сроки, указанные в сообщении.</w:t>
      </w:r>
    </w:p>
    <w:p w:rsidR="0036406E" w:rsidRPr="00C6321C" w:rsidRDefault="0036406E" w:rsidP="002C787F">
      <w:pPr>
        <w:tabs>
          <w:tab w:val="left" w:pos="709"/>
        </w:tabs>
        <w:ind w:left="284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3. В случае заключения договора купли-про</w:t>
      </w:r>
      <w:r w:rsidR="002C787F">
        <w:rPr>
          <w:rFonts w:ascii="Liberation Serif" w:hAnsi="Liberation Serif" w:cs="Liberation Serif"/>
          <w:sz w:val="26"/>
          <w:szCs w:val="26"/>
        </w:rPr>
        <w:t xml:space="preserve">дажи, </w:t>
      </w:r>
      <w:proofErr w:type="gramStart"/>
      <w:r w:rsidR="002C787F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36406E" w:rsidRPr="00C6321C" w:rsidRDefault="0036406E" w:rsidP="002C787F">
      <w:pPr>
        <w:ind w:left="284" w:firstLine="423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</w:t>
      </w:r>
      <w:r w:rsidR="002C787F">
        <w:rPr>
          <w:rFonts w:ascii="Liberation Serif" w:hAnsi="Liberation Serif" w:cs="Liberation Serif"/>
          <w:sz w:val="26"/>
          <w:szCs w:val="26"/>
        </w:rPr>
        <w:t>ча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2C787F">
      <w:pPr>
        <w:ind w:left="284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401368">
      <w:pPr>
        <w:tabs>
          <w:tab w:val="left" w:pos="5655"/>
        </w:tabs>
        <w:suppressAutoHyphens w:val="0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2C787F">
      <w:pPr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2C787F">
      <w:pPr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</w:t>
      </w:r>
      <w:r w:rsidR="007F2C75" w:rsidRPr="007F2C75">
        <w:rPr>
          <w:rFonts w:ascii="Liberation Serif" w:hAnsi="Liberation Serif" w:cs="Liberation Serif"/>
          <w:b/>
          <w:sz w:val="26"/>
          <w:szCs w:val="26"/>
        </w:rPr>
        <w:t xml:space="preserve">в электронном виде </w:t>
      </w:r>
      <w:r w:rsidR="00401368">
        <w:rPr>
          <w:rFonts w:ascii="Liberation Serif" w:hAnsi="Liberation Serif" w:cs="Liberation Serif"/>
          <w:b/>
          <w:sz w:val="26"/>
          <w:szCs w:val="26"/>
        </w:rPr>
        <w:t xml:space="preserve">в </w:t>
      </w:r>
      <w:r w:rsidR="007F2C75" w:rsidRPr="007F2C75">
        <w:rPr>
          <w:rFonts w:ascii="Liberation Serif" w:hAnsi="Liberation Serif" w:cs="Liberation Serif"/>
          <w:b/>
          <w:sz w:val="26"/>
          <w:szCs w:val="26"/>
        </w:rPr>
        <w:t xml:space="preserve">конкурсе </w:t>
      </w: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36406E" w:rsidRPr="00C6321C" w:rsidRDefault="0036406E" w:rsidP="002C787F">
      <w:pPr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2C787F">
      <w:pPr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2C787F">
      <w:pPr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2C787F">
      <w:pPr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2C787F">
      <w:pPr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36406E" w:rsidRPr="00C6321C" w:rsidRDefault="0036406E" w:rsidP="002C787F">
      <w:pPr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</w:t>
      </w:r>
      <w:r w:rsidR="007F2C75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F2C7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электронном виде </w:t>
      </w:r>
      <w:r w:rsidR="004013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7F2C7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конкурсе </w:t>
      </w:r>
      <w:r w:rsidRPr="00C6321C">
        <w:rPr>
          <w:rFonts w:ascii="Liberation Serif" w:hAnsi="Liberation Serif" w:cs="Liberation Serif"/>
          <w:sz w:val="26"/>
          <w:szCs w:val="26"/>
        </w:rPr>
        <w:t>по продаже муниципального имущества  представляются нижеперечисленные документы.</w:t>
      </w:r>
    </w:p>
    <w:p w:rsidR="0036406E" w:rsidRPr="00C6321C" w:rsidRDefault="0036406E" w:rsidP="002C787F">
      <w:pPr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2C787F">
            <w:pPr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2C787F">
            <w:pPr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2C787F">
            <w:pPr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tabs>
                <w:tab w:val="left" w:pos="993"/>
              </w:tabs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2C787F">
            <w:pPr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2C787F">
      <w:pPr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2C787F">
      <w:pPr>
        <w:tabs>
          <w:tab w:val="left" w:pos="851"/>
        </w:tabs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2C787F">
      <w:pPr>
        <w:tabs>
          <w:tab w:val="left" w:pos="851"/>
        </w:tabs>
        <w:ind w:left="285"/>
        <w:rPr>
          <w:b/>
          <w:bCs/>
          <w:sz w:val="26"/>
          <w:szCs w:val="26"/>
        </w:rPr>
      </w:pPr>
    </w:p>
    <w:p w:rsidR="0036406E" w:rsidRPr="0036406E" w:rsidRDefault="0036406E" w:rsidP="002C787F">
      <w:pPr>
        <w:tabs>
          <w:tab w:val="left" w:pos="851"/>
        </w:tabs>
        <w:ind w:left="285"/>
        <w:rPr>
          <w:b/>
          <w:bCs/>
          <w:sz w:val="26"/>
          <w:szCs w:val="26"/>
        </w:rPr>
      </w:pPr>
    </w:p>
    <w:p w:rsidR="0036406E" w:rsidRPr="0036406E" w:rsidRDefault="0036406E" w:rsidP="002C787F">
      <w:pPr>
        <w:tabs>
          <w:tab w:val="left" w:pos="851"/>
        </w:tabs>
        <w:ind w:left="285"/>
        <w:rPr>
          <w:b/>
          <w:bCs/>
          <w:sz w:val="26"/>
          <w:szCs w:val="26"/>
        </w:rPr>
      </w:pPr>
    </w:p>
    <w:p w:rsidR="0036406E" w:rsidRPr="0036406E" w:rsidRDefault="0036406E" w:rsidP="002C787F">
      <w:pPr>
        <w:tabs>
          <w:tab w:val="left" w:pos="851"/>
        </w:tabs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2C787F">
      <w:pPr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2C787F">
      <w:pPr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2C787F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2C787F">
      <w:pPr>
        <w:widowControl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41F1" w:rsidRPr="00BA5741" w:rsidRDefault="006D41F1" w:rsidP="002C787F">
      <w:pPr>
        <w:widowControl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0549F" w:rsidRPr="00BA5741" w:rsidRDefault="0020549F" w:rsidP="002C787F">
      <w:pPr>
        <w:widowControl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20549F" w:rsidRPr="00BA5741" w:rsidSect="002C787F">
      <w:headerReference w:type="default" r:id="rId24"/>
      <w:pgSz w:w="11906" w:h="16838" w:code="9"/>
      <w:pgMar w:top="1134" w:right="567" w:bottom="1134" w:left="1701" w:header="720" w:footer="72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052" w:rsidRDefault="00A93052">
      <w:r>
        <w:separator/>
      </w:r>
    </w:p>
  </w:endnote>
  <w:endnote w:type="continuationSeparator" w:id="0">
    <w:p w:rsidR="00A93052" w:rsidRDefault="00A9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052" w:rsidRDefault="00A93052">
      <w:r>
        <w:separator/>
      </w:r>
    </w:p>
  </w:footnote>
  <w:footnote w:type="continuationSeparator" w:id="0">
    <w:p w:rsidR="00A93052" w:rsidRDefault="00A93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1F6B7A" w:rsidRDefault="001F6B7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3A1">
          <w:rPr>
            <w:noProof/>
          </w:rPr>
          <w:t>20</w:t>
        </w:r>
        <w:r>
          <w:fldChar w:fldCharType="end"/>
        </w:r>
      </w:p>
    </w:sdtContent>
  </w:sdt>
  <w:p w:rsidR="001F6B7A" w:rsidRDefault="001F6B7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3E32EB"/>
    <w:multiLevelType w:val="multilevel"/>
    <w:tmpl w:val="1DFA422E"/>
    <w:lvl w:ilvl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828"/>
        </w:tabs>
        <w:ind w:left="1828" w:hanging="360"/>
      </w:pPr>
    </w:lvl>
    <w:lvl w:ilvl="2">
      <w:start w:val="1"/>
      <w:numFmt w:val="lowerRoman"/>
      <w:lvlText w:val="%3."/>
      <w:lvlJc w:val="right"/>
      <w:pPr>
        <w:tabs>
          <w:tab w:val="left" w:pos="2548"/>
        </w:tabs>
        <w:ind w:left="2548" w:hanging="180"/>
      </w:pPr>
    </w:lvl>
    <w:lvl w:ilvl="3">
      <w:start w:val="1"/>
      <w:numFmt w:val="decimal"/>
      <w:lvlText w:val="%4."/>
      <w:lvlJc w:val="left"/>
      <w:pPr>
        <w:tabs>
          <w:tab w:val="left" w:pos="3268"/>
        </w:tabs>
        <w:ind w:left="3268" w:hanging="360"/>
      </w:pPr>
    </w:lvl>
    <w:lvl w:ilvl="4">
      <w:start w:val="1"/>
      <w:numFmt w:val="lowerLetter"/>
      <w:lvlText w:val="%5."/>
      <w:lvlJc w:val="left"/>
      <w:pPr>
        <w:tabs>
          <w:tab w:val="left" w:pos="3988"/>
        </w:tabs>
        <w:ind w:left="3988" w:hanging="360"/>
      </w:pPr>
    </w:lvl>
    <w:lvl w:ilvl="5">
      <w:start w:val="1"/>
      <w:numFmt w:val="lowerRoman"/>
      <w:lvlText w:val="%6."/>
      <w:lvlJc w:val="right"/>
      <w:pPr>
        <w:tabs>
          <w:tab w:val="left" w:pos="4708"/>
        </w:tabs>
        <w:ind w:left="4708" w:hanging="180"/>
      </w:pPr>
    </w:lvl>
    <w:lvl w:ilvl="6">
      <w:start w:val="1"/>
      <w:numFmt w:val="decimal"/>
      <w:lvlText w:val="%7."/>
      <w:lvlJc w:val="left"/>
      <w:pPr>
        <w:tabs>
          <w:tab w:val="left" w:pos="5428"/>
        </w:tabs>
        <w:ind w:left="5428" w:hanging="360"/>
      </w:pPr>
    </w:lvl>
    <w:lvl w:ilvl="7">
      <w:start w:val="1"/>
      <w:numFmt w:val="lowerLetter"/>
      <w:lvlText w:val="%8."/>
      <w:lvlJc w:val="left"/>
      <w:pPr>
        <w:tabs>
          <w:tab w:val="left" w:pos="6148"/>
        </w:tabs>
        <w:ind w:left="6148" w:hanging="360"/>
      </w:pPr>
    </w:lvl>
    <w:lvl w:ilvl="8">
      <w:start w:val="1"/>
      <w:numFmt w:val="lowerRoman"/>
      <w:lvlText w:val="%9."/>
      <w:lvlJc w:val="right"/>
      <w:pPr>
        <w:tabs>
          <w:tab w:val="left" w:pos="6868"/>
        </w:tabs>
        <w:ind w:left="6868" w:hanging="180"/>
      </w:pPr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F89755C"/>
    <w:multiLevelType w:val="multilevel"/>
    <w:tmpl w:val="5CE06E76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B05AA"/>
    <w:multiLevelType w:val="multilevel"/>
    <w:tmpl w:val="DCBCC4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XO Thames" w:eastAsia="Times New Roman" w:hAnsi="XO Thames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XO Thames" w:eastAsia="Times New Roman" w:hAnsi="XO Thames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XO Thames" w:eastAsia="Times New Roman" w:hAnsi="XO Thames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XO Thames" w:eastAsia="Times New Roman" w:hAnsi="XO Thames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XO Thames" w:eastAsia="Times New Roman" w:hAnsi="XO Thames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XO Thames" w:eastAsia="Times New Roman" w:hAnsi="XO Thames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XO Thames" w:eastAsia="Times New Roman" w:hAnsi="XO Thames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XO Thames" w:eastAsia="Times New Roman" w:hAnsi="XO Thames" w:cs="Times New Roman" w:hint="default"/>
        <w:sz w:val="24"/>
      </w:rPr>
    </w:lvl>
  </w:abstractNum>
  <w:abstractNum w:abstractNumId="10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8"/>
  </w:num>
  <w:num w:numId="290">
    <w:abstractNumId w:val="0"/>
  </w:num>
  <w:num w:numId="291">
    <w:abstractNumId w:val="7"/>
  </w:num>
  <w:num w:numId="292">
    <w:abstractNumId w:val="5"/>
  </w:num>
  <w:num w:numId="293">
    <w:abstractNumId w:val="9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2C01"/>
    <w:rsid w:val="00017796"/>
    <w:rsid w:val="000255AD"/>
    <w:rsid w:val="0002656A"/>
    <w:rsid w:val="00026D2C"/>
    <w:rsid w:val="00026FED"/>
    <w:rsid w:val="000368E7"/>
    <w:rsid w:val="00043950"/>
    <w:rsid w:val="00056424"/>
    <w:rsid w:val="000576BE"/>
    <w:rsid w:val="000669D0"/>
    <w:rsid w:val="00067DB3"/>
    <w:rsid w:val="00077868"/>
    <w:rsid w:val="000912C4"/>
    <w:rsid w:val="00093EE3"/>
    <w:rsid w:val="000A245E"/>
    <w:rsid w:val="000C0869"/>
    <w:rsid w:val="000C3A75"/>
    <w:rsid w:val="000D20BB"/>
    <w:rsid w:val="000D283A"/>
    <w:rsid w:val="000D3668"/>
    <w:rsid w:val="000E67BB"/>
    <w:rsid w:val="000F32CA"/>
    <w:rsid w:val="0010713B"/>
    <w:rsid w:val="0011099F"/>
    <w:rsid w:val="00116063"/>
    <w:rsid w:val="00131864"/>
    <w:rsid w:val="0014739B"/>
    <w:rsid w:val="001535BC"/>
    <w:rsid w:val="00161DCC"/>
    <w:rsid w:val="00162E32"/>
    <w:rsid w:val="00163396"/>
    <w:rsid w:val="00165822"/>
    <w:rsid w:val="00166A58"/>
    <w:rsid w:val="001701FD"/>
    <w:rsid w:val="00193409"/>
    <w:rsid w:val="00195B4D"/>
    <w:rsid w:val="001E1015"/>
    <w:rsid w:val="001E4E16"/>
    <w:rsid w:val="001F58C9"/>
    <w:rsid w:val="001F64AC"/>
    <w:rsid w:val="001F6B7A"/>
    <w:rsid w:val="0020549F"/>
    <w:rsid w:val="0023797F"/>
    <w:rsid w:val="002559FD"/>
    <w:rsid w:val="002668C2"/>
    <w:rsid w:val="00280354"/>
    <w:rsid w:val="00292416"/>
    <w:rsid w:val="00295FA4"/>
    <w:rsid w:val="002B681F"/>
    <w:rsid w:val="002C4BD2"/>
    <w:rsid w:val="002C787F"/>
    <w:rsid w:val="002C7B57"/>
    <w:rsid w:val="002E06AB"/>
    <w:rsid w:val="002E2A43"/>
    <w:rsid w:val="002E3727"/>
    <w:rsid w:val="00303989"/>
    <w:rsid w:val="0031437F"/>
    <w:rsid w:val="003224AE"/>
    <w:rsid w:val="003325FB"/>
    <w:rsid w:val="0034442B"/>
    <w:rsid w:val="00347999"/>
    <w:rsid w:val="0036221E"/>
    <w:rsid w:val="0036406E"/>
    <w:rsid w:val="003959B5"/>
    <w:rsid w:val="003A45E7"/>
    <w:rsid w:val="003B21D9"/>
    <w:rsid w:val="003D0F95"/>
    <w:rsid w:val="003F0434"/>
    <w:rsid w:val="003F09F3"/>
    <w:rsid w:val="003F7BE7"/>
    <w:rsid w:val="00401368"/>
    <w:rsid w:val="0041243F"/>
    <w:rsid w:val="00413652"/>
    <w:rsid w:val="00420A8E"/>
    <w:rsid w:val="00421617"/>
    <w:rsid w:val="00421D18"/>
    <w:rsid w:val="00441CE8"/>
    <w:rsid w:val="00456962"/>
    <w:rsid w:val="00485740"/>
    <w:rsid w:val="00494E9D"/>
    <w:rsid w:val="004B2893"/>
    <w:rsid w:val="004B66C3"/>
    <w:rsid w:val="004C189E"/>
    <w:rsid w:val="005049C1"/>
    <w:rsid w:val="00530A63"/>
    <w:rsid w:val="00543A89"/>
    <w:rsid w:val="00594A73"/>
    <w:rsid w:val="00595927"/>
    <w:rsid w:val="005B63B4"/>
    <w:rsid w:val="005C3344"/>
    <w:rsid w:val="005C699D"/>
    <w:rsid w:val="00603429"/>
    <w:rsid w:val="0060441E"/>
    <w:rsid w:val="006132AA"/>
    <w:rsid w:val="00616E84"/>
    <w:rsid w:val="0062153A"/>
    <w:rsid w:val="0062431E"/>
    <w:rsid w:val="00631E39"/>
    <w:rsid w:val="00632E69"/>
    <w:rsid w:val="0063580C"/>
    <w:rsid w:val="006465A9"/>
    <w:rsid w:val="00646700"/>
    <w:rsid w:val="00655A96"/>
    <w:rsid w:val="006742DE"/>
    <w:rsid w:val="006754BE"/>
    <w:rsid w:val="00677793"/>
    <w:rsid w:val="006955BF"/>
    <w:rsid w:val="006A7394"/>
    <w:rsid w:val="006B65BA"/>
    <w:rsid w:val="006D41F1"/>
    <w:rsid w:val="006D7BCB"/>
    <w:rsid w:val="006F016D"/>
    <w:rsid w:val="006F2C7F"/>
    <w:rsid w:val="00714B58"/>
    <w:rsid w:val="00735E52"/>
    <w:rsid w:val="00740C0C"/>
    <w:rsid w:val="00743586"/>
    <w:rsid w:val="0074765A"/>
    <w:rsid w:val="007543DC"/>
    <w:rsid w:val="007701A5"/>
    <w:rsid w:val="00771A4F"/>
    <w:rsid w:val="007740C8"/>
    <w:rsid w:val="00791430"/>
    <w:rsid w:val="007A1851"/>
    <w:rsid w:val="007B0826"/>
    <w:rsid w:val="007D5572"/>
    <w:rsid w:val="007D5B18"/>
    <w:rsid w:val="007F2C75"/>
    <w:rsid w:val="0080047C"/>
    <w:rsid w:val="00805A91"/>
    <w:rsid w:val="00815C70"/>
    <w:rsid w:val="00822001"/>
    <w:rsid w:val="00836981"/>
    <w:rsid w:val="0084307A"/>
    <w:rsid w:val="0085393D"/>
    <w:rsid w:val="00873AB1"/>
    <w:rsid w:val="008827A1"/>
    <w:rsid w:val="00883A39"/>
    <w:rsid w:val="008878C4"/>
    <w:rsid w:val="008B6482"/>
    <w:rsid w:val="008C386D"/>
    <w:rsid w:val="008D35B7"/>
    <w:rsid w:val="008E0948"/>
    <w:rsid w:val="0090445E"/>
    <w:rsid w:val="00917460"/>
    <w:rsid w:val="0092673E"/>
    <w:rsid w:val="00930409"/>
    <w:rsid w:val="00935506"/>
    <w:rsid w:val="00937DCB"/>
    <w:rsid w:val="00993558"/>
    <w:rsid w:val="00993880"/>
    <w:rsid w:val="009C19FE"/>
    <w:rsid w:val="009D1CF8"/>
    <w:rsid w:val="009E3F98"/>
    <w:rsid w:val="009E54ED"/>
    <w:rsid w:val="00A07F57"/>
    <w:rsid w:val="00A12D22"/>
    <w:rsid w:val="00A16AF3"/>
    <w:rsid w:val="00A20E78"/>
    <w:rsid w:val="00A31D77"/>
    <w:rsid w:val="00A3353B"/>
    <w:rsid w:val="00A625B1"/>
    <w:rsid w:val="00A630E2"/>
    <w:rsid w:val="00A63691"/>
    <w:rsid w:val="00A80721"/>
    <w:rsid w:val="00A8610B"/>
    <w:rsid w:val="00A93052"/>
    <w:rsid w:val="00AB6977"/>
    <w:rsid w:val="00AC78C7"/>
    <w:rsid w:val="00AD0005"/>
    <w:rsid w:val="00AD0E13"/>
    <w:rsid w:val="00AD61E9"/>
    <w:rsid w:val="00AE45AB"/>
    <w:rsid w:val="00B0287F"/>
    <w:rsid w:val="00B0535F"/>
    <w:rsid w:val="00B21D4F"/>
    <w:rsid w:val="00B34678"/>
    <w:rsid w:val="00B73814"/>
    <w:rsid w:val="00B83776"/>
    <w:rsid w:val="00B8381D"/>
    <w:rsid w:val="00B93D0B"/>
    <w:rsid w:val="00BA564E"/>
    <w:rsid w:val="00BA5741"/>
    <w:rsid w:val="00BB55A6"/>
    <w:rsid w:val="00BB76B4"/>
    <w:rsid w:val="00BD0A5F"/>
    <w:rsid w:val="00BE17E7"/>
    <w:rsid w:val="00BE3410"/>
    <w:rsid w:val="00BF42C0"/>
    <w:rsid w:val="00BF5FB2"/>
    <w:rsid w:val="00C066CB"/>
    <w:rsid w:val="00C23F80"/>
    <w:rsid w:val="00C24D61"/>
    <w:rsid w:val="00C259F7"/>
    <w:rsid w:val="00C27CC1"/>
    <w:rsid w:val="00C512E9"/>
    <w:rsid w:val="00C527F5"/>
    <w:rsid w:val="00C6321C"/>
    <w:rsid w:val="00C639D8"/>
    <w:rsid w:val="00C7479F"/>
    <w:rsid w:val="00C74F50"/>
    <w:rsid w:val="00C75842"/>
    <w:rsid w:val="00C829DD"/>
    <w:rsid w:val="00C86A45"/>
    <w:rsid w:val="00CA3D87"/>
    <w:rsid w:val="00CA48D3"/>
    <w:rsid w:val="00CB0AAD"/>
    <w:rsid w:val="00CB23A1"/>
    <w:rsid w:val="00CC43C6"/>
    <w:rsid w:val="00CE3957"/>
    <w:rsid w:val="00CF1ABF"/>
    <w:rsid w:val="00CF2C55"/>
    <w:rsid w:val="00D036D8"/>
    <w:rsid w:val="00D06B29"/>
    <w:rsid w:val="00D32721"/>
    <w:rsid w:val="00D3336A"/>
    <w:rsid w:val="00D410CC"/>
    <w:rsid w:val="00D42F64"/>
    <w:rsid w:val="00D4547E"/>
    <w:rsid w:val="00D53D9A"/>
    <w:rsid w:val="00D64AE4"/>
    <w:rsid w:val="00D656D8"/>
    <w:rsid w:val="00D80137"/>
    <w:rsid w:val="00D94D2D"/>
    <w:rsid w:val="00DA17DD"/>
    <w:rsid w:val="00DB582C"/>
    <w:rsid w:val="00DB7203"/>
    <w:rsid w:val="00DD2DE0"/>
    <w:rsid w:val="00DD5D7E"/>
    <w:rsid w:val="00DE212A"/>
    <w:rsid w:val="00DE2934"/>
    <w:rsid w:val="00DF1BAD"/>
    <w:rsid w:val="00E06F1B"/>
    <w:rsid w:val="00E10CBE"/>
    <w:rsid w:val="00E17A11"/>
    <w:rsid w:val="00E20DEC"/>
    <w:rsid w:val="00E23517"/>
    <w:rsid w:val="00E3410A"/>
    <w:rsid w:val="00E57E3D"/>
    <w:rsid w:val="00E606EF"/>
    <w:rsid w:val="00E67771"/>
    <w:rsid w:val="00E7299C"/>
    <w:rsid w:val="00E81A2B"/>
    <w:rsid w:val="00E8761C"/>
    <w:rsid w:val="00E93C00"/>
    <w:rsid w:val="00EB025E"/>
    <w:rsid w:val="00EC0D3E"/>
    <w:rsid w:val="00ED3FE9"/>
    <w:rsid w:val="00EF5CED"/>
    <w:rsid w:val="00EF6343"/>
    <w:rsid w:val="00F04287"/>
    <w:rsid w:val="00F126A8"/>
    <w:rsid w:val="00F149F3"/>
    <w:rsid w:val="00F17568"/>
    <w:rsid w:val="00F45877"/>
    <w:rsid w:val="00F57C6B"/>
    <w:rsid w:val="00F65A23"/>
    <w:rsid w:val="00F7247A"/>
    <w:rsid w:val="00F74D3C"/>
    <w:rsid w:val="00F80ACF"/>
    <w:rsid w:val="00F81A8D"/>
    <w:rsid w:val="00F81D12"/>
    <w:rsid w:val="00F86670"/>
    <w:rsid w:val="00FC1CBA"/>
    <w:rsid w:val="00FC2ED3"/>
    <w:rsid w:val="00FD7423"/>
    <w:rsid w:val="00FE4160"/>
    <w:rsid w:val="00FF17D9"/>
    <w:rsid w:val="00FF243B"/>
    <w:rsid w:val="00FF71E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AB6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69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AB6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69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eltorg.ru/" TargetMode="External"/><Relationship Id="rId18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2CE56E55A5EC93849664B784AF97AD6F3A0B13C4C54C83798558C951FF730FA9EC8C7A9A4D01D9W6N6I" TargetMode="External"/><Relationship Id="rId20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6FD6639B152F9EB29462D322C0F772BD4AFCC24579A03E37510F366D04FD320DF9895FD5420m0I" TargetMode="External"/><Relationship Id="rId23" Type="http://schemas.openxmlformats.org/officeDocument/2006/relationships/hyperlink" Target="http://www.roseltorg.ru/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oseltorg.ru/" TargetMode="External"/><Relationship Id="rId22" Type="http://schemas.openxmlformats.org/officeDocument/2006/relationships/hyperlink" Target="https://login.consultant.ru/link/?rnd=9C062C918439524C5253BBFB5DE67736&amp;req=doc&amp;base=LAW&amp;n=324057&amp;REFFIELD=134&amp;REFDST=19&amp;REFDOC=325123&amp;REFBASE=LAW&amp;stat=refcode%3D16876%3Bindex%3D110&amp;date=06.06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F8774-9AEF-4060-8B84-411B6912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7480</Words>
  <Characters>42637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2</cp:revision>
  <cp:lastPrinted>2025-12-16T13:28:00Z</cp:lastPrinted>
  <dcterms:created xsi:type="dcterms:W3CDTF">2025-12-17T05:57:00Z</dcterms:created>
  <dcterms:modified xsi:type="dcterms:W3CDTF">2025-12-17T05:57:00Z</dcterms:modified>
  <dc:language>ru-RU</dc:language>
</cp:coreProperties>
</file>