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12" w:rsidRDefault="00C8611E">
      <w:pPr>
        <w:spacing w:after="0" w:line="240" w:lineRule="auto"/>
        <w:jc w:val="right"/>
        <w:rPr>
          <w:rFonts w:ascii="Liberation Serif" w:hAnsi="Liberation Serif" w:cs="Liberation Serif"/>
          <w:bCs/>
          <w:color w:val="000000"/>
          <w:w w:val="90"/>
          <w:sz w:val="26"/>
          <w:szCs w:val="26"/>
        </w:rPr>
      </w:pPr>
      <w:r>
        <w:rPr>
          <w:noProof/>
          <w:lang w:eastAsia="ru-RU"/>
        </w:rP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2796540</wp:posOffset>
            </wp:positionH>
            <wp:positionV relativeFrom="paragraph">
              <wp:posOffset>-437515</wp:posOffset>
            </wp:positionV>
            <wp:extent cx="490220" cy="613410"/>
            <wp:effectExtent l="0" t="0" r="0" b="0"/>
            <wp:wrapNone/>
            <wp:docPr id="1" name="_x005F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7612" w:rsidRDefault="008E761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8E7612" w:rsidRDefault="008E761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8E7612" w:rsidRDefault="00C8611E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8E7612" w:rsidRDefault="008E7612">
      <w:pPr>
        <w:keepNext/>
        <w:tabs>
          <w:tab w:val="left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8E7612" w:rsidRDefault="00C8611E">
      <w:pPr>
        <w:keepNext/>
        <w:tabs>
          <w:tab w:val="left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8E7612" w:rsidRDefault="008E7612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8E7612" w:rsidRDefault="008E7612">
      <w:pPr>
        <w:pStyle w:val="Standard"/>
      </w:pPr>
    </w:p>
    <w:tbl>
      <w:tblPr>
        <w:tblW w:w="371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375"/>
        <w:gridCol w:w="458"/>
        <w:gridCol w:w="884"/>
      </w:tblGrid>
      <w:tr w:rsidR="008E7612">
        <w:tc>
          <w:tcPr>
            <w:tcW w:w="2375" w:type="dxa"/>
            <w:tcBorders>
              <w:bottom w:val="single" w:sz="4" w:space="0" w:color="000000"/>
            </w:tcBorders>
          </w:tcPr>
          <w:p w:rsidR="008E7612" w:rsidRDefault="00B70CA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03.08.2026</w:t>
            </w:r>
          </w:p>
        </w:tc>
        <w:tc>
          <w:tcPr>
            <w:tcW w:w="458" w:type="dxa"/>
          </w:tcPr>
          <w:p w:rsidR="008E7612" w:rsidRDefault="00C8611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E7612" w:rsidRDefault="00B70CA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138</w:t>
            </w:r>
          </w:p>
        </w:tc>
      </w:tr>
    </w:tbl>
    <w:p w:rsidR="008E7612" w:rsidRDefault="00C8611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8E7612" w:rsidRDefault="00C8611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8E7612" w:rsidRDefault="008E7612">
      <w:pPr>
        <w:pStyle w:val="Textbody"/>
        <w:jc w:val="center"/>
      </w:pPr>
    </w:p>
    <w:p w:rsidR="008E7612" w:rsidRDefault="00C8611E">
      <w:pPr>
        <w:spacing w:after="0" w:line="240" w:lineRule="auto"/>
        <w:jc w:val="center"/>
        <w:rPr>
          <w:rFonts w:ascii="Liberation Serif" w:eastAsia="MS Mincho" w:hAnsi="Liberation Serif" w:cs="Liberation Serif"/>
          <w:b/>
          <w:sz w:val="26"/>
          <w:szCs w:val="26"/>
        </w:rPr>
      </w:pPr>
      <w:r>
        <w:rPr>
          <w:rFonts w:ascii="Liberation Serif" w:eastAsia="MS Mincho" w:hAnsi="Liberation Serif" w:cs="Liberation Serif"/>
          <w:b/>
          <w:bCs/>
          <w:sz w:val="26"/>
          <w:szCs w:val="26"/>
          <w:lang w:eastAsia="ar-SA"/>
        </w:rPr>
        <w:t>О проведении публичных слушаний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</w:t>
      </w:r>
      <w:r>
        <w:rPr>
          <w:rFonts w:ascii="Liberation Serif" w:eastAsia="MS Mincho" w:hAnsi="Liberation Serif" w:cs="Liberation Serif"/>
          <w:b/>
          <w:bCs/>
          <w:sz w:val="26"/>
          <w:szCs w:val="26"/>
          <w:lang w:eastAsia="ar-SA"/>
        </w:rPr>
        <w:t xml:space="preserve">по проекту правил землепользования и застройки </w:t>
      </w:r>
      <w:proofErr w:type="spellStart"/>
      <w:r>
        <w:rPr>
          <w:rFonts w:ascii="Liberation Serif" w:eastAsia="MS Mincho" w:hAnsi="Liberation Serif" w:cs="Liberation Serif"/>
          <w:b/>
          <w:bCs/>
          <w:sz w:val="26"/>
          <w:szCs w:val="26"/>
          <w:lang w:eastAsia="ar-SA"/>
        </w:rPr>
        <w:t>Грязовецкого</w:t>
      </w:r>
      <w:proofErr w:type="spellEnd"/>
      <w:r>
        <w:rPr>
          <w:rFonts w:ascii="Liberation Serif" w:eastAsia="MS Mincho" w:hAnsi="Liberation Serif" w:cs="Liberation Serif"/>
          <w:b/>
          <w:bCs/>
          <w:sz w:val="26"/>
          <w:szCs w:val="26"/>
          <w:lang w:eastAsia="ar-SA"/>
        </w:rPr>
        <w:t xml:space="preserve"> муниципального округа Вологодской области применительно к территории в границах муниципального образования </w:t>
      </w:r>
      <w:proofErr w:type="spellStart"/>
      <w:r>
        <w:rPr>
          <w:rFonts w:ascii="Liberation Serif" w:eastAsia="MS Mincho" w:hAnsi="Liberation Serif" w:cs="Liberation Serif"/>
          <w:b/>
          <w:bCs/>
          <w:sz w:val="26"/>
          <w:szCs w:val="26"/>
          <w:lang w:eastAsia="ar-SA"/>
        </w:rPr>
        <w:t>Грязовецкое</w:t>
      </w:r>
      <w:proofErr w:type="spellEnd"/>
      <w:r>
        <w:rPr>
          <w:rFonts w:ascii="Liberation Serif" w:eastAsia="MS Mincho" w:hAnsi="Liberation Serif" w:cs="Liberation Serif"/>
          <w:b/>
          <w:bCs/>
          <w:sz w:val="26"/>
          <w:szCs w:val="26"/>
          <w:lang w:eastAsia="ar-SA"/>
        </w:rPr>
        <w:t xml:space="preserve"> </w:t>
      </w:r>
      <w:proofErr w:type="spellStart"/>
      <w:r>
        <w:rPr>
          <w:rFonts w:ascii="Liberation Serif" w:eastAsia="MS Mincho" w:hAnsi="Liberation Serif" w:cs="Liberation Serif"/>
          <w:b/>
          <w:bCs/>
          <w:sz w:val="26"/>
          <w:szCs w:val="26"/>
          <w:lang w:eastAsia="ar-SA"/>
        </w:rPr>
        <w:t>Грязовецкого</w:t>
      </w:r>
      <w:proofErr w:type="spellEnd"/>
      <w:r>
        <w:rPr>
          <w:rFonts w:ascii="Liberation Serif" w:eastAsia="MS Mincho" w:hAnsi="Liberation Serif" w:cs="Liberation Serif"/>
          <w:b/>
          <w:bCs/>
          <w:sz w:val="26"/>
          <w:szCs w:val="26"/>
          <w:lang w:eastAsia="ar-SA"/>
        </w:rPr>
        <w:t xml:space="preserve"> муниципального района, существовавшего до преобразования его в округ</w:t>
      </w:r>
    </w:p>
    <w:p w:rsidR="008E7612" w:rsidRDefault="008E7612">
      <w:pPr>
        <w:pStyle w:val="Standard"/>
        <w:shd w:val="clear" w:color="auto" w:fill="FFFFFF"/>
        <w:ind w:firstLine="709"/>
        <w:jc w:val="both"/>
      </w:pP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Руководствуясь ст.5.1</w:t>
      </w:r>
      <w:r w:rsidR="004D2121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, 31</w:t>
      </w: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Градостроительного кодекса Российской Федерации, статьей 28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округа, Положением о порядке организации и проведения публичных слушаний в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Грязовецком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муниципальном округе Вологодской области, утвержденным решением Земского Собрания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округа от 21 сентября 2022 года № 8, </w:t>
      </w:r>
      <w:proofErr w:type="gramEnd"/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b/>
          <w:color w:val="000000"/>
          <w:sz w:val="24"/>
          <w:szCs w:val="24"/>
          <w:lang w:bidi="hi-IN"/>
        </w:rPr>
        <w:t>ПОСТАНОВЛЯЮ: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1. Провести на территории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округа  публичные слушания по проекту правил землепользования и застройки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округа Вологодской области применительно к территории в границах муниципального образования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Грязовецкое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района, существовавшего до преобразования его в округ (далее – проект).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2. Организатором публичных слушаний является администрация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округа.</w:t>
      </w:r>
    </w:p>
    <w:p w:rsidR="008E7612" w:rsidRPr="002329A3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3.  </w:t>
      </w:r>
      <w:proofErr w:type="gram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Назначить председательствующим на публичных слушаниях начальника управления строительства, архитектуры, энергетики и ЖКХ администрации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округа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Козенкову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С.В., секретарем на публичных слушаний исполняющую обязанности начальника </w:t>
      </w:r>
      <w:r w:rsidR="005B2DFD"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управления </w:t>
      </w: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имущественных и земельных отношений администрации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</w:t>
      </w:r>
      <w:r w:rsidR="004D2121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ального округа Кузьмичеву М.В.</w:t>
      </w:r>
      <w:proofErr w:type="gramEnd"/>
    </w:p>
    <w:p w:rsidR="002329A3" w:rsidRPr="002329A3" w:rsidRDefault="00C8611E" w:rsidP="002329A3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4. Определить срок проведения публичных слушаний </w:t>
      </w:r>
      <w:r w:rsidR="002329A3" w:rsidRPr="002329A3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не более одного месяца со дня опубликования такого проекта в газете «</w:t>
      </w:r>
      <w:proofErr w:type="gramStart"/>
      <w:r w:rsidR="002329A3" w:rsidRPr="002329A3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Сельская</w:t>
      </w:r>
      <w:proofErr w:type="gramEnd"/>
      <w:r w:rsidR="002329A3" w:rsidRPr="002329A3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правда»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5. Провести собрание у</w:t>
      </w:r>
      <w:r w:rsidR="00773B13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частников публичных слушаний </w:t>
      </w:r>
      <w:r w:rsidR="009C4E1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31</w:t>
      </w:r>
      <w:r w:rsidR="00773B13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августа</w:t>
      </w: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2026 </w:t>
      </w:r>
      <w:r w:rsidR="00773B13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года в 14:00 по адресу </w:t>
      </w:r>
      <w:r w:rsidR="00773B13"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г. Грязовец, ул. Ленина, д.45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6.  Организатору публичных слушаний: 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1) разместить извещение о проведении публичных слушаний по проекту на официальном сайте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округа Вологодской области, в районной газете «</w:t>
      </w:r>
      <w:proofErr w:type="gram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Сельская</w:t>
      </w:r>
      <w:proofErr w:type="gram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правда» и на платформе обратной связи «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Госуслуги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. Решаем вместе»; 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2) подготовить протокол публичных слушаний по проекту не позднее  </w:t>
      </w:r>
      <w:r w:rsidR="00052EAD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8 сентября</w:t>
      </w: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2026</w:t>
      </w:r>
      <w:r w:rsidR="00052EAD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;</w:t>
      </w: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3) подготовить и опубликовать заключение о результатах публичных слушаний по проекту не позднее </w:t>
      </w:r>
      <w:r w:rsidR="00052EAD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8 сентября</w:t>
      </w: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2026 года на официальном сайте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округа Вологодской области, в районной газете «</w:t>
      </w:r>
      <w:proofErr w:type="gram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Сельская</w:t>
      </w:r>
      <w:proofErr w:type="gram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правда».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lastRenderedPageBreak/>
        <w:t xml:space="preserve">7. Местом размещения экспозиции проекта определить помещения здания   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территориального управления администрации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округа по адресу: г. Грязовец, ул. Ленина, д.45. Посещение экспозиции возможно в рабочие дни (понедельник — пятница) с </w:t>
      </w:r>
      <w:r w:rsidR="003076BA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17</w:t>
      </w:r>
      <w:r w:rsidR="00052EAD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августа</w:t>
      </w: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2026  года по</w:t>
      </w:r>
      <w:r w:rsidR="003076BA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</w:t>
      </w:r>
      <w:r w:rsidR="00E06DE0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30</w:t>
      </w:r>
      <w:bookmarkStart w:id="0" w:name="_GoBack"/>
      <w:bookmarkEnd w:id="0"/>
      <w:r w:rsidR="00052EAD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августа</w:t>
      </w: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2026 года с 9:00  до 16:00 часов, перерыв с 12:00 до 13:00 часов.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8.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Грязовецкому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территориальному управлению администрации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округа в целях доведения до населения информации о содержании проекта обеспечить организацию размещения проекта на стендах помещения здания, расположенного по адресу, указанном в п. 7 настоящего постановления, а также обеспечить ведение </w:t>
      </w:r>
      <w:proofErr w:type="gram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журнала учета посетителей экспозиции проекта</w:t>
      </w:r>
      <w:proofErr w:type="gram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.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9. </w:t>
      </w:r>
      <w:r w:rsidRPr="000457A2">
        <w:rPr>
          <w:rFonts w:ascii="Liberation Serif" w:hAnsi="Liberation Serif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и проведения экспозиции или экспозиций такого проекта участники публичных слушаний граждане имеют право вносить предложения и замечания, касающиеся  проекта:</w:t>
      </w:r>
    </w:p>
    <w:p w:rsidR="008E7612" w:rsidRPr="000457A2" w:rsidRDefault="00C8611E" w:rsidP="005B2DFD">
      <w:pPr>
        <w:spacing w:before="29" w:after="29" w:line="240" w:lineRule="auto"/>
        <w:ind w:firstLine="540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hAnsi="Liberation Serif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:rsidR="008E7612" w:rsidRPr="000457A2" w:rsidRDefault="00C8611E" w:rsidP="005B2DFD">
      <w:pPr>
        <w:spacing w:after="0" w:line="240" w:lineRule="auto"/>
        <w:ind w:firstLine="540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hAnsi="Liberation Serif"/>
          <w:sz w:val="24"/>
          <w:szCs w:val="24"/>
        </w:rPr>
        <w:t>2) в письменной форме или в форме электронного документа в адрес организатора публичных слушаний;</w:t>
      </w:r>
    </w:p>
    <w:p w:rsidR="008E7612" w:rsidRPr="000457A2" w:rsidRDefault="00C8611E" w:rsidP="005B2DFD">
      <w:pPr>
        <w:spacing w:after="0" w:line="240" w:lineRule="auto"/>
        <w:ind w:firstLine="540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hAnsi="Liberation Serif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публичных слушаниях.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10. Все замечания и предложения по проекту подлежат рассмотрению при условии представления участниками </w:t>
      </w:r>
      <w:r w:rsidR="005B2DFD" w:rsidRPr="000457A2">
        <w:rPr>
          <w:rFonts w:ascii="Liberation Serif" w:hAnsi="Liberation Serif"/>
          <w:sz w:val="24"/>
          <w:szCs w:val="24"/>
        </w:rPr>
        <w:t>публичных слушаний</w:t>
      </w:r>
      <w:r w:rsidR="005B2DFD"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</w:t>
      </w: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сведений о себе, с приложением документов, подтверждающих такие сведения (в целях идентификации): 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1) для физических лиц: фамилия, имя, отчество (при наличии), дата рождения, адрес места жительства (регистрации), согласие на обработку персональных данных; 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2) для юридических лиц: наименование, основной государственный регистрационный номер, место нахождения и адрес.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Участники </w:t>
      </w:r>
      <w:r w:rsidR="005B2DFD" w:rsidRPr="000457A2">
        <w:rPr>
          <w:rFonts w:ascii="Liberation Serif" w:hAnsi="Liberation Serif"/>
          <w:sz w:val="24"/>
          <w:szCs w:val="24"/>
        </w:rPr>
        <w:t>публичных слушаний</w:t>
      </w: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8E7612" w:rsidRPr="000457A2" w:rsidRDefault="00C8611E" w:rsidP="005B2DFD">
      <w:pPr>
        <w:pStyle w:val="af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11. Настоящее постановление</w:t>
      </w:r>
      <w:r w:rsidR="002E0A4B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вступает в силу со дня его подписания и</w:t>
      </w:r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подлежит официальному опубликованию и размещению на официальном сайте </w:t>
      </w:r>
      <w:proofErr w:type="spellStart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округа в информационно-телекоммуникационной сети «Интернет».</w:t>
      </w:r>
    </w:p>
    <w:p w:rsidR="005B2DFD" w:rsidRDefault="005B2DFD">
      <w:pPr>
        <w:widowControl w:val="0"/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457A2" w:rsidRDefault="000457A2">
      <w:pPr>
        <w:widowControl w:val="0"/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457A2" w:rsidRPr="000457A2" w:rsidRDefault="000457A2">
      <w:pPr>
        <w:widowControl w:val="0"/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10817" w:rsidRDefault="008E6F38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Временно </w:t>
      </w:r>
      <w:proofErr w:type="gramStart"/>
      <w:r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исполняющий</w:t>
      </w:r>
      <w:proofErr w:type="gramEnd"/>
      <w:r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полномочия главы</w:t>
      </w:r>
      <w:r w:rsidR="00C8611E"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</w:t>
      </w:r>
    </w:p>
    <w:p w:rsidR="008E7612" w:rsidRPr="000457A2" w:rsidRDefault="00910817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Грязовецкого</w:t>
      </w:r>
      <w:proofErr w:type="spellEnd"/>
      <w:r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муниципального округа</w:t>
      </w:r>
      <w:r w:rsidR="00C8611E"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                           </w:t>
      </w:r>
      <w:r w:rsidR="005B2DFD" w:rsidRP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               </w:t>
      </w:r>
      <w:r w:rsid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       </w:t>
      </w:r>
      <w:r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          </w:t>
      </w:r>
      <w:r w:rsidR="000457A2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 xml:space="preserve">     </w:t>
      </w:r>
      <w:r w:rsidR="008E6F38">
        <w:rPr>
          <w:rFonts w:ascii="Liberation Serif" w:eastAsia="Segoe UI" w:hAnsi="Liberation Serif" w:cs="Liberation Serif"/>
          <w:color w:val="000000"/>
          <w:sz w:val="24"/>
          <w:szCs w:val="24"/>
          <w:lang w:bidi="hi-IN"/>
        </w:rPr>
        <w:t>Крутикова Л.Н.</w:t>
      </w:r>
    </w:p>
    <w:p w:rsidR="008E7612" w:rsidRPr="000457A2" w:rsidRDefault="008E7612">
      <w:pPr>
        <w:pStyle w:val="Textbody"/>
        <w:rPr>
          <w:rFonts w:eastAsia="Liberation Serif" w:cs="Liberation Serif"/>
          <w:sz w:val="24"/>
        </w:rPr>
      </w:pPr>
    </w:p>
    <w:p w:rsidR="008E7612" w:rsidRPr="000457A2" w:rsidRDefault="008E7612">
      <w:pPr>
        <w:pStyle w:val="Textbody"/>
        <w:rPr>
          <w:rFonts w:eastAsia="Liberation Serif" w:cs="Liberation Serif"/>
          <w:sz w:val="24"/>
        </w:rPr>
      </w:pPr>
    </w:p>
    <w:sectPr w:rsidR="008E7612" w:rsidRPr="000457A2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12"/>
    <w:rsid w:val="000457A2"/>
    <w:rsid w:val="00052EAD"/>
    <w:rsid w:val="00186D75"/>
    <w:rsid w:val="002329A3"/>
    <w:rsid w:val="002E0A4B"/>
    <w:rsid w:val="003076BA"/>
    <w:rsid w:val="004D2121"/>
    <w:rsid w:val="005B2DFD"/>
    <w:rsid w:val="00773B13"/>
    <w:rsid w:val="008E6F38"/>
    <w:rsid w:val="008E7612"/>
    <w:rsid w:val="00910817"/>
    <w:rsid w:val="00912064"/>
    <w:rsid w:val="009C4E12"/>
    <w:rsid w:val="00B70CAB"/>
    <w:rsid w:val="00C8611E"/>
    <w:rsid w:val="00C94D2F"/>
    <w:rsid w:val="00E0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uiPriority w:val="10"/>
    <w:qFormat/>
    <w:rPr>
      <w:sz w:val="48"/>
      <w:szCs w:val="48"/>
    </w:rPr>
  </w:style>
  <w:style w:type="character" w:customStyle="1" w:styleId="a4">
    <w:name w:val="Подзаголовок Знак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a6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7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000FF"/>
      <w:u w:val="single"/>
    </w:rPr>
  </w:style>
  <w:style w:type="character" w:customStyle="1" w:styleId="a8">
    <w:name w:val="Текст сноски Знак"/>
    <w:uiPriority w:val="99"/>
    <w:qFormat/>
    <w:rPr>
      <w:sz w:val="18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a">
    <w:name w:val="Текст концевой сноски Знак"/>
    <w:uiPriority w:val="99"/>
    <w:qFormat/>
    <w:rPr>
      <w:sz w:val="20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23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8Num2z0">
    <w:name w:val="WW8Num2z0"/>
    <w:qFormat/>
    <w:rPr>
      <w:rFonts w:ascii="Symbol" w:hAnsi="Symbol" w:cs="OpenSymbol"/>
    </w:rPr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11">
    <w:name w:val="Основной шрифт абзаца1"/>
    <w:qFormat/>
  </w:style>
  <w:style w:type="character" w:customStyle="1" w:styleId="ac">
    <w:name w:val="Маркеры списка"/>
    <w:qFormat/>
    <w:rPr>
      <w:rFonts w:ascii="OpenSymbol" w:eastAsia="OpenSymbol" w:hAnsi="OpenSymbol" w:cs="OpenSymbol"/>
    </w:rPr>
  </w:style>
  <w:style w:type="character" w:customStyle="1" w:styleId="ad">
    <w:name w:val="Текст выноски Знак"/>
    <w:uiPriority w:val="99"/>
    <w:semiHidden/>
    <w:qFormat/>
    <w:rPr>
      <w:rFonts w:ascii="Segoe UI" w:hAnsi="Segoe UI" w:cs="Segoe UI"/>
      <w:sz w:val="18"/>
      <w:szCs w:val="18"/>
      <w:lang w:eastAsia="zh-CN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No Spacing"/>
    <w:uiPriority w:val="1"/>
    <w:qFormat/>
    <w:rPr>
      <w:lang w:eastAsia="zh-CN"/>
    </w:rPr>
  </w:style>
  <w:style w:type="paragraph" w:styleId="af4">
    <w:name w:val="Title"/>
    <w:basedOn w:val="a"/>
    <w:next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5">
    <w:name w:val="Subtitle"/>
    <w:basedOn w:val="a"/>
    <w:next w:val="a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6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7">
    <w:name w:val="Верхний и нижний колонтитулы"/>
    <w:basedOn w:val="a"/>
    <w:qFormat/>
  </w:style>
  <w:style w:type="paragraph" w:styleId="af8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9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a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b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qFormat/>
    <w:rPr>
      <w:lang w:eastAsia="zh-CN"/>
    </w:rPr>
  </w:style>
  <w:style w:type="paragraph" w:styleId="afd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13">
    <w:name w:val="Заголовок1"/>
    <w:basedOn w:val="a"/>
    <w:next w:val="af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5">
    <w:name w:val="Указатель2"/>
    <w:basedOn w:val="a"/>
    <w:qFormat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styleId="afe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paragraph" w:customStyle="1" w:styleId="Standard">
    <w:name w:val="Standard"/>
    <w:qFormat/>
    <w:pPr>
      <w:widowControl w:val="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qFormat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qFormat/>
    <w:rsid w:val="00BB025B"/>
    <w:rPr>
      <w:rFonts w:ascii="Times New Roman" w:hAnsi="Times New Roman" w:cs="Times New Roman"/>
      <w:sz w:val="24"/>
      <w:szCs w:val="24"/>
    </w:rPr>
  </w:style>
  <w:style w:type="table" w:styleId="aff1">
    <w:name w:val="Table Grid"/>
    <w:uiPriority w:val="59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uiPriority w:val="10"/>
    <w:qFormat/>
    <w:rPr>
      <w:sz w:val="48"/>
      <w:szCs w:val="48"/>
    </w:rPr>
  </w:style>
  <w:style w:type="character" w:customStyle="1" w:styleId="a4">
    <w:name w:val="Подзаголовок Знак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a6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7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000FF"/>
      <w:u w:val="single"/>
    </w:rPr>
  </w:style>
  <w:style w:type="character" w:customStyle="1" w:styleId="a8">
    <w:name w:val="Текст сноски Знак"/>
    <w:uiPriority w:val="99"/>
    <w:qFormat/>
    <w:rPr>
      <w:sz w:val="18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a">
    <w:name w:val="Текст концевой сноски Знак"/>
    <w:uiPriority w:val="99"/>
    <w:qFormat/>
    <w:rPr>
      <w:sz w:val="20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23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8Num2z0">
    <w:name w:val="WW8Num2z0"/>
    <w:qFormat/>
    <w:rPr>
      <w:rFonts w:ascii="Symbol" w:hAnsi="Symbol" w:cs="OpenSymbol"/>
    </w:rPr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11">
    <w:name w:val="Основной шрифт абзаца1"/>
    <w:qFormat/>
  </w:style>
  <w:style w:type="character" w:customStyle="1" w:styleId="ac">
    <w:name w:val="Маркеры списка"/>
    <w:qFormat/>
    <w:rPr>
      <w:rFonts w:ascii="OpenSymbol" w:eastAsia="OpenSymbol" w:hAnsi="OpenSymbol" w:cs="OpenSymbol"/>
    </w:rPr>
  </w:style>
  <w:style w:type="character" w:customStyle="1" w:styleId="ad">
    <w:name w:val="Текст выноски Знак"/>
    <w:uiPriority w:val="99"/>
    <w:semiHidden/>
    <w:qFormat/>
    <w:rPr>
      <w:rFonts w:ascii="Segoe UI" w:hAnsi="Segoe UI" w:cs="Segoe UI"/>
      <w:sz w:val="18"/>
      <w:szCs w:val="18"/>
      <w:lang w:eastAsia="zh-CN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No Spacing"/>
    <w:uiPriority w:val="1"/>
    <w:qFormat/>
    <w:rPr>
      <w:lang w:eastAsia="zh-CN"/>
    </w:rPr>
  </w:style>
  <w:style w:type="paragraph" w:styleId="af4">
    <w:name w:val="Title"/>
    <w:basedOn w:val="a"/>
    <w:next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5">
    <w:name w:val="Subtitle"/>
    <w:basedOn w:val="a"/>
    <w:next w:val="a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6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7">
    <w:name w:val="Верхний и нижний колонтитулы"/>
    <w:basedOn w:val="a"/>
    <w:qFormat/>
  </w:style>
  <w:style w:type="paragraph" w:styleId="af8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9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a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b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qFormat/>
    <w:rPr>
      <w:lang w:eastAsia="zh-CN"/>
    </w:rPr>
  </w:style>
  <w:style w:type="paragraph" w:styleId="afd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13">
    <w:name w:val="Заголовок1"/>
    <w:basedOn w:val="a"/>
    <w:next w:val="af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5">
    <w:name w:val="Указатель2"/>
    <w:basedOn w:val="a"/>
    <w:qFormat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styleId="afe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paragraph" w:customStyle="1" w:styleId="Standard">
    <w:name w:val="Standard"/>
    <w:qFormat/>
    <w:pPr>
      <w:widowControl w:val="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qFormat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qFormat/>
    <w:rsid w:val="00BB025B"/>
    <w:rPr>
      <w:rFonts w:ascii="Times New Roman" w:hAnsi="Times New Roman" w:cs="Times New Roman"/>
      <w:sz w:val="24"/>
      <w:szCs w:val="24"/>
    </w:rPr>
  </w:style>
  <w:style w:type="table" w:styleId="aff1">
    <w:name w:val="Table Grid"/>
    <w:uiPriority w:val="59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Земского Собрания Грязовецкого муниципального округа от 21.09.2022 N 8(ред. от 23.03.2023)"Об утверждении Положения о порядке организации и проведения публичных слушаний в Грязовецком муниципальном округе Вологодской области"</vt:lpstr>
    </vt:vector>
  </TitlesOfParts>
  <Company>КонсультантПлюс Версия 4026.00.02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Земского Собрания Грязовецкого муниципального округа от 21.09.2022 N 8(ред. от 23.03.2023)"Об утверждении Положения о порядке организации и проведения публичных слушаний в Грязовецком муниципальном округе Вологодской области"</dc:title>
  <dc:creator>buhg05</dc:creator>
  <cp:lastModifiedBy>Евгения Новосельцева</cp:lastModifiedBy>
  <cp:revision>2</cp:revision>
  <cp:lastPrinted>2026-08-03T09:10:00Z</cp:lastPrinted>
  <dcterms:created xsi:type="dcterms:W3CDTF">2026-08-04T13:41:00Z</dcterms:created>
  <dcterms:modified xsi:type="dcterms:W3CDTF">2026-08-04T13:41:00Z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4026.00.02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version">
    <vt:lpwstr>1048576</vt:lpwstr>
  </property>
</Properties>
</file>