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6A7394" w:rsidRDefault="00F3184F" w:rsidP="000E67BB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01.10.2025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A20EE9" w:rsidP="00F3184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2670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646700" w:rsidRDefault="00646700" w:rsidP="00646700">
      <w:pPr>
        <w:suppressAutoHyphens w:val="0"/>
        <w:ind w:firstLine="720"/>
        <w:jc w:val="center"/>
        <w:rPr>
          <w:rFonts w:ascii="Liberation Serif" w:hAnsi="Liberation Serif"/>
          <w:sz w:val="24"/>
          <w:szCs w:val="24"/>
        </w:rPr>
      </w:pPr>
    </w:p>
    <w:p w:rsidR="00E93C00" w:rsidRDefault="0036406E" w:rsidP="0036406E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Об </w:t>
      </w:r>
      <w:r w:rsidR="00E93C00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условиях приватизации </w:t>
      </w: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муниципального имущества </w:t>
      </w:r>
    </w:p>
    <w:p w:rsidR="0036406E" w:rsidRPr="0036406E" w:rsidRDefault="0036406E" w:rsidP="00E93C0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36406E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округа Вологодской области  </w:t>
      </w:r>
    </w:p>
    <w:p w:rsidR="0036406E" w:rsidRDefault="0036406E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tabs>
          <w:tab w:val="left" w:pos="-4395"/>
        </w:tabs>
        <w:suppressAutoHyphens w:val="0"/>
        <w:autoSpaceDE w:val="0"/>
        <w:ind w:right="5669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E93C00" w:rsidRDefault="00E93C00" w:rsidP="0036406E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3B5ACD" w:rsidRDefault="003B5ACD" w:rsidP="00DF1BAD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 соответствии с Федеральным законом от 21.12.2001 № 178-ФЗ «О приватиз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ции государственного и муниципального имущества», Положением о порядке и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условиях приватизации имущества, находящегося в собственности Грязовецкого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 Вологодской области, утвержденного решением Земского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Собрания Грязовецкого муниципального округа от 27.10.2022 № 34, Прогнозным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планом (программой) приватизации муниципального имущества Грязовецкого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  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муниципального округа Вологодской области на 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5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-202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7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годы, утвержденным р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шением Земского Собрания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18.10.2024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№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84,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постановлением администрации Грязовецкого муниципального округа от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22.11.2024 №3439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«О наделении правом подписи отдельных документов администрации Гряз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вецкого муниципального округа в сфере имущественных и земельных правоотнош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е</w:t>
      </w:r>
      <w:r w:rsidRPr="00E70800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ний»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829D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тчетом об определении рыночной стоимости от 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01.09.2025 № 441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/09/2025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</w:p>
    <w:p w:rsidR="0036406E" w:rsidRPr="0036406E" w:rsidRDefault="0036406E" w:rsidP="00DF1BAD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Приватизировать находящееся в собственности Грязовецкого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округа Вологодской области имущество, путем продажи в электронной форме 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лотом на аукционе с открытой формой подачи предложений о цене имущества:</w:t>
      </w:r>
    </w:p>
    <w:p w:rsidR="009F1D38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Автобус 15 мест, идентификационный номер (VIN) X8332690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40000637, ма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ка, модель ТС 3269000010 03, категория ТС D, номер кузова 32210040097842, модель, № двигателя 40630А -43050942, шасси отсутствует,  год изготовления 2004, цвет к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зова (кабины, прицепа) — золотисто-желтый, мощность двигателя, л.с. (кВт)98,2 72,2, 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рабочий объем двигателя куб.см 2285, 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тип двигателя бензиновый на бензине, экол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гический класс нулевой, разрешенная максимальная масса, кг 3500, 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масса без нагру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ки, кг 2440, организация изготовитель  ТС (страна): 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ные предприятия  - 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изготовители</w:t>
      </w:r>
      <w:r w:rsid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АМС, одобрение типа ТС № МТ29.Е00238 от 15.10.2003</w:t>
      </w:r>
      <w:r w:rsidR="00A53E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r w:rsidR="009F1D38" w:rsidRPr="009F1D3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паспорт транспортного сред</w:t>
      </w:r>
      <w:r w:rsidR="00A53E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35 HK 835082 выдан 13.11.2012.</w:t>
      </w:r>
    </w:p>
    <w:p w:rsidR="00391C20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 Установить начальную цену приватизируемого имущества, определенную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соответствии с законодательством Российской Федерации, регулирующим оцено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деятельность в размере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112 000,0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Сто двенадцать тысяч</w:t>
      </w:r>
      <w:r w:rsidR="004215E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</w:t>
      </w:r>
      <w:r w:rsidR="00DF1BA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том числе 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НДС 18 666,67 ( Восемнадцать тысяч шестьсот шестьдесят шесть) рублей 67 копеек.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Утвердить текст информационного сообщения о проведении аукциона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согласно приложению к настоящему постановлению.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 Обеспечить размещение настоящего постановления, проекта договора купли-продажи имущества на официальном сайте Грязовецкого муниципального округа 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лого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дской области в сети «Интернет»,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размещение информационного сообщения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проведении аукциона на официальном сайте Российской Федерации в сети «Инте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нет» для размещения информации о проведении торгов - </w:t>
      </w:r>
      <w:hyperlink r:id="rId11" w:history="1">
        <w:r w:rsidR="00EF5CED" w:rsidRPr="00D102BD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www.torgi.gov.ru</w:t>
        </w:r>
      </w:hyperlink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и  у 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EF5CED" w:rsidRP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ратор электронной площадки, организующий продажу на аукционе  в электронной форме - АО «Единая</w:t>
      </w:r>
      <w:r w:rsidR="00C76FC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электронная торговая площадка».</w:t>
      </w:r>
    </w:p>
    <w:p w:rsidR="00AB396C" w:rsidRDefault="00AB396C" w:rsidP="00AB396C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Обеспечить подготовку и проведение продажи имущества в электронной форме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</w:t>
      </w:r>
      <w:r w:rsidR="00391C2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аукционе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соответствии с действующим законодательством.</w:t>
      </w:r>
    </w:p>
    <w:p w:rsidR="0036406E" w:rsidRPr="0036406E" w:rsidRDefault="00E93C00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6. 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Осуществить необходимые действия по обеспечению государственной рег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перехода права собственности на имущество, указанное в пункте 1 настоящ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постановления, в соответствии с законодательством Российской Федерации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</w:t>
      </w:r>
      <w:r w:rsidR="0036406E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 договором купли-продажи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955BF" w:rsidRPr="004B2893" w:rsidRDefault="006955BF" w:rsidP="0090445E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A3353B" w:rsidRPr="00A3353B" w:rsidRDefault="008C386D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Н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ач</w:t>
      </w:r>
      <w:r w:rsidR="00A3353B"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альник Управления имущественных</w:t>
      </w:r>
    </w:p>
    <w:p w:rsidR="00A3353B" w:rsidRPr="00A3353B" w:rsidRDefault="00A3353B" w:rsidP="00A3353B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и земельных отношений администрации</w:t>
      </w:r>
    </w:p>
    <w:p w:rsidR="00C829DD" w:rsidRDefault="00A3353B" w:rsidP="00494E9D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                    </w:t>
      </w: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</w:t>
      </w:r>
      <w:r w:rsidR="00494E9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         </w:t>
      </w:r>
      <w:r w:rsidRPr="00A3353B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      </w:t>
      </w:r>
      <w:r w:rsidR="008C386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К.В. Козырева</w:t>
      </w:r>
      <w:r w:rsidR="00C829DD"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br w:type="page"/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lastRenderedPageBreak/>
        <w:t>УТВЕРЖДЕНО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постановлением администрации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Грязовецкого муниципального округа </w:t>
      </w:r>
    </w:p>
    <w:p w:rsidR="00E93C00" w:rsidRPr="00E93C00" w:rsidRDefault="0036406E" w:rsidP="00E93C00">
      <w:pPr>
        <w:widowControl w:val="0"/>
        <w:suppressAutoHyphens w:val="0"/>
        <w:autoSpaceDE w:val="0"/>
        <w:ind w:left="5387"/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от 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«</w:t>
      </w:r>
      <w:r w:rsidR="00A20EE9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01</w:t>
      </w:r>
      <w:r w:rsidR="00494E9D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»</w:t>
      </w:r>
      <w:r w:rsidR="00A20EE9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октября 2025</w:t>
      </w:r>
      <w:r w:rsidR="00E93C00" w:rsidRPr="00E93C00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№</w:t>
      </w:r>
      <w:r w:rsidR="002C4BD2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 xml:space="preserve"> </w:t>
      </w:r>
      <w:r w:rsidR="00A20EE9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2670</w:t>
      </w:r>
    </w:p>
    <w:p w:rsidR="0036406E" w:rsidRPr="0036406E" w:rsidRDefault="0036406E" w:rsidP="00E93C00">
      <w:pPr>
        <w:widowControl w:val="0"/>
        <w:suppressAutoHyphens w:val="0"/>
        <w:autoSpaceDE w:val="0"/>
        <w:ind w:left="5387"/>
        <w:rPr>
          <w:sz w:val="26"/>
          <w:szCs w:val="26"/>
          <w:lang w:eastAsia="zh-CN"/>
        </w:rPr>
      </w:pPr>
      <w:r w:rsidRPr="0036406E">
        <w:rPr>
          <w:rFonts w:ascii="Liberation Serif" w:eastAsia="Lucida Sans Unicode" w:hAnsi="Liberation Serif" w:cs="Liberation Serif"/>
          <w:color w:val="000000"/>
          <w:kern w:val="2"/>
          <w:sz w:val="26"/>
          <w:szCs w:val="26"/>
        </w:rPr>
        <w:t>(приложение)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Информационное сообщение о проведении аукциона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продаже муниципального имущества в электронной форме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 Основание проведения аукциона – постановление администрации Грязове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кого муниципального округа Вологодской области от</w:t>
      </w:r>
      <w:r w:rsid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="00A20E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01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="00A20E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октября 2025</w:t>
      </w:r>
      <w:r w:rsidR="00540B61" w:rsidRPr="00540B6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</w:t>
      </w:r>
      <w:r w:rsidR="00A20E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2670</w:t>
      </w:r>
      <w:r w:rsidR="000D283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val="x-none" w:eastAsia="zh-CN"/>
        </w:rPr>
        <w:t>Об условиях приватизации  муниципального имущества Грязовецкого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 xml:space="preserve"> муниципал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ь</w:t>
      </w:r>
      <w:r w:rsidRPr="0036406E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/>
        </w:rPr>
        <w:t>ного округа  Вологодской области»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557CA6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557CA6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 Собственник выставляемого на аукцион имущества – Грязовецкий муниц</w:t>
      </w:r>
      <w:r w:rsidRPr="00557CA6">
        <w:rPr>
          <w:rFonts w:ascii="Liberation Serif" w:eastAsia="Liberation Serif" w:hAnsi="Liberation Serif" w:cs="Liberation Serif"/>
          <w:sz w:val="26"/>
          <w:szCs w:val="26"/>
          <w:lang w:eastAsia="zh-CN"/>
        </w:rPr>
        <w:t>и</w:t>
      </w:r>
      <w:r w:rsidRPr="00557CA6">
        <w:rPr>
          <w:rFonts w:ascii="Liberation Serif" w:eastAsia="Liberation Serif" w:hAnsi="Liberation Serif" w:cs="Liberation Serif"/>
          <w:sz w:val="26"/>
          <w:szCs w:val="26"/>
          <w:lang w:eastAsia="zh-CN"/>
        </w:rPr>
        <w:t>пальный округ Вологодской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 Продавец имущества на аукционе в электронной форме – Администрация Грязовецкого муниципального  округа Вологодской области</w:t>
      </w:r>
      <w:r w:rsidR="00740C0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в лице </w:t>
      </w:r>
      <w:r w:rsidR="00A625B1">
        <w:rPr>
          <w:rFonts w:ascii="Liberation Serif" w:hAnsi="Liberation Serif" w:cs="Arial"/>
          <w:sz w:val="26"/>
          <w:szCs w:val="26"/>
        </w:rPr>
        <w:t>отраслевого (функционального) органа администрации округа</w:t>
      </w:r>
      <w:r w:rsidR="00A625B1" w:rsidRPr="0019519C">
        <w:rPr>
          <w:rFonts w:cs="Arial"/>
          <w:sz w:val="26"/>
          <w:szCs w:val="26"/>
        </w:rPr>
        <w:t xml:space="preserve"> </w:t>
      </w:r>
      <w:r w:rsidR="00A625B1">
        <w:rPr>
          <w:rFonts w:ascii="Liberation Serif" w:hAnsi="Liberation Serif" w:cs="Arial"/>
          <w:sz w:val="26"/>
          <w:szCs w:val="26"/>
        </w:rPr>
        <w:t xml:space="preserve">– Управление имущественных и земельных отношений </w:t>
      </w:r>
      <w:r w:rsidR="006717BF">
        <w:rPr>
          <w:rFonts w:ascii="Liberation Serif" w:hAnsi="Liberation Serif" w:cs="Arial"/>
          <w:sz w:val="26"/>
          <w:szCs w:val="26"/>
        </w:rPr>
        <w:t>администрации Грязовецкого муниципального округа Вол</w:t>
      </w:r>
      <w:r w:rsidR="006717BF">
        <w:rPr>
          <w:rFonts w:ascii="Liberation Serif" w:hAnsi="Liberation Serif" w:cs="Arial"/>
          <w:sz w:val="26"/>
          <w:szCs w:val="26"/>
        </w:rPr>
        <w:t>о</w:t>
      </w:r>
      <w:r w:rsidR="006717BF">
        <w:rPr>
          <w:rFonts w:ascii="Liberation Serif" w:hAnsi="Liberation Serif" w:cs="Arial"/>
          <w:sz w:val="26"/>
          <w:szCs w:val="26"/>
        </w:rPr>
        <w:t xml:space="preserve">годской области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(далее - Продавец).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4. Оператор электронной площадки, организующий продажу на аукционе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(далее – Оператор электронной площадки) - АО «Единая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тронная торговая площадка», адрес местонахождения: 115114, г. Москва, ул. Коже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ническая, д. 14, стр. 5, тел. +8 (495) 276-16-26, официальный сайт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 Способ приватизации</w:t>
      </w:r>
      <w:r w:rsidR="00494E9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аукцион.</w:t>
      </w:r>
    </w:p>
    <w:p w:rsidR="008258F2" w:rsidRDefault="0036406E" w:rsidP="008258F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6. Начальная цена продажи 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112 000,0</w:t>
      </w:r>
      <w:r w:rsidR="008258F2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Сто двенадцать тысяч) </w:t>
      </w:r>
      <w:r w:rsidR="008258F2"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рублей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в том числе НДС 18 666,67 (Восемнадцать тысяч шестьсот шестьдесят шесть) рублей 67 к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пеек.</w:t>
      </w:r>
    </w:p>
    <w:p w:rsidR="0036406E" w:rsidRPr="0036406E" w:rsidRDefault="0036406E" w:rsidP="008258F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7. Размер задатка составляет 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11 200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Одиннадцать тысяч двести)</w:t>
      </w:r>
      <w:r w:rsidR="006717B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8. Форма подачи предложений о цене имущества – открытая форма подачи предложений о цене имущества в электронной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 Величина повышения цены («шаг аукциона») составляет</w:t>
      </w:r>
      <w:r w:rsidR="00E3410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5 600</w:t>
      </w:r>
      <w:r w:rsidR="00EF5CE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Пять тысяч шестьсот)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рублей.</w:t>
      </w:r>
    </w:p>
    <w:p w:rsidR="000E67BB" w:rsidRDefault="0036406E" w:rsidP="0036406E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10.</w:t>
      </w:r>
      <w:r w:rsidRPr="0036406E">
        <w:rPr>
          <w:rFonts w:ascii="Liberation Serif" w:hAnsi="Liberation Serif" w:cs="Liberation Serif"/>
          <w:sz w:val="26"/>
          <w:szCs w:val="26"/>
        </w:rPr>
        <w:t xml:space="preserve"> Сведения обо всех предыдущих торгах по продаже имущества, объявле</w:t>
      </w:r>
      <w:r w:rsidRPr="0036406E">
        <w:rPr>
          <w:rFonts w:ascii="Liberation Serif" w:hAnsi="Liberation Serif" w:cs="Liberation Serif"/>
          <w:sz w:val="26"/>
          <w:szCs w:val="26"/>
        </w:rPr>
        <w:t>н</w:t>
      </w:r>
      <w:r w:rsidRPr="0036406E">
        <w:rPr>
          <w:rFonts w:ascii="Liberation Serif" w:hAnsi="Liberation Serif" w:cs="Liberation Serif"/>
          <w:sz w:val="26"/>
          <w:szCs w:val="26"/>
        </w:rPr>
        <w:t>ных в течение года, предшествующего его продаже, и об ито</w:t>
      </w:r>
      <w:r w:rsidR="008258F2">
        <w:rPr>
          <w:rFonts w:ascii="Liberation Serif" w:hAnsi="Liberation Serif" w:cs="Liberation Serif"/>
          <w:sz w:val="26"/>
          <w:szCs w:val="26"/>
        </w:rPr>
        <w:t xml:space="preserve">гах торгов по продаже имущества – </w:t>
      </w:r>
      <w:r w:rsidR="0049488E">
        <w:rPr>
          <w:rFonts w:ascii="Liberation Serif" w:hAnsi="Liberation Serif" w:cs="Liberation Serif"/>
          <w:sz w:val="26"/>
          <w:szCs w:val="26"/>
        </w:rPr>
        <w:t>отсутствуют</w:t>
      </w:r>
      <w:r w:rsidR="008258F2">
        <w:rPr>
          <w:rFonts w:ascii="Liberation Serif" w:hAnsi="Liberation Serif" w:cs="Liberation Serif"/>
          <w:sz w:val="26"/>
          <w:szCs w:val="26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11. Дата и время начала приёма заявок на участие в аукционе оператору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тронной площадки www.roseltorg.ru в сети интернет – </w:t>
      </w:r>
      <w:r w:rsidR="00F3184F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02 октября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2025 </w:t>
      </w:r>
      <w:r w:rsidR="00BF42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сов 00 минут.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12. Дата и время окончания приёма заявок на участие в аукционе оператору электронной площадки  www.roseltorg.ru –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2025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17 часов 00 минут. Время указанное в настоящем информационном сообщении - московское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13. Время приема заявок круглосуточно по адресу: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14.Дата признания претендентов участниками аукциона в электронной форме –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11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2025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15. Контактный телефон: (81755) 2-16-40.</w:t>
      </w:r>
    </w:p>
    <w:p w:rsidR="0036406E" w:rsidRPr="0036406E" w:rsidRDefault="0036406E" w:rsidP="004E3AD1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16.Дата, время и место проведения аукциона в электронной форме –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10 часов 00 минут по местному времени на электронной торговой площадке АО «Единая электронная торговая площадка» www.roseltorg.ru.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17. Дата и место подведения итогов аукциона –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="008258F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2025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E3AD1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="00162E3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www.roseltorg.ru.</w:t>
      </w:r>
    </w:p>
    <w:p w:rsidR="00E93C00" w:rsidRPr="00E93C00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E93C00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Сведения о выставляемом на аукцион имуществе</w:t>
      </w:r>
    </w:p>
    <w:p w:rsidR="00E93C00" w:rsidRPr="0036406E" w:rsidRDefault="00E93C00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1. Наименование имущества и его характеристика: </w:t>
      </w:r>
    </w:p>
    <w:p w:rsidR="00E20DEC" w:rsidRPr="001C04D8" w:rsidRDefault="00E20DEC" w:rsidP="00A612D2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Автобус 15 мест, идентификационный номер (VIN) X8332690В40000637, марка, модель ТС 3269000010 03, категория ТС D, номер кузова 32210040097842, мо-дель, № двигателя 40630А -43050942, шасси отсутствует,  год изготовления 2004, цвет кузова (кабины, прицепа) — золотисто-желтый, мощность двигателя, л.с. (кВт)98,2 72,2, р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бочий объем двигателя куб.см 2285, тип двигателя бензиновый на бензине, эколог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ческий класс нулевой, разрешенная максимальная масса, кг 3500,  масса без нагрузки, кг 2440, организация изготовитель  ТС (страна): иные предпри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49488E" w:rsidRP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тия  - изготовители АМС, одобрение типа ТС № МТ29.Е00238 от 15.10.2003, паспорт транспортного средства 35 HK 835082 выдан 13.11.2012.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, </w:t>
      </w:r>
      <w:r w:rsidR="001041F7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пробег 367 940 км., 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да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лее по тексту -  им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у</w:t>
      </w:r>
      <w:r w:rsidR="00A612D2"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щество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. </w:t>
      </w:r>
    </w:p>
    <w:p w:rsidR="00A612D2" w:rsidRPr="001C04D8" w:rsidRDefault="0036406E" w:rsidP="0036406E">
      <w:pPr>
        <w:widowControl w:val="0"/>
        <w:suppressAutoHyphens w:val="0"/>
        <w:autoSpaceDE w:val="0"/>
        <w:ind w:firstLine="709"/>
        <w:jc w:val="both"/>
      </w:pPr>
      <w:r w:rsidRPr="00557CA6">
        <w:rPr>
          <w:rFonts w:ascii="Liberation Serif" w:eastAsia="Liberation Serif" w:hAnsi="Liberation Serif" w:cs="Liberation Serif"/>
          <w:sz w:val="26"/>
          <w:szCs w:val="26"/>
          <w:lang w:eastAsia="zh-CN"/>
        </w:rPr>
        <w:t>Имущество не обременено правами третьих лиц, не является предметом залога, в споре и под арестом не состоит.</w:t>
      </w:r>
      <w:r w:rsidR="00A612D2" w:rsidRPr="001C04D8">
        <w:t xml:space="preserve"> </w:t>
      </w:r>
    </w:p>
    <w:p w:rsidR="0036406E" w:rsidRPr="0036406E" w:rsidRDefault="00A612D2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Имущество находится в казне Грязовецкого муниципального округа Волого</w:t>
      </w:r>
      <w:r w:rsidRPr="001C04D8">
        <w:rPr>
          <w:rFonts w:ascii="Liberation Serif" w:eastAsia="Liberation Serif" w:hAnsi="Liberation Serif" w:cs="Liberation Serif"/>
          <w:sz w:val="26"/>
          <w:szCs w:val="26"/>
          <w:lang w:eastAsia="zh-CN"/>
        </w:rPr>
        <w:t>д</w:t>
      </w:r>
      <w:r w:rsidRPr="00A612D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области.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ознакомления с иными сведениями: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иной информацией об имуществе, условиями договора купли-продажи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ющейся в распоряжении Продавца, покупатели могут ознакомиться по телефону: (код 81755) 2-16-40 или по адресу: Вологодская обл., г. Грязовец, ул. Ка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рла Маркса, д. 58, кабинет 22 (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рабочие дни с 08.00 до 17.00, перерыв на обед с 12.00 до 13.00), на оф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циальном сайте Грязовецкого муниципального округа в сети интернет, а так же на официальном сайте Российской Федерации в сети «Интернет» www.torgi.gov.ru.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E93C00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Общие положения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Аукцион проводится в соответствии с Федеральным законом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декабря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178-ФЗ «О приватизации государственного и муниципальн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имущества» (далее – Федеральный закон о приватизации), постановлением Прав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тельства РФ от 27 августа 2012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860 «Об организации и проведении продажи го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ударственного или муниципального имущества в электронной форме».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извещение является публичной офертой для заключения договора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задатке в соответствии со статьей 437 Гражданского кодекса Российской Федер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внесения задатка на участие в аукционе в электронной форме Оператор электронной площадки при аккредитации участника продажи открывает ему спец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альный счет для проведения операций по обеспечению участия в электронных торгах. Одновременно с уведомлением об аккредитации на электронной площадке, Оператор электронной площадки направляет вновь аккредитованному участнику продажи 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визиты этого счета.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 момента подачи заявки на участие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 должен обеспечить наличие денежных средств как минимум в размере задатка на участие в продаже на своем открытом у Оператора электронной площадки счете для проведения операций по обеспечению участия в электронных торгах. Задаток 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речисляется в срок до 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D36D8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ноября 2025</w:t>
      </w:r>
      <w:r w:rsidR="00ED3FE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года</w:t>
      </w:r>
      <w:r w:rsid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 17 часов 00 минут</w:t>
      </w:r>
      <w:r w:rsidR="000D366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Участие в аукционе  в электронной форме возможно лишь при наличии у участника продажи на данном счете денежных средств, в отношении которых не осуществлено блокирование оп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раций по счету, в размере не менее чем размер задатка на участие в аукционе в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форме, предусмотренный информационным сообщением.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перевода денежных средств на свой лицевой счет необходимо осуществить банковский платеж на реквизиты, полученные при аккредитации в системном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щении от электронной площадки, а также указать назначение платежа: «участие в аукционе в отношении </w:t>
      </w:r>
      <w:r w:rsidR="0049488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автобуса на 15 мест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вносится в валюте Российской Федерации в размере 10% от начальной цены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 возвращается всем участникам аукциона, кроме победителя, в течение 5 (пяти) календарных дней со дня подведения итогов продажи. Задаток, перечисле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победителем аукциона, засчитывается в счет оплаты приобретаемого имущества по договору купли-продажи и подлежит перечислению в бюджет в течение 5 кале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дарных дней со дня истечения срока, установленного для заключения договора купли –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регистрации на электронной площадке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обеспечения доступа к участию в аукционе в электронной форме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дентам необходимо пройти процедуру регистрации на электронной площадке.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осуществляется без взимания платы.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Регистрации на электронной площадке подлежат Претенденты, ранее не зарегистр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рованные на электронной площадке или регистрация которых на электронной пл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щадке была ими прекращена.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Регистрация на электронной площадке проводится в соответствии с Регламе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оператора электронной площадки.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ознакомления с документами и информацией</w:t>
      </w: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об имуществе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Информационное сообщение о проведении аукциона размещается на офиц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альном сайте Российской Федерации для размещения информации о проведении то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гов www.torgi.gov.ru, официальном сайте Грязовецкого муниципального округа в сети интернет, на электронной площадке </w:t>
      </w:r>
      <w:hyperlink r:id="rId12" w:history="1">
        <w:r w:rsidR="000D3668" w:rsidRPr="000175CA">
          <w:rPr>
            <w:rStyle w:val="af9"/>
            <w:rFonts w:ascii="Liberation Serif" w:eastAsia="Liberation Serif" w:hAnsi="Liberation Serif" w:cs="Liberation Serif"/>
            <w:sz w:val="26"/>
            <w:szCs w:val="26"/>
            <w:lang w:eastAsia="zh-CN"/>
          </w:rPr>
          <w:t>www.roseltorg.ru</w:t>
        </w:r>
      </w:hyperlink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низатора запрос о разъяснении размещенной информации.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Документооборот между Претендентами, участниками торгов, Продавцом и Организатором торгов осуществляется через электронную площадку в форме эле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Условия участия в аукционе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Ограничения участия в аукционе - ограничения участия отдельных категорий физических лиц и юридических лиц в приватизации имущества установлены в соо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ветствии со статьей 5 Федерального закон 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Участниками аукциона могут быть любые физические и юридические лица, за исключением: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государственных и муниципальных унитарных предприятий, государственных и муниципальных учреждений;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в уставном капитале которых доля Российской Федерации, суб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ектов Российской Федерации и муниципальных образований превышает 25 проце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тов, кроме случаев, предусмотренных статьей 25 Федерального закона от 21.12.2001 № 178-ФЗ «О приватизации государственного и муниципального  имущества»;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юридических лиц, местом регистрации которых является государство или террит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рия, включенные в утверждаемый Министерством финансов Российской Федерации перечень государств и территорий, предоставляющих  льготный налоговый режим налогообложения и (или) не предусматривающих раскрытия и предоставления 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формации при проведении финансовых операций (офшорные зоны), и которые не осуществляют раскрытие и предоставление информации о своих выгодо-приобретателях,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Понятие «контролирующее лицо» используется в том же значении, что и в ст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 5 Федерального закона от 29 апреля 2008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57-ФЗ «О порядке осуществления иностранных инвестиций в хозяйственные общества, имеющие стратегическое знач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для обеспечения обороны страны и безопасности государства». Понятия «выг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доприобретатель» и «бенефициарный владелец» используются в значениях, указа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в статье 3 Федерального закона от 7 августа 2001 г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115-ФЗ «О противоде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легализации (отмыванию)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доходов, полученных преступным путем, и финанс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рованию терроризма».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Претенденты предоставляют следующие документы: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заявку на участие в аукционе по прилагаемой форме. Заявка подается путем запо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ее электронной формы, размещенной в открытой для доступа неограниченного круга лиц части электронной площадки (Приложение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 1) (далее – открытая часть электронной площадки), с прил</w:t>
      </w:r>
      <w:r w:rsidR="00CB316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16.05.2025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ожением электронных образов документов, предусмот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ренных Федеральным законом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 21.12.2001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178-ФЗ "О приватизации государственного и муниципального имущества".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юридические лица: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заверенные копии учредительных документов;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содержащий сведения о доле Российской Федерации, субъекта Росси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ской Федерации, муниципального образования в уставном капитале юридического лица (реестр владельцев акций либо выписка из него или заверенное печатью юрид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ческого лица (при наличии печати) и подписанное его руководителем письмо);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- документ, который подтверждает полномочия руководителя юридического лица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осуществление действий от имени юридического лица с правом действовать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имени юридического лица без доверенности (копия решения о его назначении или избрании);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физические лица предъявляют: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документ, удостоверяющий личность, и представляют копии всех его листов.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случае, если от имени претендента действует его представитель по доверенности,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пия такой доверенности. В случае, если доверенность на осуществление действий </w:t>
      </w:r>
      <w:r w:rsidR="00E93C0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от имени претендента подписана лицом, уполномоченным руководителем юридич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ского лица, заявка должна содержать также документ, подтверждающий полномочия этого лица.  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опись документов, входящих в состав заявки (Приложение</w:t>
      </w:r>
      <w:r w:rsidR="002E01F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2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листы документов, представляемых одновременно с заявкой, либо отдельные 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 данных документов должны быть подписаны претендентом или его представит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лем электронной цифровой подписью.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Одно лицо может подать только одну заявку.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приеме заявок от претендентов оператор электронной площадки обеспеч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поступления заявки оператор электронной площа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ки сообщает претенденту о ее поступлении путем направления уведомления с прил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жением электронных копий зарегистрированной заявки и прилагаемых к ней док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Заявки с прилагаемыми к ним документами, а также предложения о цене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щества, поданные с нарушением установленного срока, на электронной площадке не регистрируются.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Поступивший от претендента задаток подлежит возврату в течение 5 календа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 дней со дня поступления уведомления об отзыве заявки. В случае отзыва прете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Отмена и приостановление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вправе отказаться от проведения аукциона в сроки, предусмотренные гражданским законодательством, о чем сообщает на официальных сайтах в сети «И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тернет», и возвращает претендентам (участникам аукциона) в течение 5 дней с даты принятия такого решения внесенные ими задатки.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Оператор электронной площадки приостанавливает проведение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приостановления проведения продажи им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щества оператор электронной площадки размещает на электронной площадке инфо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 указанную информацию продавцу для внесения в протокол об итогах продажи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Рассмотрение заявок.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К участию в процедуре продажи имущества допускаются лица, признанные Продавцом в соответствии с Федеральным законом о приватизации участниками. 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определения участников аукциона, указанный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общении о проведении аукциона по продаже имущества в электронной форме, опер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ема заявок.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Продавец в день рассмотрения заявок и документов Претендентов под-писывает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чень отозванных заявок, имена (наименования) Претендентов, признанных участн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Претендентах, не допущенных к участию в аукционе, размещ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в открытой части электронной площадки, на официальном сайте Российской Ф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дерации для размещения информации о проведении торгов www.torgi.gov.ru и на официальном сайте Продавца.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Проведение процедуры аукциона должно состояться не позднее  третьего раб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чего дня со дня определения участников, указанного в информационном сообщении о проведении аукциона в электронной форме.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Порядок проведения аукциона и оформления его итогов.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в электронной форме проводится в указанные в информационном 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общении день и час путем последовательного повышения участниками начальной 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 продажи на величину, равную либо кратную величине «шага аукциона».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ность представления ими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времени начала проведения процедуры аукциона Оператором электронной площадки размещается: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открытой части электронной площадки - информация о начале проведения проц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дуры аукциона с указанием наименования имущества, начальной цены и текущего «шага аукциона»;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- в закрытой части электронной площадки - помимо информации, указанной в откр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шееся до окончания приема предложений о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в течение указанного времени: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поступило предложение о начальной цене имущества, то время для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следующих предложений об увеличенной на "шаг аукциона"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 продлевается на 10 минут со времени представления каждого следующего пре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ложения. Если в течение 10 минут после представления последнего предложения 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цене имущества следующее предложение не поступило, аукцион с помощью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граммно-аппаратных средств электронной площадки завершается;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не поступило ни одного предложения о начальной цене имущества, то ау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цион с помощью программно-аппаратных средств электронной площадки завершае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ся. В этом случае временем окончания представления предложений о цене имущества является время завершения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этом программными средствами электронной площадки обеспечивается: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исключение возможности подачи участником предложения о цене имущ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ства, не соответствующего увеличению текущей цены на величину "шага аукциона";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другим участником.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Победителем признается участник, предложивший </w:t>
      </w:r>
      <w:r w:rsidR="000F32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начальную или наиболее высокую цену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чения электронного журнала, но не позднее рабочего дня, следующего за днем подв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дения итогов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Процедура аукциона считается завершенной со времени подписания продавцом протокола об итогах аукциона.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 признается несостоявшимся в следующих случаях: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 было подано ни одной заявки на участие либо ни один из претендентов не пр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знан участником;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ни один из участников не сделал предложение о начальной цене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Решение о признании аукциона несостоявшимся оформляется протоколом.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течение одного часа со времени подписания протокола об итогах аукциона побед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наименование имущества и иные позволяющие его индивидуализировать сведения (спецификация лота);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цена сделки;</w:t>
      </w:r>
    </w:p>
    <w:p w:rsid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фамилия, имя, отчество физического лица или наименование юридического лица — победителя.</w:t>
      </w:r>
    </w:p>
    <w:p w:rsidR="00C6321C" w:rsidRPr="00C6321C" w:rsidRDefault="00C6321C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C6321C" w:rsidRDefault="0036406E" w:rsidP="0036406E">
      <w:pPr>
        <w:widowControl w:val="0"/>
        <w:suppressAutoHyphens w:val="0"/>
        <w:autoSpaceDE w:val="0"/>
        <w:ind w:firstLine="709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Заключение договора купли-продажи по итогам аукциона.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продажи имущества Продавец и победитель продажи имущ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ства или лицо, признанное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(покупатель) не позднее 5 (Пяти) рабочих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дней со дня  подведения итогов 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заключают в 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законодательством Российской Федерации договор купли-продажи.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уклонении или отказе победителя продажи имущества или лица, призна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ного единственным участником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от заключения в указанный срок договора купли-продажи, задаток ему не возвращается, а победитель  или единственный учас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аукциона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продаже имущества утрачивает право на заключение указанного 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говора купли-продажи. Результаты продажи аннулируются Продавцом.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Оплата производится в безналичном порядке путем перечисления покупателем всей суммы, указанной в договоре купли-продажи, на следующие реквизиты: УФК по Вологодской области (Управление имущественных и земельных  отношений админ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Грязовецкого муниципального округа л/сч 04303Q40120) ИНН 3509013054 КПП 350901001 , расчетный счет № 03100643000000013000, Банк: Отделение Воло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</w:t>
      </w:r>
      <w:r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 Банка России//УФК по Вологодской области, г. Вологда, БИК 011909101, Единый казначейский счет 40102810445370000022, ОКТМО 19524000, КБК 2</w:t>
      </w:r>
      <w:r w:rsidR="00560A79"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6</w:t>
      </w:r>
      <w:r w:rsidR="0026330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211402043141000410 (имущество)</w:t>
      </w:r>
      <w:r w:rsidR="00560A79" w:rsidRPr="00560A7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Перечисление НДС производится покупателем (юридическим лицом или инд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видуальным предпринимателем) самостоятельно в соответствии с налоговым закон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дательством.  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платежных документах в графе «Назначение платежа» необходимо указать: номер и дату договора купли-продажи, наименование имущества.</w:t>
      </w:r>
    </w:p>
    <w:p w:rsidR="00883C6B" w:rsidRP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Оплата цены имущества производится не позднее </w:t>
      </w:r>
      <w:r w:rsidR="0026330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пяти календарных дней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момента подписания договора купли-продажи.</w:t>
      </w:r>
    </w:p>
    <w:p w:rsidR="00883C6B" w:rsidRDefault="00883C6B" w:rsidP="00883C6B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Задаток, перечисленный покупателем (победителем) для участия в продаже, з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883C6B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считывается в счёт оплаты приобретаемого имущества.</w:t>
      </w:r>
    </w:p>
    <w:p w:rsidR="0036406E" w:rsidRPr="00C6321C" w:rsidRDefault="0036406E" w:rsidP="0036406E">
      <w:pPr>
        <w:widowControl w:val="0"/>
        <w:suppressAutoHyphens w:val="0"/>
        <w:autoSpaceDE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6321C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Переход права собственности на имущество.</w:t>
      </w:r>
    </w:p>
    <w:p w:rsidR="0036406E" w:rsidRPr="00C6321C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36406E" w:rsidRPr="005C5226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Оформление перехода права собственности на имущество</w:t>
      </w:r>
      <w:r w:rsidR="0026330C"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 позднее 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26330C"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десяти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календарных дней после </w:t>
      </w:r>
      <w:r w:rsidR="0026330C"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подписания договора, с учетом 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полной оплаты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Риски случайной гибели, случайного повреждения имущества и бремя его с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держания в соответствии с условиями договора купли-продажи имущества переходят к Покупателю с даты подписания</w:t>
      </w:r>
      <w:r w:rsidR="0026330C"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договора и </w:t>
      </w:r>
      <w:r w:rsidRPr="005C522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акта приема-передачи имущества.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Расходы по регистрации права собственности Покупателя на имущество в по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ном объеме осуществляются Покупателем.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Заключительные положения.</w:t>
      </w:r>
    </w:p>
    <w:p w:rsidR="0036406E" w:rsidRPr="0036406E" w:rsidRDefault="0036406E" w:rsidP="0036406E">
      <w:pPr>
        <w:widowControl w:val="0"/>
        <w:suppressAutoHyphens w:val="0"/>
        <w:autoSpaceDE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Все вопросы, касающиеся проведения продажи имущества не нашедшие отр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жения в настоящем информационном сообщении, регулируются законодательством Российской Федерации.</w:t>
      </w: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36406E">
      <w:pPr>
        <w:widowControl w:val="0"/>
        <w:suppressAutoHyphens w:val="0"/>
        <w:autoSpaceDE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0F32CA" w:rsidRDefault="000F32CA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6330C" w:rsidRDefault="0026330C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36406E" w:rsidRPr="0036406E" w:rsidRDefault="0036406E" w:rsidP="00C6321C">
      <w:pPr>
        <w:widowControl w:val="0"/>
        <w:suppressAutoHyphens w:val="0"/>
        <w:autoSpaceDE w:val="0"/>
        <w:ind w:left="5954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Приложение № 1</w:t>
      </w:r>
    </w:p>
    <w:p w:rsidR="00C6321C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информационному сообще</w:t>
      </w:r>
      <w:r w:rsidR="00C6321C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</w:t>
      </w:r>
    </w:p>
    <w:p w:rsidR="0036406E" w:rsidRPr="0036406E" w:rsidRDefault="0036406E" w:rsidP="00C6321C">
      <w:pPr>
        <w:widowControl w:val="0"/>
        <w:suppressAutoHyphens w:val="0"/>
        <w:autoSpaceDE w:val="0"/>
        <w:ind w:left="5954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36406E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(форма заявки)</w:t>
      </w:r>
    </w:p>
    <w:p w:rsidR="0036406E" w:rsidRPr="0036406E" w:rsidRDefault="0036406E" w:rsidP="0036406E">
      <w:pPr>
        <w:suppressAutoHyphens w:val="0"/>
        <w:spacing w:line="360" w:lineRule="auto"/>
        <w:ind w:left="285"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spacing w:line="360" w:lineRule="auto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ЗАЯВКА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НА УЧАСТИЕ В АУКЦИОНЕ В ЭЛЕКТРОННОЙ ФОРМЕ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Сведения о претенденте: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>Ф.И.О./Фирменное наименование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i/>
          <w:sz w:val="18"/>
          <w:szCs w:val="18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(для физических лиц и индивидуальных предпринимателей)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18"/>
          <w:szCs w:val="18"/>
        </w:rPr>
        <w:t xml:space="preserve">Документ, удостоверяющий личность:  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481"/>
        <w:gridCol w:w="539"/>
        <w:gridCol w:w="1240"/>
        <w:gridCol w:w="1114"/>
        <w:gridCol w:w="76"/>
        <w:gridCol w:w="807"/>
        <w:gridCol w:w="327"/>
        <w:gridCol w:w="1558"/>
        <w:gridCol w:w="270"/>
        <w:gridCol w:w="1263"/>
      </w:tblGrid>
      <w:tr w:rsidR="0036406E" w:rsidRPr="00C6321C" w:rsidTr="00E93C00">
        <w:trPr>
          <w:cantSplit/>
          <w:trHeight w:val="244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серия</w:t>
            </w:r>
          </w:p>
        </w:tc>
        <w:tc>
          <w:tcPr>
            <w:tcW w:w="148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151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11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27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4"/>
                <w:szCs w:val="24"/>
              </w:rPr>
              <w:t>"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ИНН_________________________________________________________________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(</w:t>
      </w:r>
      <w:r w:rsidRPr="00C6321C">
        <w:rPr>
          <w:rFonts w:ascii="Liberation Serif" w:hAnsi="Liberation Serif" w:cs="Liberation Serif"/>
          <w:b/>
          <w:sz w:val="26"/>
          <w:szCs w:val="26"/>
        </w:rPr>
        <w:t>для юридических лиц)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Документ о государственной регистрации в качестве юридического лица  </w:t>
      </w:r>
    </w:p>
    <w:tbl>
      <w:tblPr>
        <w:tblW w:w="104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314"/>
        <w:gridCol w:w="425"/>
        <w:gridCol w:w="1418"/>
        <w:gridCol w:w="2126"/>
        <w:gridCol w:w="142"/>
        <w:gridCol w:w="761"/>
        <w:gridCol w:w="268"/>
        <w:gridCol w:w="1076"/>
        <w:gridCol w:w="135"/>
        <w:gridCol w:w="1344"/>
      </w:tblGrid>
      <w:tr w:rsidR="0036406E" w:rsidRPr="00C6321C" w:rsidTr="00E93C00">
        <w:trPr>
          <w:cantSplit/>
          <w:trHeight w:val="411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дата регистрации</w:t>
            </w:r>
          </w:p>
        </w:tc>
        <w:tc>
          <w:tcPr>
            <w:tcW w:w="14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Орган, осуществивший регистрацию  </w:t>
      </w: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Место выдачи  </w:t>
      </w: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ИНН 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</w:rPr>
        <w:t xml:space="preserve">Место жительства/Место нахождения претендента </w:t>
      </w:r>
    </w:p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97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2410"/>
        <w:gridCol w:w="884"/>
        <w:gridCol w:w="958"/>
        <w:gridCol w:w="1736"/>
        <w:gridCol w:w="808"/>
        <w:gridCol w:w="1482"/>
      </w:tblGrid>
      <w:tr w:rsidR="0036406E" w:rsidRPr="00C6321C" w:rsidTr="00E93C00">
        <w:trPr>
          <w:trHeight w:val="307"/>
        </w:trPr>
        <w:tc>
          <w:tcPr>
            <w:tcW w:w="144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Телефон</w:t>
            </w:r>
          </w:p>
        </w:tc>
        <w:tc>
          <w:tcPr>
            <w:tcW w:w="329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58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Факс</w:t>
            </w:r>
          </w:p>
        </w:tc>
        <w:tc>
          <w:tcPr>
            <w:tcW w:w="1736" w:type="dxa"/>
            <w:tcBorders>
              <w:bottom w:val="single" w:sz="4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808" w:type="dxa"/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82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trHeight w:val="377"/>
        </w:trPr>
        <w:tc>
          <w:tcPr>
            <w:tcW w:w="3856" w:type="dxa"/>
            <w:gridSpan w:val="2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i/>
                <w:sz w:val="26"/>
                <w:szCs w:val="26"/>
              </w:rPr>
              <w:t>Представитель претендента</w:t>
            </w:r>
          </w:p>
        </w:tc>
        <w:tc>
          <w:tcPr>
            <w:tcW w:w="5868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Документ, удостоверяющий личность: ___________________________________________________</w:t>
      </w:r>
    </w:p>
    <w:tbl>
      <w:tblPr>
        <w:tblW w:w="969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1211"/>
        <w:gridCol w:w="551"/>
        <w:gridCol w:w="1356"/>
        <w:gridCol w:w="1256"/>
        <w:gridCol w:w="76"/>
        <w:gridCol w:w="951"/>
        <w:gridCol w:w="413"/>
        <w:gridCol w:w="1516"/>
        <w:gridCol w:w="276"/>
        <w:gridCol w:w="1069"/>
      </w:tblGrid>
      <w:tr w:rsidR="0036406E" w:rsidRPr="00C6321C" w:rsidTr="00E93C00">
        <w:trPr>
          <w:cantSplit/>
          <w:trHeight w:val="427"/>
        </w:trPr>
        <w:tc>
          <w:tcPr>
            <w:tcW w:w="102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серия</w:t>
            </w:r>
          </w:p>
        </w:tc>
        <w:tc>
          <w:tcPr>
            <w:tcW w:w="121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55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3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5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выдан</w:t>
            </w:r>
          </w:p>
        </w:tc>
        <w:tc>
          <w:tcPr>
            <w:tcW w:w="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95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41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pBdr>
          <w:top w:val="single" w:sz="4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23"/>
        </w:tabs>
        <w:suppressAutoHyphens w:val="0"/>
        <w:spacing w:after="4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(кем выдан)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34"/>
        <w:gridCol w:w="425"/>
        <w:gridCol w:w="284"/>
        <w:gridCol w:w="1276"/>
        <w:gridCol w:w="141"/>
        <w:gridCol w:w="1276"/>
        <w:gridCol w:w="709"/>
        <w:gridCol w:w="1984"/>
      </w:tblGrid>
      <w:tr w:rsidR="0036406E" w:rsidRPr="00C6321C" w:rsidTr="00E93C00">
        <w:trPr>
          <w:cantSplit/>
        </w:trPr>
        <w:tc>
          <w:tcPr>
            <w:tcW w:w="1023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Действует на основании доверенности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от "_____" ___________________ _______ года  № _________________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tabs>
          <w:tab w:val="left" w:pos="8987"/>
        </w:tabs>
        <w:suppressAutoHyphens w:val="0"/>
        <w:ind w:left="285"/>
        <w:rPr>
          <w:rFonts w:ascii="Liberation Serif" w:hAnsi="Liberation Serif" w:cs="Liberation Serif"/>
          <w:bCs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Заявляю о своем согласии принять участие в электронном аукционе по пр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да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же следующего муниципального имущества:</w:t>
      </w:r>
      <w:r w:rsidRPr="00C6321C">
        <w:rPr>
          <w:rFonts w:ascii="Liberation Serif" w:hAnsi="Liberation Serif" w:cs="Liberation Serif"/>
          <w:bCs/>
          <w:sz w:val="26"/>
          <w:szCs w:val="26"/>
        </w:rPr>
        <w:t xml:space="preserve"> </w:t>
      </w:r>
      <w:r w:rsidRPr="00C6321C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406E" w:rsidRPr="00C6321C" w:rsidRDefault="0036406E" w:rsidP="0036406E">
      <w:pPr>
        <w:tabs>
          <w:tab w:val="left" w:pos="3090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Cs/>
          <w:sz w:val="26"/>
          <w:szCs w:val="26"/>
        </w:rPr>
        <w:lastRenderedPageBreak/>
        <w:t>далее - электронный аукцион), обеспечивая исполнение предусмотренных настоя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щей заявкой обязательств внесением задатка в размере и в сроки, указанные в ин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формационном сообщении о проведении электронного аукциона (далее – сообще</w:t>
      </w:r>
      <w:r w:rsidRPr="00C6321C">
        <w:rPr>
          <w:rFonts w:ascii="Liberation Serif" w:hAnsi="Liberation Serif" w:cs="Liberation Serif"/>
          <w:bCs/>
          <w:sz w:val="26"/>
          <w:szCs w:val="26"/>
        </w:rPr>
        <w:softHyphen/>
        <w:t>ние).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Подачей настоящей заявки я подтверждаю свое согласие на обработку моих перс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нальных данных в соответствии с Федеральным законом от 27.07.2006 № 152-ФЗ "О персональных данных" в целях обеспечения соблюдения Федерального закона от 21.12.2001 № 178-ФЗ «О приватизации государственного и муниципально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 иму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щества»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Обязуюсь: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1. Соблюдать условия электронного аукциона, содержащиеся в сообщении, п</w:t>
      </w:r>
      <w:r w:rsidRPr="00C6321C">
        <w:rPr>
          <w:rFonts w:ascii="Liberation Serif" w:hAnsi="Liberation Serif" w:cs="Liberation Serif"/>
          <w:sz w:val="26"/>
          <w:szCs w:val="26"/>
        </w:rPr>
        <w:t>о</w:t>
      </w:r>
      <w:r w:rsidRPr="00C6321C">
        <w:rPr>
          <w:rFonts w:ascii="Liberation Serif" w:hAnsi="Liberation Serif" w:cs="Liberation Serif"/>
          <w:sz w:val="26"/>
          <w:szCs w:val="26"/>
        </w:rPr>
        <w:t>рядок проведения электронного аукциона, предусмотренный действующим зако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нодательством, а также условия настоящей заявки.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2. В случае признания победителем электронного аукциона, заключить дого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вор купли-продажи в сроки, указанные в сообщении.</w:t>
      </w:r>
    </w:p>
    <w:p w:rsidR="0036406E" w:rsidRPr="00C6321C" w:rsidRDefault="0036406E" w:rsidP="0036406E">
      <w:pPr>
        <w:tabs>
          <w:tab w:val="left" w:pos="709"/>
        </w:tabs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ab/>
        <w:t>3. В случае заключения договора купли-продажи, оплатить стоимость  имуще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ства, в размере и в сроки, указанные в договоре купли-продажи.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4. Нести ответственность в случае неисполнения либо ненадлежащего испол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нения обязанностей, указанных в пунктах 1, 2 и 3 настоящей заявки, и в иных случа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 xml:space="preserve">ях </w:t>
      </w:r>
      <w:r w:rsidR="00C6321C">
        <w:rPr>
          <w:rFonts w:ascii="Liberation Serif" w:hAnsi="Liberation Serif" w:cs="Liberation Serif"/>
          <w:sz w:val="26"/>
          <w:szCs w:val="26"/>
        </w:rPr>
        <w:t xml:space="preserve">        </w:t>
      </w:r>
      <w:r w:rsidRPr="00C6321C">
        <w:rPr>
          <w:rFonts w:ascii="Liberation Serif" w:hAnsi="Liberation Serif" w:cs="Liberation Serif"/>
          <w:sz w:val="26"/>
          <w:szCs w:val="26"/>
        </w:rPr>
        <w:t>в соответствии с действующим законодательством.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suppressAutoHyphens w:val="0"/>
        <w:spacing w:after="12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  <w:u w:val="single"/>
          <w:lang w:val="x-none" w:eastAsia="zh-CN"/>
        </w:rPr>
        <w:t>Платежные реквизиты Претендента, на которые следует перечислить подлежащую возврату сумму задатка: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Претендент: 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претендента:__________________________________________________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Наименование банка: _____________ 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БИК:__________________________________________________________________             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ИНН/КПП банка:________________________________________________________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К/с:___________________________________________________________________</w:t>
      </w:r>
      <w:r w:rsidR="00FF73D3">
        <w:rPr>
          <w:rFonts w:ascii="Liberation Serif" w:hAnsi="Liberation Serif" w:cs="Liberation Serif"/>
          <w:sz w:val="26"/>
          <w:szCs w:val="26"/>
        </w:rPr>
        <w:t>_</w:t>
      </w:r>
      <w:r w:rsidRPr="00C6321C">
        <w:rPr>
          <w:rFonts w:ascii="Liberation Serif" w:hAnsi="Liberation Serif" w:cs="Liberation Serif"/>
          <w:sz w:val="26"/>
          <w:szCs w:val="26"/>
        </w:rPr>
        <w:t>Р/с:___________________________________________________________________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i/>
          <w:sz w:val="26"/>
          <w:szCs w:val="2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126"/>
        <w:gridCol w:w="993"/>
        <w:gridCol w:w="2402"/>
      </w:tblGrid>
      <w:tr w:rsidR="0036406E" w:rsidRPr="00C6321C" w:rsidTr="00E93C00">
        <w:trPr>
          <w:cantSplit/>
          <w:trHeight w:val="649"/>
        </w:trPr>
        <w:tc>
          <w:tcPr>
            <w:tcW w:w="4139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sz w:val="26"/>
                <w:szCs w:val="26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Подпись претендента </w:t>
            </w:r>
          </w:p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(его полномочного представит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е</w:t>
            </w: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ля)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 xml:space="preserve">  </w:t>
            </w:r>
          </w:p>
        </w:tc>
        <w:tc>
          <w:tcPr>
            <w:tcW w:w="24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  (подпись)                   (расшифровка)</w:t>
      </w:r>
    </w:p>
    <w:p w:rsidR="0036406E" w:rsidRPr="00C6321C" w:rsidRDefault="0036406E" w:rsidP="0036406E">
      <w:pPr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М.П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«____»_____________ 20      года  </w:t>
      </w:r>
    </w:p>
    <w:p w:rsidR="0036406E" w:rsidRPr="00C6321C" w:rsidRDefault="0036406E" w:rsidP="0036406E">
      <w:pPr>
        <w:suppressAutoHyphens w:val="0"/>
        <w:ind w:left="285"/>
        <w:jc w:val="both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C6321C" w:rsidRDefault="0036406E" w:rsidP="0036406E">
      <w:pPr>
        <w:tabs>
          <w:tab w:val="left" w:pos="5655"/>
        </w:tabs>
        <w:suppressAutoHyphens w:val="0"/>
        <w:ind w:left="285"/>
        <w:jc w:val="right"/>
        <w:rPr>
          <w:rFonts w:ascii="Liberation Serif" w:hAnsi="Liberation Serif" w:cs="Liberation Serif"/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36406E" w:rsidRDefault="0036406E" w:rsidP="0036406E">
      <w:pPr>
        <w:tabs>
          <w:tab w:val="left" w:pos="5655"/>
        </w:tabs>
        <w:suppressAutoHyphens w:val="0"/>
        <w:ind w:left="285"/>
        <w:jc w:val="right"/>
        <w:rPr>
          <w:sz w:val="26"/>
          <w:szCs w:val="26"/>
        </w:rPr>
      </w:pP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Приложение № 2</w:t>
      </w:r>
    </w:p>
    <w:p w:rsidR="0036406E" w:rsidRPr="00C6321C" w:rsidRDefault="0036406E" w:rsidP="00C6321C">
      <w:pPr>
        <w:suppressAutoHyphens w:val="0"/>
        <w:ind w:left="5954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к информационному сообщению</w:t>
      </w:r>
    </w:p>
    <w:p w:rsidR="0036406E" w:rsidRPr="00C6321C" w:rsidRDefault="0036406E" w:rsidP="00C6321C">
      <w:pPr>
        <w:tabs>
          <w:tab w:val="left" w:pos="5655"/>
        </w:tabs>
        <w:suppressAutoHyphens w:val="0"/>
        <w:ind w:left="5954"/>
        <w:jc w:val="center"/>
        <w:rPr>
          <w:rFonts w:ascii="Liberation Serif" w:hAnsi="Liberation Serif" w:cs="Liberation Serif"/>
          <w:sz w:val="10"/>
          <w:szCs w:val="10"/>
        </w:rPr>
      </w:pPr>
    </w:p>
    <w:p w:rsidR="0036406E" w:rsidRPr="00C6321C" w:rsidRDefault="00C6321C" w:rsidP="00C6321C">
      <w:pPr>
        <w:suppressAutoHyphens w:val="0"/>
        <w:ind w:left="5954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Форма </w:t>
      </w:r>
      <w:r w:rsidR="0036406E" w:rsidRPr="00C6321C">
        <w:rPr>
          <w:rFonts w:ascii="Liberation Serif" w:hAnsi="Liberation Serif" w:cs="Liberation Serif"/>
          <w:sz w:val="26"/>
          <w:szCs w:val="26"/>
        </w:rPr>
        <w:t>описи документов</w:t>
      </w:r>
    </w:p>
    <w:p w:rsidR="00C6321C" w:rsidRDefault="00C6321C" w:rsidP="0036406E">
      <w:pPr>
        <w:suppressAutoHyphens w:val="0"/>
        <w:ind w:left="285"/>
        <w:contextualSpacing/>
        <w:jc w:val="center"/>
        <w:rPr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>ОПИСЬ ДОКУМЕНТОВ,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представляемых для участия в аукционе в электронной форме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6321C">
        <w:rPr>
          <w:rFonts w:ascii="Liberation Serif" w:hAnsi="Liberation Serif" w:cs="Liberation Serif"/>
          <w:b/>
          <w:sz w:val="26"/>
          <w:szCs w:val="26"/>
        </w:rPr>
        <w:t xml:space="preserve">по продаже муниципального  имущества  </w:t>
      </w:r>
    </w:p>
    <w:p w:rsidR="0036406E" w:rsidRPr="00C6321C" w:rsidRDefault="0036406E" w:rsidP="0036406E">
      <w:pPr>
        <w:suppressAutoHyphens w:val="0"/>
        <w:ind w:left="285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i/>
          <w:sz w:val="26"/>
          <w:szCs w:val="26"/>
          <w:vertAlign w:val="subscript"/>
        </w:rPr>
      </w:pPr>
      <w:r w:rsidRPr="00C6321C">
        <w:rPr>
          <w:rFonts w:ascii="Liberation Serif" w:hAnsi="Liberation Serif" w:cs="Liberation Serif"/>
          <w:sz w:val="26"/>
          <w:szCs w:val="26"/>
        </w:rPr>
        <w:t xml:space="preserve">Настоящим___________________________________________________________                       </w:t>
      </w:r>
    </w:p>
    <w:p w:rsidR="0036406E" w:rsidRPr="00C6321C" w:rsidRDefault="0036406E" w:rsidP="0036406E">
      <w:pPr>
        <w:suppressAutoHyphens w:val="0"/>
        <w:ind w:left="285"/>
        <w:jc w:val="center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i/>
          <w:sz w:val="26"/>
          <w:szCs w:val="26"/>
          <w:vertAlign w:val="subscript"/>
        </w:rPr>
        <w:t xml:space="preserve">                            (полное наименование юридического лица или Ф.И.О. физического лица, подающего заявку)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C6321C">
        <w:rPr>
          <w:rFonts w:ascii="Liberation Serif" w:hAnsi="Liberation Serif" w:cs="Liberation Serif"/>
          <w:sz w:val="26"/>
          <w:szCs w:val="26"/>
        </w:rPr>
        <w:t>в лице____________________________________________________, действующе</w:t>
      </w:r>
      <w:r w:rsidRPr="00C6321C">
        <w:rPr>
          <w:rFonts w:ascii="Liberation Serif" w:hAnsi="Liberation Serif" w:cs="Liberation Serif"/>
          <w:sz w:val="26"/>
          <w:szCs w:val="26"/>
        </w:rPr>
        <w:softHyphen/>
        <w:t>го(ей) на основании ________________________________________подтверждает,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  <w:r w:rsidRPr="00C6321C">
        <w:rPr>
          <w:rFonts w:ascii="Liberation Serif" w:hAnsi="Liberation Serif" w:cs="Liberation Serif"/>
          <w:sz w:val="26"/>
          <w:szCs w:val="26"/>
        </w:rPr>
        <w:t>что для участия в  аукционе в электронной форме по продаже муниципального имущества  представляются нижеперечисленные документы.</w:t>
      </w:r>
    </w:p>
    <w:p w:rsidR="0036406E" w:rsidRPr="00C6321C" w:rsidRDefault="0036406E" w:rsidP="0036406E">
      <w:pPr>
        <w:suppressAutoHyphens w:val="0"/>
        <w:ind w:left="285"/>
        <w:contextualSpacing/>
        <w:jc w:val="both"/>
        <w:rPr>
          <w:rFonts w:ascii="Liberation Serif" w:hAnsi="Liberation Serif" w:cs="Liberation Serif"/>
          <w:sz w:val="26"/>
          <w:szCs w:val="26"/>
          <w:highlight w:val="red"/>
        </w:rPr>
      </w:pPr>
    </w:p>
    <w:tbl>
      <w:tblPr>
        <w:tblW w:w="0" w:type="auto"/>
        <w:tblInd w:w="3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5812"/>
        <w:gridCol w:w="2641"/>
      </w:tblGrid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№  п/п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Количество листов</w:t>
            </w:r>
          </w:p>
        </w:tc>
      </w:tr>
      <w:tr w:rsidR="0036406E" w:rsidRPr="00C6321C" w:rsidTr="00E93C00">
        <w:trPr>
          <w:cantSplit/>
          <w:trHeight w:val="653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4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  <w:tr w:rsidR="0036406E" w:rsidRPr="00C6321C" w:rsidTr="00E93C00">
        <w:trPr>
          <w:cantSplit/>
          <w:trHeight w:val="580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  <w:r w:rsidRPr="00C6321C">
              <w:rPr>
                <w:rFonts w:ascii="Liberation Serif" w:hAnsi="Liberation Serif" w:cs="Liberation Serif"/>
                <w:sz w:val="26"/>
                <w:szCs w:val="26"/>
              </w:rPr>
              <w:t>….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tabs>
                <w:tab w:val="left" w:pos="993"/>
              </w:tabs>
              <w:suppressAutoHyphens w:val="0"/>
              <w:snapToGrid w:val="0"/>
              <w:ind w:left="285"/>
              <w:contextualSpacing/>
              <w:jc w:val="both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406E" w:rsidRPr="00C6321C" w:rsidRDefault="0036406E" w:rsidP="0036406E">
            <w:pPr>
              <w:suppressAutoHyphens w:val="0"/>
              <w:snapToGrid w:val="0"/>
              <w:ind w:left="285"/>
              <w:contextualSpacing/>
              <w:jc w:val="center"/>
              <w:rPr>
                <w:rFonts w:ascii="Liberation Serif" w:hAnsi="Liberation Serif" w:cs="Liberation Serif"/>
                <w:w w:val="90"/>
                <w:sz w:val="24"/>
                <w:szCs w:val="24"/>
                <w:lang w:eastAsia="zh-CN"/>
              </w:rPr>
            </w:pPr>
          </w:p>
        </w:tc>
      </w:tr>
    </w:tbl>
    <w:p w:rsidR="0036406E" w:rsidRPr="00C6321C" w:rsidRDefault="0036406E" w:rsidP="0036406E">
      <w:pPr>
        <w:suppressAutoHyphens w:val="0"/>
        <w:ind w:left="285"/>
        <w:contextualSpacing/>
        <w:jc w:val="right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C6321C" w:rsidRDefault="0036406E" w:rsidP="0036406E">
      <w:pPr>
        <w:tabs>
          <w:tab w:val="left" w:pos="851"/>
        </w:tabs>
        <w:suppressAutoHyphens w:val="0"/>
        <w:ind w:left="285"/>
        <w:rPr>
          <w:rFonts w:ascii="Liberation Serif" w:hAnsi="Liberation Serif" w:cs="Liberation Serif"/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b/>
          <w:bCs/>
          <w:sz w:val="26"/>
          <w:szCs w:val="26"/>
        </w:rPr>
      </w:pPr>
    </w:p>
    <w:p w:rsidR="0036406E" w:rsidRPr="0036406E" w:rsidRDefault="0036406E" w:rsidP="0036406E">
      <w:pPr>
        <w:tabs>
          <w:tab w:val="left" w:pos="851"/>
        </w:tabs>
        <w:suppressAutoHyphens w:val="0"/>
        <w:ind w:left="285"/>
        <w:rPr>
          <w:i/>
          <w:sz w:val="26"/>
          <w:szCs w:val="26"/>
          <w:vertAlign w:val="subscript"/>
        </w:rPr>
      </w:pPr>
      <w:r w:rsidRPr="0036406E">
        <w:rPr>
          <w:sz w:val="26"/>
          <w:szCs w:val="26"/>
        </w:rPr>
        <w:t>____________________                  _________________    ______________________</w:t>
      </w:r>
    </w:p>
    <w:p w:rsidR="0036406E" w:rsidRPr="0036406E" w:rsidRDefault="0036406E" w:rsidP="0036406E">
      <w:pPr>
        <w:suppressAutoHyphens w:val="0"/>
        <w:ind w:left="285"/>
        <w:contextualSpacing/>
        <w:jc w:val="both"/>
        <w:rPr>
          <w:kern w:val="1"/>
          <w:sz w:val="28"/>
          <w:szCs w:val="28"/>
          <w:highlight w:val="white"/>
          <w:lang w:eastAsia="zh-CN"/>
        </w:rPr>
      </w:pPr>
      <w:r w:rsidRPr="0036406E">
        <w:rPr>
          <w:i/>
          <w:sz w:val="26"/>
          <w:szCs w:val="26"/>
          <w:vertAlign w:val="subscript"/>
        </w:rPr>
        <w:t xml:space="preserve">    (наименование должности)                                                  (Ф.И.О.)                                                        (подпись)</w:t>
      </w:r>
      <w:r w:rsidRPr="0036406E">
        <w:rPr>
          <w:i/>
          <w:sz w:val="26"/>
          <w:szCs w:val="26"/>
          <w:vertAlign w:val="subscript"/>
        </w:rPr>
        <w:tab/>
        <w:t xml:space="preserve">                         </w:t>
      </w:r>
    </w:p>
    <w:p w:rsidR="0036406E" w:rsidRPr="0036406E" w:rsidRDefault="0036406E" w:rsidP="0036406E">
      <w:pPr>
        <w:suppressAutoHyphens w:val="0"/>
        <w:ind w:left="285"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  <w:r w:rsidRPr="0036406E">
        <w:rPr>
          <w:kern w:val="1"/>
          <w:sz w:val="28"/>
          <w:szCs w:val="28"/>
          <w:highlight w:val="white"/>
          <w:lang w:eastAsia="zh-CN"/>
        </w:rPr>
        <w:t xml:space="preserve">                                                                                         </w:t>
      </w:r>
    </w:p>
    <w:p w:rsidR="0036406E" w:rsidRPr="0036406E" w:rsidRDefault="0036406E" w:rsidP="0036406E">
      <w:pPr>
        <w:widowControl w:val="0"/>
        <w:tabs>
          <w:tab w:val="left" w:pos="0"/>
        </w:tabs>
        <w:ind w:left="680"/>
        <w:contextualSpacing/>
        <w:jc w:val="both"/>
        <w:rPr>
          <w:rFonts w:cs="Bookman Old Style"/>
          <w:kern w:val="1"/>
          <w:sz w:val="28"/>
          <w:szCs w:val="28"/>
          <w:highlight w:val="white"/>
          <w:lang w:eastAsia="zh-CN"/>
        </w:rPr>
      </w:pPr>
    </w:p>
    <w:p w:rsidR="00CF1ABF" w:rsidRPr="00BA5741" w:rsidRDefault="00CF1ABF" w:rsidP="0036406E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D41F1" w:rsidRPr="00BA5741" w:rsidRDefault="006D41F1">
      <w:pPr>
        <w:widowControl w:val="0"/>
        <w:suppressAutoHyphens w:val="0"/>
        <w:autoSpaceDE w:val="0"/>
        <w:ind w:left="5387"/>
        <w:rPr>
          <w:rFonts w:ascii="Liberation Serif" w:eastAsia="SimSun" w:hAnsi="Liberation Serif" w:cs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sectPr w:rsidR="006D41F1" w:rsidRPr="00BA5741" w:rsidSect="00A80721">
      <w:headerReference w:type="default" r:id="rId13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24" w:rsidRDefault="00107B24">
      <w:r>
        <w:separator/>
      </w:r>
    </w:p>
  </w:endnote>
  <w:endnote w:type="continuationSeparator" w:id="0">
    <w:p w:rsidR="00107B24" w:rsidRDefault="0010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24" w:rsidRDefault="00107B24">
      <w:r>
        <w:separator/>
      </w:r>
    </w:p>
  </w:footnote>
  <w:footnote w:type="continuationSeparator" w:id="0">
    <w:p w:rsidR="00107B24" w:rsidRDefault="00107B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4E3AD1" w:rsidRDefault="004E3AD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11A">
          <w:rPr>
            <w:noProof/>
          </w:rPr>
          <w:t>13</w:t>
        </w:r>
        <w:r>
          <w:fldChar w:fldCharType="end"/>
        </w:r>
      </w:p>
    </w:sdtContent>
  </w:sdt>
  <w:p w:rsidR="004E3AD1" w:rsidRDefault="004E3AD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CD10A21"/>
    <w:multiLevelType w:val="multilevel"/>
    <w:tmpl w:val="AAA2BB1A"/>
    <w:lvl w:ilvl="0">
      <w:start w:val="27045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DF95578"/>
    <w:multiLevelType w:val="multilevel"/>
    <w:tmpl w:val="2FF0678E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365D3EAD"/>
    <w:multiLevelType w:val="multilevel"/>
    <w:tmpl w:val="7668EFAA"/>
    <w:lvl w:ilvl="0">
      <w:start w:val="26780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53221558"/>
    <w:multiLevelType w:val="hybridMultilevel"/>
    <w:tmpl w:val="0F301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E4F50"/>
    <w:multiLevelType w:val="multilevel"/>
    <w:tmpl w:val="E7A8AE22"/>
    <w:styleLink w:val="WW8Num21"/>
    <w:lvl w:ilvl="0">
      <w:start w:val="1"/>
      <w:numFmt w:val="none"/>
      <w:lvlText w:val="%1."/>
      <w:lvlJc w:val="left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4"/>
    <w:lvlOverride w:ilvl="0">
      <w:startOverride w:val="26780"/>
    </w:lvlOverride>
  </w:num>
  <w:num w:numId="7">
    <w:abstractNumId w:val="4"/>
    <w:lvlOverride w:ilvl="0">
      <w:startOverride w:val="26780"/>
    </w:lvlOverride>
  </w:num>
  <w:num w:numId="8">
    <w:abstractNumId w:val="4"/>
    <w:lvlOverride w:ilvl="0">
      <w:startOverride w:val="26780"/>
    </w:lvlOverride>
  </w:num>
  <w:num w:numId="9">
    <w:abstractNumId w:val="4"/>
    <w:lvlOverride w:ilvl="0">
      <w:startOverride w:val="26780"/>
    </w:lvlOverride>
  </w:num>
  <w:num w:numId="10">
    <w:abstractNumId w:val="4"/>
    <w:lvlOverride w:ilvl="0">
      <w:startOverride w:val="26780"/>
    </w:lvlOverride>
  </w:num>
  <w:num w:numId="11">
    <w:abstractNumId w:val="4"/>
    <w:lvlOverride w:ilvl="0">
      <w:startOverride w:val="26780"/>
    </w:lvlOverride>
  </w:num>
  <w:num w:numId="12">
    <w:abstractNumId w:val="4"/>
    <w:lvlOverride w:ilvl="0">
      <w:startOverride w:val="26780"/>
    </w:lvlOverride>
  </w:num>
  <w:num w:numId="13">
    <w:abstractNumId w:val="4"/>
    <w:lvlOverride w:ilvl="0">
      <w:startOverride w:val="26780"/>
    </w:lvlOverride>
  </w:num>
  <w:num w:numId="14">
    <w:abstractNumId w:val="4"/>
    <w:lvlOverride w:ilvl="0">
      <w:startOverride w:val="26780"/>
    </w:lvlOverride>
  </w:num>
  <w:num w:numId="15">
    <w:abstractNumId w:val="4"/>
    <w:lvlOverride w:ilvl="0">
      <w:startOverride w:val="26780"/>
    </w:lvlOverride>
  </w:num>
  <w:num w:numId="16">
    <w:abstractNumId w:val="4"/>
    <w:lvlOverride w:ilvl="0">
      <w:startOverride w:val="26780"/>
    </w:lvlOverride>
  </w:num>
  <w:num w:numId="17">
    <w:abstractNumId w:val="4"/>
    <w:lvlOverride w:ilvl="0">
      <w:startOverride w:val="26780"/>
    </w:lvlOverride>
  </w:num>
  <w:num w:numId="18">
    <w:abstractNumId w:val="4"/>
    <w:lvlOverride w:ilvl="0">
      <w:startOverride w:val="26780"/>
    </w:lvlOverride>
  </w:num>
  <w:num w:numId="19">
    <w:abstractNumId w:val="4"/>
    <w:lvlOverride w:ilvl="0">
      <w:startOverride w:val="26780"/>
    </w:lvlOverride>
  </w:num>
  <w:num w:numId="20">
    <w:abstractNumId w:val="4"/>
    <w:lvlOverride w:ilvl="0">
      <w:startOverride w:val="26780"/>
    </w:lvlOverride>
  </w:num>
  <w:num w:numId="21">
    <w:abstractNumId w:val="4"/>
    <w:lvlOverride w:ilvl="0">
      <w:startOverride w:val="26780"/>
    </w:lvlOverride>
  </w:num>
  <w:num w:numId="22">
    <w:abstractNumId w:val="4"/>
    <w:lvlOverride w:ilvl="0">
      <w:startOverride w:val="26780"/>
    </w:lvlOverride>
  </w:num>
  <w:num w:numId="23">
    <w:abstractNumId w:val="4"/>
    <w:lvlOverride w:ilvl="0">
      <w:startOverride w:val="26780"/>
    </w:lvlOverride>
  </w:num>
  <w:num w:numId="24">
    <w:abstractNumId w:val="4"/>
    <w:lvlOverride w:ilvl="0">
      <w:startOverride w:val="26780"/>
    </w:lvlOverride>
  </w:num>
  <w:num w:numId="25">
    <w:abstractNumId w:val="4"/>
    <w:lvlOverride w:ilvl="0">
      <w:startOverride w:val="26780"/>
    </w:lvlOverride>
  </w:num>
  <w:num w:numId="26">
    <w:abstractNumId w:val="4"/>
    <w:lvlOverride w:ilvl="0">
      <w:startOverride w:val="26780"/>
    </w:lvlOverride>
  </w:num>
  <w:num w:numId="27">
    <w:abstractNumId w:val="4"/>
    <w:lvlOverride w:ilvl="0">
      <w:startOverride w:val="26780"/>
    </w:lvlOverride>
  </w:num>
  <w:num w:numId="28">
    <w:abstractNumId w:val="4"/>
    <w:lvlOverride w:ilvl="0">
      <w:startOverride w:val="26780"/>
    </w:lvlOverride>
  </w:num>
  <w:num w:numId="29">
    <w:abstractNumId w:val="4"/>
    <w:lvlOverride w:ilvl="0">
      <w:startOverride w:val="26780"/>
    </w:lvlOverride>
  </w:num>
  <w:num w:numId="30">
    <w:abstractNumId w:val="4"/>
    <w:lvlOverride w:ilvl="0">
      <w:startOverride w:val="26780"/>
    </w:lvlOverride>
  </w:num>
  <w:num w:numId="31">
    <w:abstractNumId w:val="4"/>
    <w:lvlOverride w:ilvl="0">
      <w:startOverride w:val="26780"/>
    </w:lvlOverride>
  </w:num>
  <w:num w:numId="32">
    <w:abstractNumId w:val="4"/>
    <w:lvlOverride w:ilvl="0">
      <w:startOverride w:val="26780"/>
    </w:lvlOverride>
  </w:num>
  <w:num w:numId="33">
    <w:abstractNumId w:val="4"/>
    <w:lvlOverride w:ilvl="0">
      <w:startOverride w:val="26780"/>
    </w:lvlOverride>
  </w:num>
  <w:num w:numId="34">
    <w:abstractNumId w:val="4"/>
    <w:lvlOverride w:ilvl="0">
      <w:startOverride w:val="26780"/>
    </w:lvlOverride>
  </w:num>
  <w:num w:numId="35">
    <w:abstractNumId w:val="4"/>
    <w:lvlOverride w:ilvl="0">
      <w:startOverride w:val="26780"/>
    </w:lvlOverride>
  </w:num>
  <w:num w:numId="36">
    <w:abstractNumId w:val="4"/>
    <w:lvlOverride w:ilvl="0">
      <w:startOverride w:val="26780"/>
    </w:lvlOverride>
  </w:num>
  <w:num w:numId="37">
    <w:abstractNumId w:val="4"/>
    <w:lvlOverride w:ilvl="0">
      <w:startOverride w:val="26780"/>
    </w:lvlOverride>
  </w:num>
  <w:num w:numId="38">
    <w:abstractNumId w:val="4"/>
    <w:lvlOverride w:ilvl="0">
      <w:startOverride w:val="26780"/>
    </w:lvlOverride>
  </w:num>
  <w:num w:numId="39">
    <w:abstractNumId w:val="4"/>
    <w:lvlOverride w:ilvl="0">
      <w:startOverride w:val="26780"/>
    </w:lvlOverride>
  </w:num>
  <w:num w:numId="40">
    <w:abstractNumId w:val="4"/>
    <w:lvlOverride w:ilvl="0">
      <w:startOverride w:val="26780"/>
    </w:lvlOverride>
  </w:num>
  <w:num w:numId="41">
    <w:abstractNumId w:val="4"/>
    <w:lvlOverride w:ilvl="0">
      <w:startOverride w:val="26780"/>
    </w:lvlOverride>
  </w:num>
  <w:num w:numId="42">
    <w:abstractNumId w:val="4"/>
    <w:lvlOverride w:ilvl="0">
      <w:startOverride w:val="26780"/>
    </w:lvlOverride>
  </w:num>
  <w:num w:numId="43">
    <w:abstractNumId w:val="4"/>
    <w:lvlOverride w:ilvl="0">
      <w:startOverride w:val="26780"/>
    </w:lvlOverride>
  </w:num>
  <w:num w:numId="44">
    <w:abstractNumId w:val="4"/>
    <w:lvlOverride w:ilvl="0">
      <w:startOverride w:val="26780"/>
    </w:lvlOverride>
  </w:num>
  <w:num w:numId="45">
    <w:abstractNumId w:val="4"/>
    <w:lvlOverride w:ilvl="0">
      <w:startOverride w:val="26780"/>
    </w:lvlOverride>
  </w:num>
  <w:num w:numId="46">
    <w:abstractNumId w:val="4"/>
    <w:lvlOverride w:ilvl="0">
      <w:startOverride w:val="26780"/>
    </w:lvlOverride>
  </w:num>
  <w:num w:numId="47">
    <w:abstractNumId w:val="4"/>
    <w:lvlOverride w:ilvl="0">
      <w:startOverride w:val="26780"/>
    </w:lvlOverride>
  </w:num>
  <w:num w:numId="48">
    <w:abstractNumId w:val="4"/>
    <w:lvlOverride w:ilvl="0">
      <w:startOverride w:val="26780"/>
    </w:lvlOverride>
  </w:num>
  <w:num w:numId="49">
    <w:abstractNumId w:val="4"/>
    <w:lvlOverride w:ilvl="0">
      <w:startOverride w:val="26780"/>
    </w:lvlOverride>
  </w:num>
  <w:num w:numId="50">
    <w:abstractNumId w:val="4"/>
    <w:lvlOverride w:ilvl="0">
      <w:startOverride w:val="26780"/>
    </w:lvlOverride>
  </w:num>
  <w:num w:numId="51">
    <w:abstractNumId w:val="4"/>
    <w:lvlOverride w:ilvl="0">
      <w:startOverride w:val="26780"/>
    </w:lvlOverride>
  </w:num>
  <w:num w:numId="52">
    <w:abstractNumId w:val="4"/>
    <w:lvlOverride w:ilvl="0">
      <w:startOverride w:val="26780"/>
    </w:lvlOverride>
  </w:num>
  <w:num w:numId="53">
    <w:abstractNumId w:val="4"/>
    <w:lvlOverride w:ilvl="0">
      <w:startOverride w:val="26780"/>
    </w:lvlOverride>
  </w:num>
  <w:num w:numId="54">
    <w:abstractNumId w:val="4"/>
    <w:lvlOverride w:ilvl="0">
      <w:startOverride w:val="26780"/>
    </w:lvlOverride>
  </w:num>
  <w:num w:numId="55">
    <w:abstractNumId w:val="4"/>
    <w:lvlOverride w:ilvl="0">
      <w:startOverride w:val="26780"/>
    </w:lvlOverride>
  </w:num>
  <w:num w:numId="56">
    <w:abstractNumId w:val="4"/>
    <w:lvlOverride w:ilvl="0">
      <w:startOverride w:val="26780"/>
    </w:lvlOverride>
  </w:num>
  <w:num w:numId="57">
    <w:abstractNumId w:val="4"/>
    <w:lvlOverride w:ilvl="0">
      <w:startOverride w:val="26780"/>
    </w:lvlOverride>
  </w:num>
  <w:num w:numId="58">
    <w:abstractNumId w:val="4"/>
    <w:lvlOverride w:ilvl="0">
      <w:startOverride w:val="26780"/>
    </w:lvlOverride>
  </w:num>
  <w:num w:numId="59">
    <w:abstractNumId w:val="4"/>
    <w:lvlOverride w:ilvl="0">
      <w:startOverride w:val="26780"/>
    </w:lvlOverride>
  </w:num>
  <w:num w:numId="60">
    <w:abstractNumId w:val="4"/>
    <w:lvlOverride w:ilvl="0">
      <w:startOverride w:val="26780"/>
    </w:lvlOverride>
  </w:num>
  <w:num w:numId="61">
    <w:abstractNumId w:val="4"/>
    <w:lvlOverride w:ilvl="0">
      <w:startOverride w:val="26780"/>
    </w:lvlOverride>
  </w:num>
  <w:num w:numId="62">
    <w:abstractNumId w:val="4"/>
    <w:lvlOverride w:ilvl="0">
      <w:startOverride w:val="26780"/>
    </w:lvlOverride>
  </w:num>
  <w:num w:numId="63">
    <w:abstractNumId w:val="4"/>
    <w:lvlOverride w:ilvl="0">
      <w:startOverride w:val="26780"/>
    </w:lvlOverride>
  </w:num>
  <w:num w:numId="64">
    <w:abstractNumId w:val="4"/>
    <w:lvlOverride w:ilvl="0">
      <w:startOverride w:val="26780"/>
    </w:lvlOverride>
  </w:num>
  <w:num w:numId="65">
    <w:abstractNumId w:val="4"/>
    <w:lvlOverride w:ilvl="0">
      <w:startOverride w:val="26780"/>
    </w:lvlOverride>
  </w:num>
  <w:num w:numId="66">
    <w:abstractNumId w:val="4"/>
    <w:lvlOverride w:ilvl="0">
      <w:startOverride w:val="26780"/>
    </w:lvlOverride>
  </w:num>
  <w:num w:numId="67">
    <w:abstractNumId w:val="4"/>
    <w:lvlOverride w:ilvl="0">
      <w:startOverride w:val="26780"/>
    </w:lvlOverride>
  </w:num>
  <w:num w:numId="68">
    <w:abstractNumId w:val="4"/>
    <w:lvlOverride w:ilvl="0">
      <w:startOverride w:val="26780"/>
    </w:lvlOverride>
  </w:num>
  <w:num w:numId="69">
    <w:abstractNumId w:val="4"/>
    <w:lvlOverride w:ilvl="0">
      <w:startOverride w:val="26780"/>
    </w:lvlOverride>
  </w:num>
  <w:num w:numId="70">
    <w:abstractNumId w:val="4"/>
    <w:lvlOverride w:ilvl="0">
      <w:startOverride w:val="26780"/>
    </w:lvlOverride>
  </w:num>
  <w:num w:numId="71">
    <w:abstractNumId w:val="4"/>
    <w:lvlOverride w:ilvl="0">
      <w:startOverride w:val="26780"/>
    </w:lvlOverride>
  </w:num>
  <w:num w:numId="72">
    <w:abstractNumId w:val="4"/>
    <w:lvlOverride w:ilvl="0">
      <w:startOverride w:val="26780"/>
    </w:lvlOverride>
  </w:num>
  <w:num w:numId="73">
    <w:abstractNumId w:val="4"/>
    <w:lvlOverride w:ilvl="0">
      <w:startOverride w:val="26780"/>
    </w:lvlOverride>
  </w:num>
  <w:num w:numId="74">
    <w:abstractNumId w:val="4"/>
    <w:lvlOverride w:ilvl="0">
      <w:startOverride w:val="26780"/>
    </w:lvlOverride>
  </w:num>
  <w:num w:numId="75">
    <w:abstractNumId w:val="4"/>
    <w:lvlOverride w:ilvl="0">
      <w:startOverride w:val="26780"/>
    </w:lvlOverride>
  </w:num>
  <w:num w:numId="76">
    <w:abstractNumId w:val="4"/>
    <w:lvlOverride w:ilvl="0">
      <w:startOverride w:val="26780"/>
    </w:lvlOverride>
  </w:num>
  <w:num w:numId="77">
    <w:abstractNumId w:val="4"/>
    <w:lvlOverride w:ilvl="0">
      <w:startOverride w:val="26780"/>
    </w:lvlOverride>
  </w:num>
  <w:num w:numId="78">
    <w:abstractNumId w:val="4"/>
    <w:lvlOverride w:ilvl="0">
      <w:startOverride w:val="26780"/>
    </w:lvlOverride>
  </w:num>
  <w:num w:numId="79">
    <w:abstractNumId w:val="4"/>
    <w:lvlOverride w:ilvl="0">
      <w:startOverride w:val="26780"/>
    </w:lvlOverride>
  </w:num>
  <w:num w:numId="80">
    <w:abstractNumId w:val="4"/>
    <w:lvlOverride w:ilvl="0">
      <w:startOverride w:val="26780"/>
    </w:lvlOverride>
  </w:num>
  <w:num w:numId="81">
    <w:abstractNumId w:val="4"/>
    <w:lvlOverride w:ilvl="0">
      <w:startOverride w:val="26780"/>
    </w:lvlOverride>
  </w:num>
  <w:num w:numId="82">
    <w:abstractNumId w:val="4"/>
    <w:lvlOverride w:ilvl="0">
      <w:startOverride w:val="26780"/>
    </w:lvlOverride>
  </w:num>
  <w:num w:numId="83">
    <w:abstractNumId w:val="4"/>
    <w:lvlOverride w:ilvl="0">
      <w:startOverride w:val="26780"/>
    </w:lvlOverride>
  </w:num>
  <w:num w:numId="84">
    <w:abstractNumId w:val="4"/>
    <w:lvlOverride w:ilvl="0">
      <w:startOverride w:val="26780"/>
    </w:lvlOverride>
  </w:num>
  <w:num w:numId="85">
    <w:abstractNumId w:val="4"/>
    <w:lvlOverride w:ilvl="0">
      <w:startOverride w:val="26780"/>
    </w:lvlOverride>
  </w:num>
  <w:num w:numId="86">
    <w:abstractNumId w:val="4"/>
    <w:lvlOverride w:ilvl="0">
      <w:startOverride w:val="26780"/>
    </w:lvlOverride>
  </w:num>
  <w:num w:numId="87">
    <w:abstractNumId w:val="4"/>
    <w:lvlOverride w:ilvl="0">
      <w:startOverride w:val="26780"/>
    </w:lvlOverride>
  </w:num>
  <w:num w:numId="88">
    <w:abstractNumId w:val="4"/>
    <w:lvlOverride w:ilvl="0">
      <w:startOverride w:val="26780"/>
    </w:lvlOverride>
  </w:num>
  <w:num w:numId="89">
    <w:abstractNumId w:val="4"/>
    <w:lvlOverride w:ilvl="0">
      <w:startOverride w:val="26780"/>
    </w:lvlOverride>
  </w:num>
  <w:num w:numId="90">
    <w:abstractNumId w:val="4"/>
    <w:lvlOverride w:ilvl="0">
      <w:startOverride w:val="26780"/>
    </w:lvlOverride>
  </w:num>
  <w:num w:numId="91">
    <w:abstractNumId w:val="4"/>
    <w:lvlOverride w:ilvl="0">
      <w:startOverride w:val="26780"/>
    </w:lvlOverride>
  </w:num>
  <w:num w:numId="92">
    <w:abstractNumId w:val="4"/>
    <w:lvlOverride w:ilvl="0">
      <w:startOverride w:val="26780"/>
    </w:lvlOverride>
  </w:num>
  <w:num w:numId="93">
    <w:abstractNumId w:val="4"/>
    <w:lvlOverride w:ilvl="0">
      <w:startOverride w:val="26780"/>
    </w:lvlOverride>
  </w:num>
  <w:num w:numId="94">
    <w:abstractNumId w:val="4"/>
    <w:lvlOverride w:ilvl="0">
      <w:startOverride w:val="26780"/>
    </w:lvlOverride>
  </w:num>
  <w:num w:numId="95">
    <w:abstractNumId w:val="4"/>
    <w:lvlOverride w:ilvl="0">
      <w:startOverride w:val="26780"/>
    </w:lvlOverride>
  </w:num>
  <w:num w:numId="96">
    <w:abstractNumId w:val="4"/>
    <w:lvlOverride w:ilvl="0">
      <w:startOverride w:val="26780"/>
    </w:lvlOverride>
  </w:num>
  <w:num w:numId="97">
    <w:abstractNumId w:val="4"/>
    <w:lvlOverride w:ilvl="0">
      <w:startOverride w:val="26780"/>
    </w:lvlOverride>
  </w:num>
  <w:num w:numId="98">
    <w:abstractNumId w:val="4"/>
    <w:lvlOverride w:ilvl="0">
      <w:startOverride w:val="26780"/>
    </w:lvlOverride>
  </w:num>
  <w:num w:numId="99">
    <w:abstractNumId w:val="4"/>
    <w:lvlOverride w:ilvl="0">
      <w:startOverride w:val="26780"/>
    </w:lvlOverride>
  </w:num>
  <w:num w:numId="100">
    <w:abstractNumId w:val="4"/>
    <w:lvlOverride w:ilvl="0">
      <w:startOverride w:val="26780"/>
    </w:lvlOverride>
  </w:num>
  <w:num w:numId="101">
    <w:abstractNumId w:val="4"/>
    <w:lvlOverride w:ilvl="0">
      <w:startOverride w:val="26780"/>
    </w:lvlOverride>
  </w:num>
  <w:num w:numId="102">
    <w:abstractNumId w:val="4"/>
    <w:lvlOverride w:ilvl="0">
      <w:startOverride w:val="26780"/>
    </w:lvlOverride>
  </w:num>
  <w:num w:numId="103">
    <w:abstractNumId w:val="4"/>
    <w:lvlOverride w:ilvl="0">
      <w:startOverride w:val="26780"/>
    </w:lvlOverride>
  </w:num>
  <w:num w:numId="104">
    <w:abstractNumId w:val="4"/>
    <w:lvlOverride w:ilvl="0">
      <w:startOverride w:val="26780"/>
    </w:lvlOverride>
  </w:num>
  <w:num w:numId="105">
    <w:abstractNumId w:val="4"/>
    <w:lvlOverride w:ilvl="0">
      <w:startOverride w:val="26780"/>
    </w:lvlOverride>
  </w:num>
  <w:num w:numId="106">
    <w:abstractNumId w:val="4"/>
    <w:lvlOverride w:ilvl="0">
      <w:startOverride w:val="26780"/>
    </w:lvlOverride>
  </w:num>
  <w:num w:numId="107">
    <w:abstractNumId w:val="4"/>
    <w:lvlOverride w:ilvl="0">
      <w:startOverride w:val="26780"/>
    </w:lvlOverride>
  </w:num>
  <w:num w:numId="108">
    <w:abstractNumId w:val="4"/>
    <w:lvlOverride w:ilvl="0">
      <w:startOverride w:val="26780"/>
    </w:lvlOverride>
  </w:num>
  <w:num w:numId="109">
    <w:abstractNumId w:val="4"/>
    <w:lvlOverride w:ilvl="0">
      <w:startOverride w:val="26780"/>
    </w:lvlOverride>
  </w:num>
  <w:num w:numId="110">
    <w:abstractNumId w:val="4"/>
    <w:lvlOverride w:ilvl="0">
      <w:startOverride w:val="26780"/>
    </w:lvlOverride>
  </w:num>
  <w:num w:numId="111">
    <w:abstractNumId w:val="4"/>
    <w:lvlOverride w:ilvl="0">
      <w:startOverride w:val="26780"/>
    </w:lvlOverride>
  </w:num>
  <w:num w:numId="112">
    <w:abstractNumId w:val="4"/>
    <w:lvlOverride w:ilvl="0">
      <w:startOverride w:val="26780"/>
    </w:lvlOverride>
  </w:num>
  <w:num w:numId="113">
    <w:abstractNumId w:val="4"/>
    <w:lvlOverride w:ilvl="0">
      <w:startOverride w:val="26780"/>
    </w:lvlOverride>
  </w:num>
  <w:num w:numId="114">
    <w:abstractNumId w:val="4"/>
    <w:lvlOverride w:ilvl="0">
      <w:startOverride w:val="26780"/>
    </w:lvlOverride>
  </w:num>
  <w:num w:numId="115">
    <w:abstractNumId w:val="4"/>
    <w:lvlOverride w:ilvl="0">
      <w:startOverride w:val="26780"/>
    </w:lvlOverride>
  </w:num>
  <w:num w:numId="116">
    <w:abstractNumId w:val="4"/>
    <w:lvlOverride w:ilvl="0">
      <w:startOverride w:val="26780"/>
    </w:lvlOverride>
  </w:num>
  <w:num w:numId="117">
    <w:abstractNumId w:val="4"/>
    <w:lvlOverride w:ilvl="0">
      <w:startOverride w:val="26780"/>
    </w:lvlOverride>
  </w:num>
  <w:num w:numId="118">
    <w:abstractNumId w:val="4"/>
    <w:lvlOverride w:ilvl="0">
      <w:startOverride w:val="26780"/>
    </w:lvlOverride>
  </w:num>
  <w:num w:numId="119">
    <w:abstractNumId w:val="4"/>
    <w:lvlOverride w:ilvl="0">
      <w:startOverride w:val="26780"/>
    </w:lvlOverride>
  </w:num>
  <w:num w:numId="120">
    <w:abstractNumId w:val="4"/>
    <w:lvlOverride w:ilvl="0">
      <w:startOverride w:val="26780"/>
    </w:lvlOverride>
  </w:num>
  <w:num w:numId="121">
    <w:abstractNumId w:val="4"/>
    <w:lvlOverride w:ilvl="0">
      <w:startOverride w:val="26780"/>
    </w:lvlOverride>
  </w:num>
  <w:num w:numId="122">
    <w:abstractNumId w:val="4"/>
    <w:lvlOverride w:ilvl="0">
      <w:startOverride w:val="26780"/>
    </w:lvlOverride>
  </w:num>
  <w:num w:numId="123">
    <w:abstractNumId w:val="4"/>
    <w:lvlOverride w:ilvl="0">
      <w:startOverride w:val="26780"/>
    </w:lvlOverride>
  </w:num>
  <w:num w:numId="124">
    <w:abstractNumId w:val="4"/>
    <w:lvlOverride w:ilvl="0">
      <w:startOverride w:val="26780"/>
    </w:lvlOverride>
  </w:num>
  <w:num w:numId="125">
    <w:abstractNumId w:val="4"/>
    <w:lvlOverride w:ilvl="0">
      <w:startOverride w:val="26780"/>
    </w:lvlOverride>
  </w:num>
  <w:num w:numId="126">
    <w:abstractNumId w:val="4"/>
    <w:lvlOverride w:ilvl="0">
      <w:startOverride w:val="26780"/>
    </w:lvlOverride>
  </w:num>
  <w:num w:numId="127">
    <w:abstractNumId w:val="4"/>
    <w:lvlOverride w:ilvl="0">
      <w:startOverride w:val="26780"/>
    </w:lvlOverride>
  </w:num>
  <w:num w:numId="128">
    <w:abstractNumId w:val="4"/>
    <w:lvlOverride w:ilvl="0">
      <w:startOverride w:val="26780"/>
    </w:lvlOverride>
  </w:num>
  <w:num w:numId="129">
    <w:abstractNumId w:val="4"/>
    <w:lvlOverride w:ilvl="0">
      <w:startOverride w:val="26780"/>
    </w:lvlOverride>
  </w:num>
  <w:num w:numId="130">
    <w:abstractNumId w:val="4"/>
    <w:lvlOverride w:ilvl="0">
      <w:startOverride w:val="26780"/>
    </w:lvlOverride>
  </w:num>
  <w:num w:numId="131">
    <w:abstractNumId w:val="4"/>
    <w:lvlOverride w:ilvl="0">
      <w:startOverride w:val="26780"/>
    </w:lvlOverride>
  </w:num>
  <w:num w:numId="132">
    <w:abstractNumId w:val="4"/>
    <w:lvlOverride w:ilvl="0">
      <w:startOverride w:val="26780"/>
    </w:lvlOverride>
  </w:num>
  <w:num w:numId="133">
    <w:abstractNumId w:val="4"/>
    <w:lvlOverride w:ilvl="0">
      <w:startOverride w:val="26780"/>
    </w:lvlOverride>
  </w:num>
  <w:num w:numId="134">
    <w:abstractNumId w:val="4"/>
    <w:lvlOverride w:ilvl="0">
      <w:startOverride w:val="26780"/>
    </w:lvlOverride>
  </w:num>
  <w:num w:numId="135">
    <w:abstractNumId w:val="4"/>
    <w:lvlOverride w:ilvl="0">
      <w:startOverride w:val="26780"/>
    </w:lvlOverride>
  </w:num>
  <w:num w:numId="136">
    <w:abstractNumId w:val="4"/>
    <w:lvlOverride w:ilvl="0">
      <w:startOverride w:val="26780"/>
    </w:lvlOverride>
  </w:num>
  <w:num w:numId="137">
    <w:abstractNumId w:val="4"/>
    <w:lvlOverride w:ilvl="0">
      <w:startOverride w:val="26780"/>
    </w:lvlOverride>
  </w:num>
  <w:num w:numId="138">
    <w:abstractNumId w:val="4"/>
    <w:lvlOverride w:ilvl="0">
      <w:startOverride w:val="26780"/>
    </w:lvlOverride>
  </w:num>
  <w:num w:numId="139">
    <w:abstractNumId w:val="4"/>
    <w:lvlOverride w:ilvl="0">
      <w:startOverride w:val="26780"/>
    </w:lvlOverride>
  </w:num>
  <w:num w:numId="140">
    <w:abstractNumId w:val="4"/>
    <w:lvlOverride w:ilvl="0">
      <w:startOverride w:val="26780"/>
    </w:lvlOverride>
  </w:num>
  <w:num w:numId="141">
    <w:abstractNumId w:val="4"/>
    <w:lvlOverride w:ilvl="0">
      <w:startOverride w:val="26780"/>
    </w:lvlOverride>
  </w:num>
  <w:num w:numId="142">
    <w:abstractNumId w:val="4"/>
    <w:lvlOverride w:ilvl="0">
      <w:startOverride w:val="26780"/>
    </w:lvlOverride>
  </w:num>
  <w:num w:numId="143">
    <w:abstractNumId w:val="4"/>
    <w:lvlOverride w:ilvl="0">
      <w:startOverride w:val="26780"/>
    </w:lvlOverride>
  </w:num>
  <w:num w:numId="144">
    <w:abstractNumId w:val="4"/>
    <w:lvlOverride w:ilvl="0">
      <w:startOverride w:val="26780"/>
    </w:lvlOverride>
  </w:num>
  <w:num w:numId="145">
    <w:abstractNumId w:val="4"/>
    <w:lvlOverride w:ilvl="0">
      <w:startOverride w:val="26780"/>
    </w:lvlOverride>
  </w:num>
  <w:num w:numId="146">
    <w:abstractNumId w:val="4"/>
    <w:lvlOverride w:ilvl="0">
      <w:startOverride w:val="26780"/>
    </w:lvlOverride>
  </w:num>
  <w:num w:numId="147">
    <w:abstractNumId w:val="4"/>
    <w:lvlOverride w:ilvl="0">
      <w:startOverride w:val="26780"/>
    </w:lvlOverride>
  </w:num>
  <w:num w:numId="148">
    <w:abstractNumId w:val="4"/>
    <w:lvlOverride w:ilvl="0">
      <w:startOverride w:val="26780"/>
    </w:lvlOverride>
  </w:num>
  <w:num w:numId="149">
    <w:abstractNumId w:val="4"/>
    <w:lvlOverride w:ilvl="0">
      <w:startOverride w:val="26780"/>
    </w:lvlOverride>
  </w:num>
  <w:num w:numId="150">
    <w:abstractNumId w:val="4"/>
    <w:lvlOverride w:ilvl="0">
      <w:startOverride w:val="26780"/>
    </w:lvlOverride>
  </w:num>
  <w:num w:numId="151">
    <w:abstractNumId w:val="4"/>
    <w:lvlOverride w:ilvl="0">
      <w:startOverride w:val="26780"/>
    </w:lvlOverride>
  </w:num>
  <w:num w:numId="152">
    <w:abstractNumId w:val="4"/>
    <w:lvlOverride w:ilvl="0">
      <w:startOverride w:val="26780"/>
    </w:lvlOverride>
  </w:num>
  <w:num w:numId="153">
    <w:abstractNumId w:val="4"/>
    <w:lvlOverride w:ilvl="0">
      <w:startOverride w:val="26780"/>
    </w:lvlOverride>
  </w:num>
  <w:num w:numId="154">
    <w:abstractNumId w:val="4"/>
    <w:lvlOverride w:ilvl="0">
      <w:startOverride w:val="26780"/>
    </w:lvlOverride>
  </w:num>
  <w:num w:numId="155">
    <w:abstractNumId w:val="4"/>
    <w:lvlOverride w:ilvl="0">
      <w:startOverride w:val="26780"/>
    </w:lvlOverride>
  </w:num>
  <w:num w:numId="156">
    <w:abstractNumId w:val="4"/>
    <w:lvlOverride w:ilvl="0">
      <w:startOverride w:val="26780"/>
    </w:lvlOverride>
  </w:num>
  <w:num w:numId="157">
    <w:abstractNumId w:val="4"/>
    <w:lvlOverride w:ilvl="0">
      <w:startOverride w:val="26780"/>
    </w:lvlOverride>
  </w:num>
  <w:num w:numId="158">
    <w:abstractNumId w:val="4"/>
    <w:lvlOverride w:ilvl="0">
      <w:startOverride w:val="26780"/>
    </w:lvlOverride>
  </w:num>
  <w:num w:numId="159">
    <w:abstractNumId w:val="4"/>
    <w:lvlOverride w:ilvl="0">
      <w:startOverride w:val="26780"/>
    </w:lvlOverride>
  </w:num>
  <w:num w:numId="160">
    <w:abstractNumId w:val="4"/>
    <w:lvlOverride w:ilvl="0">
      <w:startOverride w:val="26780"/>
    </w:lvlOverride>
  </w:num>
  <w:num w:numId="161">
    <w:abstractNumId w:val="4"/>
    <w:lvlOverride w:ilvl="0">
      <w:startOverride w:val="26780"/>
    </w:lvlOverride>
  </w:num>
  <w:num w:numId="162">
    <w:abstractNumId w:val="4"/>
    <w:lvlOverride w:ilvl="0">
      <w:startOverride w:val="26780"/>
    </w:lvlOverride>
  </w:num>
  <w:num w:numId="163">
    <w:abstractNumId w:val="4"/>
    <w:lvlOverride w:ilvl="0">
      <w:startOverride w:val="26780"/>
    </w:lvlOverride>
  </w:num>
  <w:num w:numId="164">
    <w:abstractNumId w:val="4"/>
    <w:lvlOverride w:ilvl="0">
      <w:startOverride w:val="26780"/>
    </w:lvlOverride>
  </w:num>
  <w:num w:numId="165">
    <w:abstractNumId w:val="4"/>
    <w:lvlOverride w:ilvl="0">
      <w:startOverride w:val="26780"/>
    </w:lvlOverride>
  </w:num>
  <w:num w:numId="166">
    <w:abstractNumId w:val="4"/>
    <w:lvlOverride w:ilvl="0">
      <w:startOverride w:val="26780"/>
    </w:lvlOverride>
  </w:num>
  <w:num w:numId="167">
    <w:abstractNumId w:val="4"/>
    <w:lvlOverride w:ilvl="0">
      <w:startOverride w:val="26780"/>
    </w:lvlOverride>
  </w:num>
  <w:num w:numId="168">
    <w:abstractNumId w:val="4"/>
    <w:lvlOverride w:ilvl="0">
      <w:startOverride w:val="26780"/>
    </w:lvlOverride>
  </w:num>
  <w:num w:numId="169">
    <w:abstractNumId w:val="4"/>
    <w:lvlOverride w:ilvl="0">
      <w:startOverride w:val="26780"/>
    </w:lvlOverride>
  </w:num>
  <w:num w:numId="170">
    <w:abstractNumId w:val="4"/>
    <w:lvlOverride w:ilvl="0">
      <w:startOverride w:val="26780"/>
    </w:lvlOverride>
  </w:num>
  <w:num w:numId="171">
    <w:abstractNumId w:val="4"/>
    <w:lvlOverride w:ilvl="0">
      <w:startOverride w:val="26780"/>
    </w:lvlOverride>
  </w:num>
  <w:num w:numId="172">
    <w:abstractNumId w:val="4"/>
    <w:lvlOverride w:ilvl="0">
      <w:startOverride w:val="26780"/>
    </w:lvlOverride>
  </w:num>
  <w:num w:numId="173">
    <w:abstractNumId w:val="4"/>
    <w:lvlOverride w:ilvl="0">
      <w:startOverride w:val="26780"/>
    </w:lvlOverride>
  </w:num>
  <w:num w:numId="174">
    <w:abstractNumId w:val="4"/>
    <w:lvlOverride w:ilvl="0">
      <w:startOverride w:val="26780"/>
    </w:lvlOverride>
  </w:num>
  <w:num w:numId="175">
    <w:abstractNumId w:val="4"/>
    <w:lvlOverride w:ilvl="0">
      <w:startOverride w:val="26780"/>
    </w:lvlOverride>
  </w:num>
  <w:num w:numId="176">
    <w:abstractNumId w:val="4"/>
    <w:lvlOverride w:ilvl="0">
      <w:startOverride w:val="26780"/>
    </w:lvlOverride>
  </w:num>
  <w:num w:numId="177">
    <w:abstractNumId w:val="4"/>
    <w:lvlOverride w:ilvl="0">
      <w:startOverride w:val="26780"/>
    </w:lvlOverride>
  </w:num>
  <w:num w:numId="178">
    <w:abstractNumId w:val="4"/>
    <w:lvlOverride w:ilvl="0">
      <w:startOverride w:val="26780"/>
    </w:lvlOverride>
  </w:num>
  <w:num w:numId="179">
    <w:abstractNumId w:val="4"/>
    <w:lvlOverride w:ilvl="0">
      <w:startOverride w:val="26780"/>
    </w:lvlOverride>
  </w:num>
  <w:num w:numId="180">
    <w:abstractNumId w:val="4"/>
    <w:lvlOverride w:ilvl="0">
      <w:startOverride w:val="26780"/>
    </w:lvlOverride>
  </w:num>
  <w:num w:numId="181">
    <w:abstractNumId w:val="4"/>
    <w:lvlOverride w:ilvl="0">
      <w:startOverride w:val="26780"/>
    </w:lvlOverride>
  </w:num>
  <w:num w:numId="182">
    <w:abstractNumId w:val="4"/>
    <w:lvlOverride w:ilvl="0">
      <w:startOverride w:val="26780"/>
    </w:lvlOverride>
  </w:num>
  <w:num w:numId="183">
    <w:abstractNumId w:val="4"/>
    <w:lvlOverride w:ilvl="0">
      <w:startOverride w:val="26780"/>
    </w:lvlOverride>
  </w:num>
  <w:num w:numId="184">
    <w:abstractNumId w:val="4"/>
    <w:lvlOverride w:ilvl="0">
      <w:startOverride w:val="26780"/>
    </w:lvlOverride>
  </w:num>
  <w:num w:numId="185">
    <w:abstractNumId w:val="4"/>
    <w:lvlOverride w:ilvl="0">
      <w:startOverride w:val="26780"/>
    </w:lvlOverride>
  </w:num>
  <w:num w:numId="186">
    <w:abstractNumId w:val="4"/>
    <w:lvlOverride w:ilvl="0">
      <w:startOverride w:val="26780"/>
    </w:lvlOverride>
  </w:num>
  <w:num w:numId="187">
    <w:abstractNumId w:val="4"/>
    <w:lvlOverride w:ilvl="0">
      <w:startOverride w:val="26780"/>
    </w:lvlOverride>
  </w:num>
  <w:num w:numId="188">
    <w:abstractNumId w:val="4"/>
    <w:lvlOverride w:ilvl="0">
      <w:startOverride w:val="26780"/>
    </w:lvlOverride>
  </w:num>
  <w:num w:numId="189">
    <w:abstractNumId w:val="4"/>
    <w:lvlOverride w:ilvl="0">
      <w:startOverride w:val="26780"/>
    </w:lvlOverride>
  </w:num>
  <w:num w:numId="190">
    <w:abstractNumId w:val="4"/>
    <w:lvlOverride w:ilvl="0">
      <w:startOverride w:val="26780"/>
    </w:lvlOverride>
  </w:num>
  <w:num w:numId="191">
    <w:abstractNumId w:val="4"/>
    <w:lvlOverride w:ilvl="0">
      <w:startOverride w:val="26780"/>
    </w:lvlOverride>
  </w:num>
  <w:num w:numId="192">
    <w:abstractNumId w:val="4"/>
    <w:lvlOverride w:ilvl="0">
      <w:startOverride w:val="26780"/>
    </w:lvlOverride>
  </w:num>
  <w:num w:numId="193">
    <w:abstractNumId w:val="4"/>
    <w:lvlOverride w:ilvl="0">
      <w:startOverride w:val="26780"/>
    </w:lvlOverride>
  </w:num>
  <w:num w:numId="194">
    <w:abstractNumId w:val="4"/>
    <w:lvlOverride w:ilvl="0">
      <w:startOverride w:val="26780"/>
    </w:lvlOverride>
  </w:num>
  <w:num w:numId="195">
    <w:abstractNumId w:val="4"/>
    <w:lvlOverride w:ilvl="0">
      <w:startOverride w:val="26780"/>
    </w:lvlOverride>
  </w:num>
  <w:num w:numId="196">
    <w:abstractNumId w:val="4"/>
    <w:lvlOverride w:ilvl="0">
      <w:startOverride w:val="26780"/>
    </w:lvlOverride>
  </w:num>
  <w:num w:numId="197">
    <w:abstractNumId w:val="4"/>
    <w:lvlOverride w:ilvl="0">
      <w:startOverride w:val="26780"/>
    </w:lvlOverride>
  </w:num>
  <w:num w:numId="198">
    <w:abstractNumId w:val="4"/>
    <w:lvlOverride w:ilvl="0">
      <w:startOverride w:val="26780"/>
    </w:lvlOverride>
  </w:num>
  <w:num w:numId="199">
    <w:abstractNumId w:val="4"/>
    <w:lvlOverride w:ilvl="0">
      <w:startOverride w:val="26780"/>
    </w:lvlOverride>
  </w:num>
  <w:num w:numId="200">
    <w:abstractNumId w:val="4"/>
    <w:lvlOverride w:ilvl="0">
      <w:startOverride w:val="26780"/>
    </w:lvlOverride>
  </w:num>
  <w:num w:numId="201">
    <w:abstractNumId w:val="4"/>
    <w:lvlOverride w:ilvl="0">
      <w:startOverride w:val="26780"/>
    </w:lvlOverride>
  </w:num>
  <w:num w:numId="202">
    <w:abstractNumId w:val="4"/>
    <w:lvlOverride w:ilvl="0">
      <w:startOverride w:val="26780"/>
    </w:lvlOverride>
  </w:num>
  <w:num w:numId="203">
    <w:abstractNumId w:val="4"/>
    <w:lvlOverride w:ilvl="0">
      <w:startOverride w:val="26780"/>
    </w:lvlOverride>
  </w:num>
  <w:num w:numId="204">
    <w:abstractNumId w:val="4"/>
    <w:lvlOverride w:ilvl="0">
      <w:startOverride w:val="26780"/>
    </w:lvlOverride>
  </w:num>
  <w:num w:numId="205">
    <w:abstractNumId w:val="4"/>
    <w:lvlOverride w:ilvl="0">
      <w:startOverride w:val="26780"/>
    </w:lvlOverride>
  </w:num>
  <w:num w:numId="206">
    <w:abstractNumId w:val="4"/>
    <w:lvlOverride w:ilvl="0">
      <w:startOverride w:val="26780"/>
    </w:lvlOverride>
  </w:num>
  <w:num w:numId="207">
    <w:abstractNumId w:val="4"/>
    <w:lvlOverride w:ilvl="0">
      <w:startOverride w:val="26780"/>
    </w:lvlOverride>
  </w:num>
  <w:num w:numId="208">
    <w:abstractNumId w:val="4"/>
    <w:lvlOverride w:ilvl="0">
      <w:startOverride w:val="26780"/>
    </w:lvlOverride>
  </w:num>
  <w:num w:numId="209">
    <w:abstractNumId w:val="4"/>
    <w:lvlOverride w:ilvl="0">
      <w:startOverride w:val="26780"/>
    </w:lvlOverride>
  </w:num>
  <w:num w:numId="210">
    <w:abstractNumId w:val="4"/>
    <w:lvlOverride w:ilvl="0">
      <w:startOverride w:val="26780"/>
    </w:lvlOverride>
  </w:num>
  <w:num w:numId="211">
    <w:abstractNumId w:val="4"/>
    <w:lvlOverride w:ilvl="0">
      <w:startOverride w:val="26780"/>
    </w:lvlOverride>
  </w:num>
  <w:num w:numId="212">
    <w:abstractNumId w:val="4"/>
    <w:lvlOverride w:ilvl="0">
      <w:startOverride w:val="26780"/>
    </w:lvlOverride>
  </w:num>
  <w:num w:numId="213">
    <w:abstractNumId w:val="4"/>
    <w:lvlOverride w:ilvl="0">
      <w:startOverride w:val="26780"/>
    </w:lvlOverride>
  </w:num>
  <w:num w:numId="214">
    <w:abstractNumId w:val="4"/>
    <w:lvlOverride w:ilvl="0">
      <w:startOverride w:val="26780"/>
    </w:lvlOverride>
  </w:num>
  <w:num w:numId="215">
    <w:abstractNumId w:val="4"/>
    <w:lvlOverride w:ilvl="0">
      <w:startOverride w:val="26780"/>
    </w:lvlOverride>
  </w:num>
  <w:num w:numId="216">
    <w:abstractNumId w:val="4"/>
    <w:lvlOverride w:ilvl="0">
      <w:startOverride w:val="26780"/>
    </w:lvlOverride>
  </w:num>
  <w:num w:numId="217">
    <w:abstractNumId w:val="4"/>
    <w:lvlOverride w:ilvl="0">
      <w:startOverride w:val="26780"/>
    </w:lvlOverride>
  </w:num>
  <w:num w:numId="218">
    <w:abstractNumId w:val="4"/>
    <w:lvlOverride w:ilvl="0">
      <w:startOverride w:val="26780"/>
    </w:lvlOverride>
  </w:num>
  <w:num w:numId="219">
    <w:abstractNumId w:val="4"/>
    <w:lvlOverride w:ilvl="0">
      <w:startOverride w:val="26780"/>
    </w:lvlOverride>
  </w:num>
  <w:num w:numId="220">
    <w:abstractNumId w:val="4"/>
    <w:lvlOverride w:ilvl="0">
      <w:startOverride w:val="26780"/>
    </w:lvlOverride>
  </w:num>
  <w:num w:numId="221">
    <w:abstractNumId w:val="4"/>
    <w:lvlOverride w:ilvl="0">
      <w:startOverride w:val="26780"/>
    </w:lvlOverride>
  </w:num>
  <w:num w:numId="222">
    <w:abstractNumId w:val="4"/>
    <w:lvlOverride w:ilvl="0">
      <w:startOverride w:val="26780"/>
    </w:lvlOverride>
  </w:num>
  <w:num w:numId="223">
    <w:abstractNumId w:val="4"/>
    <w:lvlOverride w:ilvl="0">
      <w:startOverride w:val="26780"/>
    </w:lvlOverride>
  </w:num>
  <w:num w:numId="224">
    <w:abstractNumId w:val="4"/>
    <w:lvlOverride w:ilvl="0">
      <w:startOverride w:val="26780"/>
    </w:lvlOverride>
  </w:num>
  <w:num w:numId="225">
    <w:abstractNumId w:val="4"/>
    <w:lvlOverride w:ilvl="0">
      <w:startOverride w:val="26780"/>
    </w:lvlOverride>
  </w:num>
  <w:num w:numId="226">
    <w:abstractNumId w:val="4"/>
    <w:lvlOverride w:ilvl="0">
      <w:startOverride w:val="26780"/>
    </w:lvlOverride>
  </w:num>
  <w:num w:numId="227">
    <w:abstractNumId w:val="4"/>
    <w:lvlOverride w:ilvl="0">
      <w:startOverride w:val="26780"/>
    </w:lvlOverride>
  </w:num>
  <w:num w:numId="228">
    <w:abstractNumId w:val="4"/>
    <w:lvlOverride w:ilvl="0">
      <w:startOverride w:val="26780"/>
    </w:lvlOverride>
  </w:num>
  <w:num w:numId="229">
    <w:abstractNumId w:val="4"/>
    <w:lvlOverride w:ilvl="0">
      <w:startOverride w:val="26780"/>
    </w:lvlOverride>
  </w:num>
  <w:num w:numId="230">
    <w:abstractNumId w:val="4"/>
    <w:lvlOverride w:ilvl="0">
      <w:startOverride w:val="26780"/>
    </w:lvlOverride>
  </w:num>
  <w:num w:numId="231">
    <w:abstractNumId w:val="4"/>
    <w:lvlOverride w:ilvl="0">
      <w:startOverride w:val="26780"/>
    </w:lvlOverride>
  </w:num>
  <w:num w:numId="232">
    <w:abstractNumId w:val="4"/>
    <w:lvlOverride w:ilvl="0">
      <w:startOverride w:val="26780"/>
    </w:lvlOverride>
  </w:num>
  <w:num w:numId="233">
    <w:abstractNumId w:val="4"/>
    <w:lvlOverride w:ilvl="0">
      <w:startOverride w:val="26780"/>
    </w:lvlOverride>
  </w:num>
  <w:num w:numId="234">
    <w:abstractNumId w:val="4"/>
    <w:lvlOverride w:ilvl="0">
      <w:startOverride w:val="26780"/>
    </w:lvlOverride>
  </w:num>
  <w:num w:numId="235">
    <w:abstractNumId w:val="4"/>
    <w:lvlOverride w:ilvl="0">
      <w:startOverride w:val="26780"/>
    </w:lvlOverride>
  </w:num>
  <w:num w:numId="236">
    <w:abstractNumId w:val="4"/>
    <w:lvlOverride w:ilvl="0">
      <w:startOverride w:val="26780"/>
    </w:lvlOverride>
  </w:num>
  <w:num w:numId="237">
    <w:abstractNumId w:val="4"/>
    <w:lvlOverride w:ilvl="0">
      <w:startOverride w:val="26780"/>
    </w:lvlOverride>
  </w:num>
  <w:num w:numId="238">
    <w:abstractNumId w:val="4"/>
    <w:lvlOverride w:ilvl="0">
      <w:startOverride w:val="26780"/>
    </w:lvlOverride>
  </w:num>
  <w:num w:numId="239">
    <w:abstractNumId w:val="4"/>
    <w:lvlOverride w:ilvl="0">
      <w:startOverride w:val="26780"/>
    </w:lvlOverride>
  </w:num>
  <w:num w:numId="240">
    <w:abstractNumId w:val="4"/>
    <w:lvlOverride w:ilvl="0">
      <w:startOverride w:val="26780"/>
    </w:lvlOverride>
  </w:num>
  <w:num w:numId="241">
    <w:abstractNumId w:val="4"/>
    <w:lvlOverride w:ilvl="0">
      <w:startOverride w:val="26780"/>
    </w:lvlOverride>
  </w:num>
  <w:num w:numId="242">
    <w:abstractNumId w:val="4"/>
    <w:lvlOverride w:ilvl="0">
      <w:startOverride w:val="26780"/>
    </w:lvlOverride>
  </w:num>
  <w:num w:numId="243">
    <w:abstractNumId w:val="4"/>
    <w:lvlOverride w:ilvl="0">
      <w:startOverride w:val="26780"/>
    </w:lvlOverride>
  </w:num>
  <w:num w:numId="244">
    <w:abstractNumId w:val="4"/>
    <w:lvlOverride w:ilvl="0">
      <w:startOverride w:val="26780"/>
    </w:lvlOverride>
  </w:num>
  <w:num w:numId="245">
    <w:abstractNumId w:val="4"/>
    <w:lvlOverride w:ilvl="0">
      <w:startOverride w:val="26780"/>
    </w:lvlOverride>
  </w:num>
  <w:num w:numId="246">
    <w:abstractNumId w:val="4"/>
    <w:lvlOverride w:ilvl="0">
      <w:startOverride w:val="26780"/>
    </w:lvlOverride>
  </w:num>
  <w:num w:numId="247">
    <w:abstractNumId w:val="4"/>
    <w:lvlOverride w:ilvl="0">
      <w:startOverride w:val="26780"/>
    </w:lvlOverride>
  </w:num>
  <w:num w:numId="248">
    <w:abstractNumId w:val="4"/>
    <w:lvlOverride w:ilvl="0">
      <w:startOverride w:val="26780"/>
    </w:lvlOverride>
  </w:num>
  <w:num w:numId="249">
    <w:abstractNumId w:val="4"/>
    <w:lvlOverride w:ilvl="0">
      <w:startOverride w:val="26780"/>
    </w:lvlOverride>
  </w:num>
  <w:num w:numId="250">
    <w:abstractNumId w:val="4"/>
    <w:lvlOverride w:ilvl="0">
      <w:startOverride w:val="26780"/>
    </w:lvlOverride>
  </w:num>
  <w:num w:numId="251">
    <w:abstractNumId w:val="4"/>
    <w:lvlOverride w:ilvl="0">
      <w:startOverride w:val="26780"/>
    </w:lvlOverride>
  </w:num>
  <w:num w:numId="252">
    <w:abstractNumId w:val="4"/>
    <w:lvlOverride w:ilvl="0">
      <w:startOverride w:val="26780"/>
    </w:lvlOverride>
  </w:num>
  <w:num w:numId="253">
    <w:abstractNumId w:val="4"/>
    <w:lvlOverride w:ilvl="0">
      <w:startOverride w:val="26780"/>
    </w:lvlOverride>
  </w:num>
  <w:num w:numId="254">
    <w:abstractNumId w:val="4"/>
    <w:lvlOverride w:ilvl="0">
      <w:startOverride w:val="26780"/>
    </w:lvlOverride>
  </w:num>
  <w:num w:numId="255">
    <w:abstractNumId w:val="4"/>
    <w:lvlOverride w:ilvl="0">
      <w:startOverride w:val="26780"/>
    </w:lvlOverride>
  </w:num>
  <w:num w:numId="256">
    <w:abstractNumId w:val="4"/>
    <w:lvlOverride w:ilvl="0">
      <w:startOverride w:val="26780"/>
    </w:lvlOverride>
  </w:num>
  <w:num w:numId="257">
    <w:abstractNumId w:val="4"/>
    <w:lvlOverride w:ilvl="0">
      <w:startOverride w:val="26780"/>
    </w:lvlOverride>
  </w:num>
  <w:num w:numId="258">
    <w:abstractNumId w:val="4"/>
    <w:lvlOverride w:ilvl="0">
      <w:startOverride w:val="26780"/>
    </w:lvlOverride>
  </w:num>
  <w:num w:numId="259">
    <w:abstractNumId w:val="4"/>
    <w:lvlOverride w:ilvl="0">
      <w:startOverride w:val="26780"/>
    </w:lvlOverride>
  </w:num>
  <w:num w:numId="260">
    <w:abstractNumId w:val="4"/>
    <w:lvlOverride w:ilvl="0">
      <w:startOverride w:val="26780"/>
    </w:lvlOverride>
  </w:num>
  <w:num w:numId="261">
    <w:abstractNumId w:val="4"/>
    <w:lvlOverride w:ilvl="0">
      <w:startOverride w:val="26780"/>
    </w:lvlOverride>
  </w:num>
  <w:num w:numId="262">
    <w:abstractNumId w:val="4"/>
    <w:lvlOverride w:ilvl="0">
      <w:startOverride w:val="26780"/>
    </w:lvlOverride>
  </w:num>
  <w:num w:numId="263">
    <w:abstractNumId w:val="4"/>
    <w:lvlOverride w:ilvl="0">
      <w:startOverride w:val="26780"/>
    </w:lvlOverride>
  </w:num>
  <w:num w:numId="264">
    <w:abstractNumId w:val="4"/>
    <w:lvlOverride w:ilvl="0">
      <w:startOverride w:val="26780"/>
    </w:lvlOverride>
  </w:num>
  <w:num w:numId="265">
    <w:abstractNumId w:val="4"/>
    <w:lvlOverride w:ilvl="0">
      <w:startOverride w:val="26780"/>
    </w:lvlOverride>
  </w:num>
  <w:num w:numId="266">
    <w:abstractNumId w:val="4"/>
    <w:lvlOverride w:ilvl="0">
      <w:startOverride w:val="26780"/>
    </w:lvlOverride>
  </w:num>
  <w:num w:numId="267">
    <w:abstractNumId w:val="4"/>
    <w:lvlOverride w:ilvl="0">
      <w:startOverride w:val="26780"/>
    </w:lvlOverride>
  </w:num>
  <w:num w:numId="268">
    <w:abstractNumId w:val="4"/>
    <w:lvlOverride w:ilvl="0">
      <w:startOverride w:val="26780"/>
    </w:lvlOverride>
  </w:num>
  <w:num w:numId="269">
    <w:abstractNumId w:val="2"/>
  </w:num>
  <w:num w:numId="270">
    <w:abstractNumId w:val="2"/>
    <w:lvlOverride w:ilvl="0">
      <w:startOverride w:val="27045"/>
    </w:lvlOverride>
  </w:num>
  <w:num w:numId="271">
    <w:abstractNumId w:val="2"/>
    <w:lvlOverride w:ilvl="0">
      <w:startOverride w:val="27045"/>
    </w:lvlOverride>
  </w:num>
  <w:num w:numId="272">
    <w:abstractNumId w:val="2"/>
    <w:lvlOverride w:ilvl="0">
      <w:startOverride w:val="27045"/>
    </w:lvlOverride>
  </w:num>
  <w:num w:numId="273">
    <w:abstractNumId w:val="2"/>
    <w:lvlOverride w:ilvl="0">
      <w:startOverride w:val="27045"/>
    </w:lvlOverride>
  </w:num>
  <w:num w:numId="274">
    <w:abstractNumId w:val="2"/>
    <w:lvlOverride w:ilvl="0">
      <w:startOverride w:val="27045"/>
    </w:lvlOverride>
  </w:num>
  <w:num w:numId="275">
    <w:abstractNumId w:val="2"/>
    <w:lvlOverride w:ilvl="0">
      <w:startOverride w:val="27045"/>
    </w:lvlOverride>
  </w:num>
  <w:num w:numId="276">
    <w:abstractNumId w:val="2"/>
    <w:lvlOverride w:ilvl="0">
      <w:startOverride w:val="27045"/>
    </w:lvlOverride>
  </w:num>
  <w:num w:numId="277">
    <w:abstractNumId w:val="2"/>
    <w:lvlOverride w:ilvl="0">
      <w:startOverride w:val="27045"/>
    </w:lvlOverride>
  </w:num>
  <w:num w:numId="278">
    <w:abstractNumId w:val="2"/>
    <w:lvlOverride w:ilvl="0">
      <w:startOverride w:val="27045"/>
    </w:lvlOverride>
  </w:num>
  <w:num w:numId="279">
    <w:abstractNumId w:val="2"/>
    <w:lvlOverride w:ilvl="0">
      <w:startOverride w:val="27045"/>
    </w:lvlOverride>
  </w:num>
  <w:num w:numId="280">
    <w:abstractNumId w:val="2"/>
    <w:lvlOverride w:ilvl="0">
      <w:startOverride w:val="27045"/>
    </w:lvlOverride>
  </w:num>
  <w:num w:numId="281">
    <w:abstractNumId w:val="2"/>
    <w:lvlOverride w:ilvl="0">
      <w:startOverride w:val="27045"/>
    </w:lvlOverride>
  </w:num>
  <w:num w:numId="282">
    <w:abstractNumId w:val="2"/>
    <w:lvlOverride w:ilvl="0">
      <w:startOverride w:val="27045"/>
    </w:lvlOverride>
  </w:num>
  <w:num w:numId="283">
    <w:abstractNumId w:val="2"/>
    <w:lvlOverride w:ilvl="0">
      <w:startOverride w:val="27045"/>
    </w:lvlOverride>
  </w:num>
  <w:num w:numId="284">
    <w:abstractNumId w:val="2"/>
    <w:lvlOverride w:ilvl="0">
      <w:startOverride w:val="27045"/>
    </w:lvlOverride>
  </w:num>
  <w:num w:numId="285">
    <w:abstractNumId w:val="2"/>
    <w:lvlOverride w:ilvl="0">
      <w:startOverride w:val="27045"/>
    </w:lvlOverride>
  </w:num>
  <w:num w:numId="286">
    <w:abstractNumId w:val="2"/>
    <w:lvlOverride w:ilvl="0">
      <w:startOverride w:val="27045"/>
    </w:lvlOverride>
  </w:num>
  <w:num w:numId="287">
    <w:abstractNumId w:val="2"/>
    <w:lvlOverride w:ilvl="0">
      <w:startOverride w:val="27045"/>
    </w:lvlOverride>
  </w:num>
  <w:num w:numId="288">
    <w:abstractNumId w:val="2"/>
    <w:lvlOverride w:ilvl="0">
      <w:startOverride w:val="27045"/>
    </w:lvlOverride>
  </w:num>
  <w:num w:numId="289">
    <w:abstractNumId w:val="6"/>
  </w:num>
  <w:num w:numId="290">
    <w:abstractNumId w:val="0"/>
  </w:num>
  <w:numIdMacAtCleanup w:val="2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576BE"/>
    <w:rsid w:val="00067DB3"/>
    <w:rsid w:val="00077868"/>
    <w:rsid w:val="000912C4"/>
    <w:rsid w:val="000A245E"/>
    <w:rsid w:val="000C3A75"/>
    <w:rsid w:val="000D283A"/>
    <w:rsid w:val="000D3668"/>
    <w:rsid w:val="000E67BB"/>
    <w:rsid w:val="000F32CA"/>
    <w:rsid w:val="001041F7"/>
    <w:rsid w:val="00107B24"/>
    <w:rsid w:val="0011099F"/>
    <w:rsid w:val="00131864"/>
    <w:rsid w:val="001535BC"/>
    <w:rsid w:val="00162E32"/>
    <w:rsid w:val="00165822"/>
    <w:rsid w:val="00166A58"/>
    <w:rsid w:val="00193409"/>
    <w:rsid w:val="00195B4D"/>
    <w:rsid w:val="001C04D8"/>
    <w:rsid w:val="001E4E16"/>
    <w:rsid w:val="0023797F"/>
    <w:rsid w:val="002477F7"/>
    <w:rsid w:val="00260A15"/>
    <w:rsid w:val="0026330C"/>
    <w:rsid w:val="002668C2"/>
    <w:rsid w:val="00280354"/>
    <w:rsid w:val="002C4BD2"/>
    <w:rsid w:val="002E01FE"/>
    <w:rsid w:val="002E06AB"/>
    <w:rsid w:val="002E2A43"/>
    <w:rsid w:val="002E3727"/>
    <w:rsid w:val="002E40E4"/>
    <w:rsid w:val="0031437F"/>
    <w:rsid w:val="003224AE"/>
    <w:rsid w:val="0034442B"/>
    <w:rsid w:val="00347999"/>
    <w:rsid w:val="0036221E"/>
    <w:rsid w:val="0036406E"/>
    <w:rsid w:val="00391C20"/>
    <w:rsid w:val="003959B5"/>
    <w:rsid w:val="003A36EE"/>
    <w:rsid w:val="003A45E7"/>
    <w:rsid w:val="003B21D9"/>
    <w:rsid w:val="003B5ACD"/>
    <w:rsid w:val="003C0D98"/>
    <w:rsid w:val="003D0F95"/>
    <w:rsid w:val="003F0434"/>
    <w:rsid w:val="003F09F3"/>
    <w:rsid w:val="003F7BE7"/>
    <w:rsid w:val="0040422E"/>
    <w:rsid w:val="0041243F"/>
    <w:rsid w:val="00420A8E"/>
    <w:rsid w:val="004215E4"/>
    <w:rsid w:val="00421617"/>
    <w:rsid w:val="00421D18"/>
    <w:rsid w:val="00441CE8"/>
    <w:rsid w:val="0049488E"/>
    <w:rsid w:val="00494E9D"/>
    <w:rsid w:val="004B2893"/>
    <w:rsid w:val="004C189E"/>
    <w:rsid w:val="004E3AD1"/>
    <w:rsid w:val="004E52FA"/>
    <w:rsid w:val="005049C1"/>
    <w:rsid w:val="0052729B"/>
    <w:rsid w:val="00540B61"/>
    <w:rsid w:val="00543A89"/>
    <w:rsid w:val="00557CA6"/>
    <w:rsid w:val="00560A79"/>
    <w:rsid w:val="00594A73"/>
    <w:rsid w:val="005C5226"/>
    <w:rsid w:val="005D4152"/>
    <w:rsid w:val="006132AA"/>
    <w:rsid w:val="00616E84"/>
    <w:rsid w:val="0062153A"/>
    <w:rsid w:val="0062431E"/>
    <w:rsid w:val="00631E39"/>
    <w:rsid w:val="0063580C"/>
    <w:rsid w:val="00646700"/>
    <w:rsid w:val="00655A96"/>
    <w:rsid w:val="006717BF"/>
    <w:rsid w:val="006754BE"/>
    <w:rsid w:val="00677793"/>
    <w:rsid w:val="006955BF"/>
    <w:rsid w:val="006A7394"/>
    <w:rsid w:val="006B65BA"/>
    <w:rsid w:val="006D41F1"/>
    <w:rsid w:val="006D7BCB"/>
    <w:rsid w:val="006F2C7F"/>
    <w:rsid w:val="00714B58"/>
    <w:rsid w:val="00735E52"/>
    <w:rsid w:val="00740C0C"/>
    <w:rsid w:val="00743586"/>
    <w:rsid w:val="007543DC"/>
    <w:rsid w:val="007701A5"/>
    <w:rsid w:val="00771A4F"/>
    <w:rsid w:val="007839FB"/>
    <w:rsid w:val="00791430"/>
    <w:rsid w:val="007A1851"/>
    <w:rsid w:val="007B0826"/>
    <w:rsid w:val="007D5572"/>
    <w:rsid w:val="0080047C"/>
    <w:rsid w:val="00805A91"/>
    <w:rsid w:val="0081011A"/>
    <w:rsid w:val="00822001"/>
    <w:rsid w:val="008258F2"/>
    <w:rsid w:val="00836981"/>
    <w:rsid w:val="0084307A"/>
    <w:rsid w:val="0085393D"/>
    <w:rsid w:val="008827A1"/>
    <w:rsid w:val="00883A39"/>
    <w:rsid w:val="00883C6B"/>
    <w:rsid w:val="008878C4"/>
    <w:rsid w:val="008B6482"/>
    <w:rsid w:val="008C386D"/>
    <w:rsid w:val="008D35B7"/>
    <w:rsid w:val="008E0948"/>
    <w:rsid w:val="0090445E"/>
    <w:rsid w:val="00917460"/>
    <w:rsid w:val="009207D6"/>
    <w:rsid w:val="0092673E"/>
    <w:rsid w:val="00930409"/>
    <w:rsid w:val="00935506"/>
    <w:rsid w:val="00937DCB"/>
    <w:rsid w:val="00963523"/>
    <w:rsid w:val="00993558"/>
    <w:rsid w:val="009C19FE"/>
    <w:rsid w:val="009D1CF8"/>
    <w:rsid w:val="009E54ED"/>
    <w:rsid w:val="009F1D38"/>
    <w:rsid w:val="00A07F57"/>
    <w:rsid w:val="00A12D22"/>
    <w:rsid w:val="00A20E78"/>
    <w:rsid w:val="00A20EE9"/>
    <w:rsid w:val="00A31D77"/>
    <w:rsid w:val="00A32D06"/>
    <w:rsid w:val="00A3353B"/>
    <w:rsid w:val="00A53EC0"/>
    <w:rsid w:val="00A612D2"/>
    <w:rsid w:val="00A625B1"/>
    <w:rsid w:val="00A630E2"/>
    <w:rsid w:val="00A63691"/>
    <w:rsid w:val="00A80721"/>
    <w:rsid w:val="00A8610B"/>
    <w:rsid w:val="00AB396C"/>
    <w:rsid w:val="00AC78C7"/>
    <w:rsid w:val="00AD0005"/>
    <w:rsid w:val="00AD0E13"/>
    <w:rsid w:val="00AD61E9"/>
    <w:rsid w:val="00AE45AB"/>
    <w:rsid w:val="00B0535F"/>
    <w:rsid w:val="00B21D4F"/>
    <w:rsid w:val="00B34678"/>
    <w:rsid w:val="00B73814"/>
    <w:rsid w:val="00B83776"/>
    <w:rsid w:val="00B8381D"/>
    <w:rsid w:val="00BA5741"/>
    <w:rsid w:val="00BB55A6"/>
    <w:rsid w:val="00BE17E7"/>
    <w:rsid w:val="00BE3410"/>
    <w:rsid w:val="00BF42C0"/>
    <w:rsid w:val="00C00DF1"/>
    <w:rsid w:val="00C066CB"/>
    <w:rsid w:val="00C24D61"/>
    <w:rsid w:val="00C27CC1"/>
    <w:rsid w:val="00C512E9"/>
    <w:rsid w:val="00C527F5"/>
    <w:rsid w:val="00C6321C"/>
    <w:rsid w:val="00C7479F"/>
    <w:rsid w:val="00C74F50"/>
    <w:rsid w:val="00C76FCB"/>
    <w:rsid w:val="00C829DD"/>
    <w:rsid w:val="00CA3D87"/>
    <w:rsid w:val="00CA48D3"/>
    <w:rsid w:val="00CB316C"/>
    <w:rsid w:val="00CC43C6"/>
    <w:rsid w:val="00CE3957"/>
    <w:rsid w:val="00CF1ABF"/>
    <w:rsid w:val="00CF2C55"/>
    <w:rsid w:val="00D036D8"/>
    <w:rsid w:val="00D06B29"/>
    <w:rsid w:val="00D25FEB"/>
    <w:rsid w:val="00D36D8D"/>
    <w:rsid w:val="00D410CC"/>
    <w:rsid w:val="00D42F64"/>
    <w:rsid w:val="00D4547E"/>
    <w:rsid w:val="00D53D9A"/>
    <w:rsid w:val="00D64AE4"/>
    <w:rsid w:val="00D70918"/>
    <w:rsid w:val="00D80137"/>
    <w:rsid w:val="00D94D2D"/>
    <w:rsid w:val="00DA17DD"/>
    <w:rsid w:val="00DD2DE0"/>
    <w:rsid w:val="00DD5D7E"/>
    <w:rsid w:val="00DE212A"/>
    <w:rsid w:val="00DE2934"/>
    <w:rsid w:val="00DE590D"/>
    <w:rsid w:val="00DF1BAD"/>
    <w:rsid w:val="00E06F1B"/>
    <w:rsid w:val="00E20DEC"/>
    <w:rsid w:val="00E23517"/>
    <w:rsid w:val="00E27569"/>
    <w:rsid w:val="00E3410A"/>
    <w:rsid w:val="00E57E3D"/>
    <w:rsid w:val="00E606EF"/>
    <w:rsid w:val="00E67771"/>
    <w:rsid w:val="00E8761C"/>
    <w:rsid w:val="00E93C00"/>
    <w:rsid w:val="00EA2527"/>
    <w:rsid w:val="00EB025E"/>
    <w:rsid w:val="00EC0D3E"/>
    <w:rsid w:val="00ED3FE9"/>
    <w:rsid w:val="00EF5CED"/>
    <w:rsid w:val="00EF6343"/>
    <w:rsid w:val="00F04287"/>
    <w:rsid w:val="00F149F3"/>
    <w:rsid w:val="00F17568"/>
    <w:rsid w:val="00F22172"/>
    <w:rsid w:val="00F3184F"/>
    <w:rsid w:val="00F45877"/>
    <w:rsid w:val="00F7247A"/>
    <w:rsid w:val="00F80ACF"/>
    <w:rsid w:val="00F81D12"/>
    <w:rsid w:val="00F83164"/>
    <w:rsid w:val="00FA5B78"/>
    <w:rsid w:val="00FC1CBA"/>
    <w:rsid w:val="00FC2ED3"/>
    <w:rsid w:val="00FD7423"/>
    <w:rsid w:val="00FF17D9"/>
    <w:rsid w:val="00FF71E2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C527F5"/>
    <w:pPr>
      <w:numPr>
        <w:numId w:val="3"/>
      </w:numPr>
    </w:pPr>
  </w:style>
  <w:style w:type="numbering" w:customStyle="1" w:styleId="12">
    <w:name w:val="Нет списка1"/>
    <w:next w:val="a2"/>
    <w:uiPriority w:val="99"/>
    <w:semiHidden/>
    <w:unhideWhenUsed/>
    <w:rsid w:val="00771A4F"/>
  </w:style>
  <w:style w:type="paragraph" w:customStyle="1" w:styleId="Heading">
    <w:name w:val="Heading"/>
    <w:basedOn w:val="Standard"/>
    <w:next w:val="Textbody"/>
    <w:rsid w:val="00771A4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771A4F"/>
    <w:pPr>
      <w:suppressLineNumbers/>
    </w:pPr>
  </w:style>
  <w:style w:type="paragraph" w:customStyle="1" w:styleId="13">
    <w:name w:val="Цитата1"/>
    <w:basedOn w:val="Standard"/>
    <w:rsid w:val="00771A4F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771A4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771A4F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771A4F"/>
    <w:pPr>
      <w:suppressLineNumbers/>
    </w:pPr>
  </w:style>
  <w:style w:type="paragraph" w:customStyle="1" w:styleId="Style2">
    <w:name w:val="Style2"/>
    <w:basedOn w:val="Standard"/>
    <w:next w:val="Standard"/>
    <w:rsid w:val="00771A4F"/>
  </w:style>
  <w:style w:type="paragraph" w:customStyle="1" w:styleId="TableHeading">
    <w:name w:val="Table Heading"/>
    <w:basedOn w:val="TableContents"/>
    <w:rsid w:val="00771A4F"/>
    <w:pPr>
      <w:jc w:val="center"/>
    </w:pPr>
    <w:rPr>
      <w:b/>
      <w:bCs/>
    </w:rPr>
  </w:style>
  <w:style w:type="character" w:customStyle="1" w:styleId="Internetlink">
    <w:name w:val="Internet link"/>
    <w:rsid w:val="00771A4F"/>
    <w:rPr>
      <w:color w:val="0000FF"/>
      <w:u w:val="single"/>
    </w:rPr>
  </w:style>
  <w:style w:type="character" w:customStyle="1" w:styleId="FontStyle11">
    <w:name w:val="Font Style11"/>
    <w:rsid w:val="00771A4F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771A4F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WW8Num2z1">
    <w:name w:val="WW8Num2z1"/>
    <w:rsid w:val="00771A4F"/>
  </w:style>
  <w:style w:type="character" w:customStyle="1" w:styleId="WW8Num2z2">
    <w:name w:val="WW8Num2z2"/>
    <w:rsid w:val="00771A4F"/>
  </w:style>
  <w:style w:type="character" w:customStyle="1" w:styleId="WW8Num2z3">
    <w:name w:val="WW8Num2z3"/>
    <w:rsid w:val="00771A4F"/>
  </w:style>
  <w:style w:type="character" w:customStyle="1" w:styleId="WW8Num2z4">
    <w:name w:val="WW8Num2z4"/>
    <w:rsid w:val="00771A4F"/>
  </w:style>
  <w:style w:type="character" w:customStyle="1" w:styleId="WW8Num2z5">
    <w:name w:val="WW8Num2z5"/>
    <w:rsid w:val="00771A4F"/>
  </w:style>
  <w:style w:type="character" w:customStyle="1" w:styleId="WW8Num2z6">
    <w:name w:val="WW8Num2z6"/>
    <w:rsid w:val="00771A4F"/>
  </w:style>
  <w:style w:type="character" w:customStyle="1" w:styleId="WW8Num2z7">
    <w:name w:val="WW8Num2z7"/>
    <w:rsid w:val="00771A4F"/>
  </w:style>
  <w:style w:type="character" w:customStyle="1" w:styleId="WW8Num2z8">
    <w:name w:val="WW8Num2z8"/>
    <w:rsid w:val="00771A4F"/>
  </w:style>
  <w:style w:type="character" w:customStyle="1" w:styleId="NumberingSymbols">
    <w:name w:val="Numbering Symbols"/>
    <w:rsid w:val="00771A4F"/>
  </w:style>
  <w:style w:type="numbering" w:customStyle="1" w:styleId="WW8Num21">
    <w:name w:val="WW8Num21"/>
    <w:basedOn w:val="a2"/>
    <w:rsid w:val="00771A4F"/>
    <w:pPr>
      <w:numPr>
        <w:numId w:val="4"/>
      </w:numPr>
    </w:pPr>
  </w:style>
  <w:style w:type="paragraph" w:styleId="af8">
    <w:name w:val="List Paragraph"/>
    <w:basedOn w:val="a"/>
    <w:uiPriority w:val="34"/>
    <w:qFormat/>
    <w:rsid w:val="00771A4F"/>
    <w:pPr>
      <w:ind w:left="720"/>
      <w:contextualSpacing/>
    </w:pPr>
  </w:style>
  <w:style w:type="character" w:styleId="af9">
    <w:name w:val="Hyperlink"/>
    <w:basedOn w:val="a0"/>
    <w:uiPriority w:val="99"/>
    <w:unhideWhenUsed/>
    <w:rsid w:val="000D36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osel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B6610-5E8F-456B-9148-4630F3B1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4684</Words>
  <Characters>26702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Шахбазова Е.В</cp:lastModifiedBy>
  <cp:revision>3</cp:revision>
  <cp:lastPrinted>2025-09-30T07:36:00Z</cp:lastPrinted>
  <dcterms:created xsi:type="dcterms:W3CDTF">2025-10-02T05:48:00Z</dcterms:created>
  <dcterms:modified xsi:type="dcterms:W3CDTF">2025-10-02T05:49:00Z</dcterms:modified>
  <dc:language>ru-RU</dc:language>
</cp:coreProperties>
</file>